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C2DCB" w:rsidRPr="00DA50F1" w:rsidTr="00DC2DC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C2DCB" w:rsidRPr="00DA50F1" w:rsidRDefault="00DC2DCB" w:rsidP="00DC2DCB">
            <w:pPr>
              <w:keepNext/>
              <w:tabs>
                <w:tab w:val="left" w:pos="743"/>
              </w:tabs>
              <w:snapToGrid w:val="0"/>
              <w:spacing w:after="0" w:line="360" w:lineRule="auto"/>
              <w:ind w:righ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DA50F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DA50F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й с к а я  Ф е д е р а ц и я</w:t>
            </w:r>
          </w:p>
          <w:p w:rsidR="00DC2DCB" w:rsidRPr="00DA50F1" w:rsidRDefault="00DC2DCB" w:rsidP="00DC2DCB">
            <w:pPr>
              <w:keepNext/>
              <w:spacing w:after="0"/>
              <w:ind w:right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Иркутская   область</w:t>
            </w:r>
          </w:p>
          <w:p w:rsidR="00DC2DCB" w:rsidRPr="00DA50F1" w:rsidRDefault="00DC2DCB" w:rsidP="00DC2DCB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DC2DCB" w:rsidRPr="00DA50F1" w:rsidRDefault="00DC2DCB" w:rsidP="00DC2DCB">
            <w:pPr>
              <w:keepNext/>
              <w:spacing w:after="0"/>
              <w:ind w:right="284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АДМИНИСТРАЦИЯ  РАЙОНА</w:t>
            </w:r>
          </w:p>
          <w:p w:rsidR="00DC2DCB" w:rsidRPr="00C971FD" w:rsidRDefault="00DC2DCB" w:rsidP="00DC2DCB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b/>
                <w:szCs w:val="32"/>
              </w:rPr>
            </w:pPr>
          </w:p>
          <w:p w:rsidR="00DC2DCB" w:rsidRPr="00DA50F1" w:rsidRDefault="00DC2DCB" w:rsidP="00DC2DCB">
            <w:pPr>
              <w:keepNext/>
              <w:spacing w:after="0"/>
              <w:ind w:right="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</w:pPr>
            <w:r w:rsidRPr="00DA50F1">
              <w:rPr>
                <w:rFonts w:ascii="Times New Roman" w:eastAsia="Times New Roman" w:hAnsi="Times New Roman" w:cs="Times New Roman"/>
                <w:b/>
                <w:sz w:val="44"/>
                <w:szCs w:val="20"/>
              </w:rPr>
              <w:t>ПОСТАНОВЛЕНИЕ</w:t>
            </w:r>
          </w:p>
          <w:p w:rsidR="00DC2DCB" w:rsidRPr="00C971FD" w:rsidRDefault="00DC2DCB" w:rsidP="00DC2DCB">
            <w:pPr>
              <w:suppressLineNumbers/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DC2DCB" w:rsidRPr="00DA50F1" w:rsidRDefault="00DC2DCB" w:rsidP="00DC2DC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2DCB" w:rsidRPr="004D6F71" w:rsidRDefault="00DC2DCB" w:rsidP="00DC2DC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“ </w:t>
      </w:r>
      <w:r w:rsidRPr="004D6F71">
        <w:rPr>
          <w:rFonts w:ascii="Times New Roman" w:eastAsia="Times New Roman" w:hAnsi="Times New Roman" w:cs="Times New Roman"/>
          <w:sz w:val="24"/>
          <w:szCs w:val="20"/>
          <w:lang w:eastAsia="ru-RU"/>
        </w:rPr>
        <w:t>____ ” ________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      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DC2DCB" w:rsidRPr="00C971FD" w:rsidRDefault="00DC2DCB" w:rsidP="00DC2DCB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DC2DCB" w:rsidRPr="00DA50F1" w:rsidTr="00DC2DCB">
        <w:tc>
          <w:tcPr>
            <w:tcW w:w="4928" w:type="dxa"/>
            <w:hideMark/>
          </w:tcPr>
          <w:p w:rsidR="00DC2DCB" w:rsidRPr="008D117D" w:rsidRDefault="00DC2DCB" w:rsidP="00DC2D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7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17D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 предоставления муниципальной услуги "</w:t>
            </w:r>
            <w:r w:rsidRPr="00DC2DC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8D11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 марта 2023 года </w:t>
            </w:r>
            <w:r w:rsidRPr="00EC16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4927" w:type="dxa"/>
          </w:tcPr>
          <w:p w:rsidR="00DC2DCB" w:rsidRPr="00DA50F1" w:rsidRDefault="00DC2DCB" w:rsidP="00DC2DCB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C2DCB" w:rsidRPr="00C971FD" w:rsidRDefault="00DC2DCB" w:rsidP="00DC2DC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2DCB" w:rsidRPr="00DA50F1" w:rsidRDefault="00DC2DCB" w:rsidP="00DC2DCB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A50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Градостроительным кодексом Российской Федерации,  Федеральным законом от 6 октября 2003 года № 131-ФЗ "Об общих принципах организации местного самоуправления в Российской Федерации", Федеральным законом 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 предоставления государственных и муниципальных услуг",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район", утверждённым постановлением администрации 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от 9 февраля 2011 года</w:t>
      </w:r>
      <w:proofErr w:type="gram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161 (в редакции постановлени</w:t>
      </w:r>
      <w:r w:rsidR="00C85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администрации </w:t>
      </w:r>
      <w:proofErr w:type="spellStart"/>
      <w:r w:rsidR="00C851D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="00C85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 ноября 2015 года 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 от 4 мая 2017 года № 180), статьями 22, 45 Устава муниципального образования "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Иркутской области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администрация 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C2DCB" w:rsidRPr="008D117D" w:rsidRDefault="00DC2DCB" w:rsidP="00DC2DCB">
      <w:pPr>
        <w:keepNext/>
        <w:shd w:val="clear" w:color="auto" w:fill="FFFFFF"/>
        <w:snapToGrid w:val="0"/>
        <w:spacing w:after="144" w:line="242" w:lineRule="atLeast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DC2DCB" w:rsidRPr="00DA50F1" w:rsidRDefault="00DC2DCB" w:rsidP="00DC2DC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2DCB" w:rsidRPr="00C971FD" w:rsidRDefault="00DC2DCB" w:rsidP="00DC2DC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2DCB" w:rsidRPr="0066609B" w:rsidRDefault="00DC2DCB" w:rsidP="00DC2DCB">
      <w:pPr>
        <w:autoSpaceDE w:val="0"/>
        <w:autoSpaceDN w:val="0"/>
        <w:adjustRightInd w:val="0"/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</w:t>
      </w:r>
      <w:hyperlink r:id="rId5" w:history="1">
        <w:r w:rsidRPr="00DA50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</w:t>
      </w:r>
      <w:r w:rsidRPr="00DC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от 31 марта 2023 года </w:t>
      </w:r>
      <w:r w:rsidRPr="00EC16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181</w:t>
      </w:r>
      <w:r w:rsidR="00C851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B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</w:t>
      </w:r>
      <w:r w:rsidR="00C851D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6609B">
        <w:rPr>
          <w:rFonts w:ascii="Times New Roman" w:eastAsia="Times New Roman" w:hAnsi="Times New Roman" w:cs="Times New Roman"/>
          <w:sz w:val="24"/>
          <w:szCs w:val="20"/>
          <w:lang w:eastAsia="ru-RU"/>
        </w:rPr>
        <w:t>е изменени</w:t>
      </w:r>
      <w:r w:rsidR="00C851DC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666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DC2DCB" w:rsidRPr="0066609B" w:rsidRDefault="00DC2DCB" w:rsidP="00DC2DCB">
      <w:pPr>
        <w:autoSpaceDE w:val="0"/>
        <w:autoSpaceDN w:val="0"/>
        <w:adjustRightInd w:val="0"/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609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дополнить приложени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 4,</w:t>
      </w:r>
      <w:r w:rsidRPr="00666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666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редакции согласно приложению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</w:t>
      </w:r>
      <w:r w:rsidRPr="006660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C2DCB" w:rsidRPr="00DA50F1" w:rsidRDefault="00DC2DCB" w:rsidP="00DC2DCB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организационно – контрольного отдела Управления делами администрации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Бурмакиной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"Официальная среда".</w:t>
      </w:r>
    </w:p>
    <w:p w:rsidR="00DC2DCB" w:rsidRPr="00EB70B7" w:rsidRDefault="00DC2DCB" w:rsidP="00DC2DCB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Calibri"/>
          <w:spacing w:val="2"/>
          <w:sz w:val="24"/>
          <w:szCs w:val="24"/>
          <w:lang w:eastAsia="ru-RU"/>
        </w:rPr>
      </w:pPr>
      <w:r w:rsidRPr="00DA5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3. </w:t>
      </w:r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отдела информатизации Управления делами администрации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Жамову</w:t>
      </w:r>
      <w:proofErr w:type="spell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Л.В. </w:t>
      </w:r>
      <w:proofErr w:type="gramStart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DA5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r w:rsidRPr="00EB70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на сетевом издании "Портал правовой информации администрации </w:t>
      </w:r>
      <w:proofErr w:type="spellStart"/>
      <w:r w:rsidRPr="00EB70B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EB70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района" (https://npa-tr.ru).</w:t>
      </w:r>
    </w:p>
    <w:p w:rsidR="00DC2DCB" w:rsidRDefault="00DC2DCB" w:rsidP="00DC2DCB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2DCB" w:rsidRPr="00DA50F1" w:rsidRDefault="00DC2DCB" w:rsidP="00DC2DCB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2DCB" w:rsidRPr="00DA50F1" w:rsidRDefault="00DC2DCB" w:rsidP="00DC2DC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мэра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                                      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DA50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Малиновский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/>
    <w:p w:rsidR="00DC2DCB" w:rsidRDefault="00DC2DCB" w:rsidP="00DC2DCB"/>
    <w:p w:rsidR="00DC2DCB" w:rsidRDefault="00DC2DCB" w:rsidP="00DC2DCB"/>
    <w:p w:rsidR="00DC2DCB" w:rsidRDefault="00DC2DCB" w:rsidP="00DC2DCB"/>
    <w:p w:rsidR="00DC2DCB" w:rsidRDefault="00DC2DCB" w:rsidP="00DC2DCB"/>
    <w:p w:rsidR="00DC2DCB" w:rsidRDefault="00DC2DCB" w:rsidP="00DC2DCB"/>
    <w:p w:rsidR="00DC2DCB" w:rsidRDefault="00DC2DCB" w:rsidP="00DC2DCB"/>
    <w:p w:rsidR="00DC2DCB" w:rsidRDefault="00DC2DCB" w:rsidP="00DC2DCB"/>
    <w:p w:rsidR="00DC2DCB" w:rsidRDefault="00DC2DCB" w:rsidP="00DC2DCB"/>
    <w:p w:rsidR="00DC2DCB" w:rsidRDefault="00DC2DCB" w:rsidP="00DC2DCB"/>
    <w:p w:rsidR="00C851DC" w:rsidRPr="00814B96" w:rsidRDefault="00C851DC" w:rsidP="00C851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B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851DC" w:rsidRPr="00814B96" w:rsidRDefault="00C851DC" w:rsidP="00C851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B9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814B9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814B9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51DC" w:rsidRDefault="00C851DC" w:rsidP="00C851DC">
      <w:pPr>
        <w:jc w:val="right"/>
        <w:rPr>
          <w:rFonts w:ascii="Times New Roman" w:hAnsi="Times New Roman" w:cs="Times New Roman"/>
          <w:sz w:val="24"/>
          <w:szCs w:val="24"/>
        </w:rPr>
      </w:pPr>
      <w:r w:rsidRPr="00D16FEF">
        <w:rPr>
          <w:rFonts w:ascii="Times New Roman" w:hAnsi="Times New Roman" w:cs="Times New Roman"/>
          <w:sz w:val="24"/>
          <w:szCs w:val="24"/>
        </w:rPr>
        <w:t xml:space="preserve">от “ </w:t>
      </w:r>
      <w:r w:rsidRPr="00A03692">
        <w:rPr>
          <w:rFonts w:ascii="Times New Roman" w:hAnsi="Times New Roman" w:cs="Times New Roman"/>
          <w:sz w:val="24"/>
          <w:szCs w:val="24"/>
        </w:rPr>
        <w:t>_____ ” _________ 2024 года № ______</w:t>
      </w:r>
    </w:p>
    <w:p w:rsidR="00DC2DCB" w:rsidRPr="00C851DC" w:rsidRDefault="00DC2DCB" w:rsidP="00C851DC">
      <w:pPr>
        <w:jc w:val="right"/>
        <w:rPr>
          <w:sz w:val="2"/>
        </w:rPr>
      </w:pPr>
    </w:p>
    <w:p w:rsidR="00DC2DCB" w:rsidRPr="00DC2DCB" w:rsidRDefault="00C851DC" w:rsidP="00DC2DCB">
      <w:pPr>
        <w:widowControl w:val="0"/>
        <w:autoSpaceDE w:val="0"/>
        <w:autoSpaceDN w:val="0"/>
        <w:spacing w:after="0" w:line="240" w:lineRule="auto"/>
        <w:ind w:right="-40"/>
        <w:jc w:val="right"/>
        <w:outlineLvl w:val="0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  <w:r w:rsidR="00DC2DCB" w:rsidRPr="00DC2DCB">
        <w:rPr>
          <w:rFonts w:ascii="Times New Roman" w:eastAsia="Calibri" w:hAnsi="Times New Roman" w:cs="Times New Roman"/>
          <w:bCs/>
          <w:spacing w:val="70"/>
          <w:sz w:val="24"/>
          <w:szCs w:val="24"/>
        </w:rPr>
        <w:t xml:space="preserve"> </w:t>
      </w:r>
      <w:r w:rsidR="00DC2DCB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:rsidR="00DC2DCB" w:rsidRDefault="00DC2DCB" w:rsidP="00DC2DCB">
      <w:pPr>
        <w:widowControl w:val="0"/>
        <w:autoSpaceDE w:val="0"/>
        <w:autoSpaceDN w:val="0"/>
        <w:spacing w:after="0" w:line="240" w:lineRule="auto"/>
        <w:ind w:right="-40"/>
        <w:jc w:val="right"/>
        <w:outlineLvl w:val="0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C2DCB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к </w:t>
      </w:r>
      <w:r w:rsidRPr="00DC2DCB">
        <w:rPr>
          <w:rFonts w:ascii="Times New Roman" w:eastAsia="Calibri" w:hAnsi="Times New Roman" w:cs="Times New Roman"/>
          <w:bCs/>
          <w:sz w:val="24"/>
          <w:szCs w:val="24"/>
        </w:rPr>
        <w:t>Административному регламенту</w:t>
      </w:r>
      <w:r w:rsidRPr="00DC2DCB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DC2DCB">
        <w:rPr>
          <w:rFonts w:ascii="Times New Roman" w:eastAsia="Calibri" w:hAnsi="Times New Roman" w:cs="Times New Roman"/>
          <w:bCs/>
          <w:sz w:val="24"/>
          <w:szCs w:val="24"/>
        </w:rPr>
        <w:t>предоставления</w:t>
      </w:r>
      <w:r w:rsidRPr="00DC2DC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DC2DCB" w:rsidRDefault="00DC2DCB" w:rsidP="00DC2DCB">
      <w:pPr>
        <w:widowControl w:val="0"/>
        <w:autoSpaceDE w:val="0"/>
        <w:autoSpaceDN w:val="0"/>
        <w:spacing w:after="0" w:line="240" w:lineRule="auto"/>
        <w:ind w:right="-40"/>
        <w:jc w:val="right"/>
        <w:outlineLvl w:val="0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C2DCB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DC2DC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DC2DCB">
        <w:rPr>
          <w:rFonts w:ascii="Times New Roman" w:eastAsia="Calibri" w:hAnsi="Times New Roman" w:cs="Times New Roman"/>
          <w:bCs/>
          <w:sz w:val="24"/>
          <w:szCs w:val="24"/>
        </w:rPr>
        <w:t>услуги</w:t>
      </w:r>
      <w:r w:rsidRPr="00DC2DC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«Выдача акта освидетельствования проведения </w:t>
      </w:r>
    </w:p>
    <w:p w:rsidR="00DC2DCB" w:rsidRDefault="00DC2DCB" w:rsidP="00DC2DCB">
      <w:pPr>
        <w:widowControl w:val="0"/>
        <w:autoSpaceDE w:val="0"/>
        <w:autoSpaceDN w:val="0"/>
        <w:spacing w:after="0" w:line="240" w:lineRule="auto"/>
        <w:ind w:right="-40"/>
        <w:jc w:val="right"/>
        <w:outlineLvl w:val="0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DC2DC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основных работ по строительству (реконструкции) объекта индивидуального </w:t>
      </w:r>
    </w:p>
    <w:p w:rsidR="00DC2DCB" w:rsidRPr="00DC2DCB" w:rsidRDefault="00DC2DCB" w:rsidP="00DC2DCB">
      <w:pPr>
        <w:widowControl w:val="0"/>
        <w:autoSpaceDE w:val="0"/>
        <w:autoSpaceDN w:val="0"/>
        <w:spacing w:after="0" w:line="240" w:lineRule="auto"/>
        <w:ind w:right="-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C2DCB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жилищного строительства с привлечением средств материнского (семейного) капитала</w:t>
      </w:r>
      <w:r w:rsidRPr="00DC2DCB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УТВЕРЖДАЮ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органа, уполномоченного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 выдачу разрешения на строительство)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(уполномоченное лицо на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освидетельствование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основных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работ по строительству объекта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индивидуального жилищного строительства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(монтаж фундамента, возведение стен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 кровли) или проведения работ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 реконструкции объекта индивидуального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жилищного строительства либо реконструкции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дома блок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ированной застройки, в результате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общая площадь жилого помещения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(жилых помещений) </w:t>
      </w:r>
      <w:proofErr w:type="gramStart"/>
      <w:r>
        <w:rPr>
          <w:rFonts w:ascii="Courier New" w:hAnsi="Courier New" w:cs="Courier New"/>
          <w:sz w:val="20"/>
          <w:szCs w:val="20"/>
        </w:rPr>
        <w:t>реконструируемого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объекта увеличивается не менее чем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на учетную норму площади жилого помещения,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устанавливаемую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жилищным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законодательством Российской Федерации)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(далее - уполномоченное лицо)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"__" ____________ 20__ г.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освидетельствования проведения основных работ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 строительству объекта индивидуального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строительства (монтаж фундамента, возведение стен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кровли) или проведения работ по реконструкции объекта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индивидуального жилищного строительства либо реконструкции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дома блокированной застройки, в результате которых </w:t>
      </w:r>
      <w:proofErr w:type="gramStart"/>
      <w:r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площадь жилого помещения (жилых помещений) реконструируемого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объекта увеличивается не менее чем на учетную норму площади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жилого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устанавливаемую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жилищным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законодательством Российской Федерации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                       __________________________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составления акта)</w:t>
      </w:r>
    </w:p>
    <w:p w:rsidR="00DC2DCB" w:rsidRDefault="00DC2DCB" w:rsidP="00DC2D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Настоящий  акт  освидетельствования объекта  индивидуального 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строительства или дома блокированной застройки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(наименование, адрес (местоположение) или строительный адрес объекта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индивидуального жилищного строительства или дома </w:t>
      </w:r>
      <w:proofErr w:type="gramStart"/>
      <w:r>
        <w:rPr>
          <w:rFonts w:ascii="Courier New" w:hAnsi="Courier New" w:cs="Courier New"/>
          <w:sz w:val="20"/>
          <w:szCs w:val="20"/>
        </w:rPr>
        <w:t>блокированной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застройки </w:t>
      </w:r>
      <w:hyperlink w:anchor="Par17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(степень готовности объекта индивидуального жилищного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строительства (монтаж фундамента,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возведение стен, возведение кровли) или проведение работ по реконструкции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объекта индивидуального жилищного строительства либо реконструкции дома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блокированной застройки)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составлен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   основании   заявления  лица,  получившего  государственный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  на  материнский  (семейный)  капитал  (далее - застройщик), его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подчеркнуть),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 застройщика,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паспортные данные, место жительства, номер телефона и (или) адрес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электронной почты (при наличии)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 представителя застройщика, реквизиты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документа, подтверждающего полномочия представителя застройщика -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заполняется при наличии представителя)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    строительство    объекта    индивидуального   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  или   реконструкцию   объекта   индивидуального  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 либо реконструкцию дома блокированной застройки на основании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направленного   уведомления   о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уведомлении  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планируемом 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параметров  объекта  индивидуального 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строительства  или садового дома, предусмотренного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 части 7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51.1   Градостроительного   кодекса   Российской  Федерации,  установленным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параметрам  и  допустимости  размещения  объекта  индивидуального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 на  земельном  участке  (далее  - уведомление) или выданного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на строительство (нужное подчеркнуть)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(номер уведомления (при наличии), дата направления уведомления, номер, дата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 разрешения на строительство, наименование органа, выдавшего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разрешение на строительство или </w:t>
      </w:r>
      <w:proofErr w:type="gramStart"/>
      <w:r>
        <w:rPr>
          <w:rFonts w:ascii="Courier New" w:hAnsi="Courier New" w:cs="Courier New"/>
          <w:sz w:val="20"/>
          <w:szCs w:val="20"/>
        </w:rPr>
        <w:t>направившего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Осмотр  объекта  индивидуального  жилищного  строительства   или   дома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блокированной застройки </w:t>
      </w:r>
      <w:proofErr w:type="gramStart"/>
      <w:r>
        <w:rPr>
          <w:rFonts w:ascii="Courier New" w:hAnsi="Courier New" w:cs="Courier New"/>
          <w:sz w:val="20"/>
          <w:szCs w:val="20"/>
        </w:rPr>
        <w:t>проведен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присутствии следующих лиц: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паспортные данные, место жительства,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номер телефона застройщика - для физических лиц,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фамилия, имя, отчество (при наличии) представителя застройщика, реквизиты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документа, подтверждающего полномочия представителя застройщика -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заполняется при наличии представителя)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должность представителя юридического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лица, наименование, номер,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записи о государственной регистрации в Едином государственном реестре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юридических лиц,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идентификационный номер налогоплательщика, адрес в пределах места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 юридического лица, номер телефона и (или) факс (при наличии) -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для юридических лиц)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Настоящий акт составлен о нижеследующем: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 освидетельствованию предъявлены следующие конструкции: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(перечень и краткая характеристика конструкций объекта индивидуального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жилищного строительства или дома блокированной застройки)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ходе осмотра объекта индивидуального жилищного строительства или дома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блокированной  застройки  </w:t>
      </w:r>
      <w:proofErr w:type="gramStart"/>
      <w:r>
        <w:rPr>
          <w:rFonts w:ascii="Courier New" w:hAnsi="Courier New" w:cs="Courier New"/>
          <w:sz w:val="20"/>
          <w:szCs w:val="20"/>
        </w:rPr>
        <w:t>проводились</w:t>
      </w:r>
      <w:proofErr w:type="gramEnd"/>
      <w:r>
        <w:rPr>
          <w:rFonts w:ascii="Courier New" w:hAnsi="Courier New" w:cs="Courier New"/>
          <w:sz w:val="20"/>
          <w:szCs w:val="20"/>
        </w:rPr>
        <w:t>/не  проводились обмеры и обследования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(результаты проведенных обмеров и обследований)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Наименование проведенных работ: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 Основные  работы  по  строительству объекта индивидуального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(степень готовности объекта индивидуального жилищного строительства: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монтаж фундамента, возведение стен, возведение кровли)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  Проведенные работы по реконструкции объекта индивидуального жилищного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или реконструкции дома блокированной застройки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(степень готовности объекта индивидуального жилищного строительства или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дома блокированной застройки: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монтаж фундамента, возведение стен, возведение кровли или изменение ее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конфигурации,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замена и (или) восстановление несущих строительных конструкций)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результате проведенных работ по реконструкции объекта индивидуального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жилищного  строительства  или  реконструкции  дома  блокированной застройки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общая  площадь жилого помещения (жилых помещений) увеличивается на ____ кв.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  и  после  завершения  работ  по  строительству  или реконструкции </w:t>
      </w:r>
      <w:proofErr w:type="gramStart"/>
      <w:r>
        <w:rPr>
          <w:rFonts w:ascii="Courier New" w:hAnsi="Courier New" w:cs="Courier New"/>
          <w:sz w:val="20"/>
          <w:szCs w:val="20"/>
        </w:rPr>
        <w:t>должна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составить ____ кв. м.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Даты: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начала работ "__" _______ 20__ г.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окончания работ "__" _______ 20__ г.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Документ составлен в ____ экземплярах.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Подписи: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Застройщик или его представитель: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    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                    (подпись)</w:t>
      </w:r>
      <w:proofErr w:type="gramEnd"/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участвующие в осмотре объекта индивидуального жилищного строительства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дома блокированной застройки: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    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уполномоченного лица, фамилия, инициалы)          (подпись)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    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уполномоченного лица, фамилия, инициалы)          (подпись)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    ____________________</w:t>
      </w:r>
    </w:p>
    <w:p w:rsidR="00DC2DCB" w:rsidRDefault="00DC2DCB" w:rsidP="00C851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уполномоченного лица, фамилия, инициалы)          (подпись)</w:t>
      </w:r>
    </w:p>
    <w:p w:rsidR="00DC2DCB" w:rsidRDefault="00DC2DCB" w:rsidP="00DC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DCB" w:rsidRDefault="00DC2DCB" w:rsidP="00DC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DC2DCB" w:rsidRPr="00DC2DCB" w:rsidRDefault="00DC2DCB" w:rsidP="00DC2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" w:name="Par176"/>
      <w:bookmarkEnd w:id="1"/>
      <w:r w:rsidRPr="00DC2DCB">
        <w:rPr>
          <w:rFonts w:ascii="Times New Roman" w:hAnsi="Times New Roman" w:cs="Times New Roman"/>
          <w:bCs/>
          <w:sz w:val="24"/>
          <w:szCs w:val="28"/>
        </w:rPr>
        <w:t xml:space="preserve">&lt;*&gt; Строительный адрес указывается в отношении объектов индивидуального жилищного строительства или домов блокированной застройки, разрешение на строительство которых выдано до вступления в силу </w:t>
      </w:r>
      <w:hyperlink r:id="rId7" w:history="1">
        <w:r w:rsidRPr="00DC2DCB">
          <w:rPr>
            <w:rFonts w:ascii="Times New Roman" w:hAnsi="Times New Roman" w:cs="Times New Roman"/>
            <w:bCs/>
            <w:color w:val="0000FF"/>
            <w:sz w:val="24"/>
            <w:szCs w:val="28"/>
          </w:rPr>
          <w:t>постановления</w:t>
        </w:r>
      </w:hyperlink>
      <w:r w:rsidRPr="00DC2DCB">
        <w:rPr>
          <w:rFonts w:ascii="Times New Roman" w:hAnsi="Times New Roman" w:cs="Times New Roman"/>
          <w:bCs/>
          <w:sz w:val="24"/>
          <w:szCs w:val="28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адресов".</w:t>
      </w:r>
    </w:p>
    <w:p w:rsidR="00DC2DCB" w:rsidRDefault="00DC2DCB" w:rsidP="00DC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A9" w:rsidRDefault="001E20A9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C851DC" w:rsidRDefault="00C851DC"/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lastRenderedPageBreak/>
        <w:t>Подготовил: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3"/>
          <w:szCs w:val="23"/>
        </w:rPr>
        <w:t>Главный специалист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отдела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земельных отношений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КУМИ района                                                                                              О.А. </w:t>
      </w:r>
      <w:proofErr w:type="spellStart"/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Янсонс</w:t>
      </w:r>
      <w:proofErr w:type="spellEnd"/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СОГЛАСОВАНО: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Председатель </w:t>
      </w: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имуществом, строительству,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архитектуре и </w:t>
      </w:r>
      <w:proofErr w:type="gramStart"/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жилищно-коммунальному</w:t>
      </w:r>
      <w:proofErr w:type="gramEnd"/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Пуляров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    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sz w:val="23"/>
          <w:szCs w:val="23"/>
        </w:rPr>
        <w:t>Начальник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отдела </w:t>
      </w:r>
      <w:proofErr w:type="gramStart"/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земельных</w:t>
      </w:r>
      <w:proofErr w:type="gramEnd"/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отношений КУМИ района                                                                            Г.В. Максимович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Заместитель Управляющего делами -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начальник отдела по правовой работе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администрации </w:t>
      </w: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района                                                         И. В. </w:t>
      </w: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Яцино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   </w:t>
      </w: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Начальник организационно </w:t>
      </w:r>
      <w:proofErr w:type="gram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контрольного</w:t>
      </w:r>
      <w:proofErr w:type="gramEnd"/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отдела Управления делами 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администрации </w:t>
      </w: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района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_____________202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                                                                       Н. Н. Бурмакина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Управляющий делами администрации 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proofErr w:type="spellStart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района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"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___________ 202</w:t>
      </w:r>
      <w:r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</w:t>
      </w: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 г.                                                                          О. Н. Колесник</w:t>
      </w:r>
    </w:p>
    <w:p w:rsidR="00DC2DCB" w:rsidRPr="00800EEB" w:rsidRDefault="00DC2DCB" w:rsidP="00DC2DCB">
      <w:pPr>
        <w:spacing w:after="12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DC2DCB" w:rsidRPr="00800EEB" w:rsidRDefault="00DC2DCB" w:rsidP="00DC2DCB">
      <w:pPr>
        <w:spacing w:after="12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Направляется: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>4 экз. –  в отдел  Управления делами  администрации района</w:t>
      </w:r>
    </w:p>
    <w:p w:rsidR="00DC2DCB" w:rsidRPr="00800EEB" w:rsidRDefault="00DC2DCB" w:rsidP="00DC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EB">
        <w:rPr>
          <w:rFonts w:ascii="Times New Roman" w:eastAsia="Times New Roman" w:hAnsi="Times New Roman" w:cs="Times New Roman"/>
          <w:kern w:val="10"/>
          <w:sz w:val="24"/>
          <w:szCs w:val="24"/>
          <w:lang w:eastAsia="ru-RU"/>
        </w:rPr>
        <w:t xml:space="preserve">2 экз. – в </w:t>
      </w:r>
      <w:r w:rsidRPr="0080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Pr="00800E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800EE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800E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района. </w:t>
      </w:r>
      <w:r w:rsidRPr="00800EE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2DCB" w:rsidRPr="00800EEB" w:rsidRDefault="00DC2DCB" w:rsidP="00DC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2DCB" w:rsidRPr="00800EEB" w:rsidRDefault="00DC2DCB" w:rsidP="00DC2D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DC2DCB" w:rsidRPr="00800EEB" w:rsidRDefault="00DC2DCB" w:rsidP="00DC2D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DC2DCB" w:rsidRPr="00800EEB" w:rsidRDefault="00DC2DCB" w:rsidP="00DC2DCB">
      <w:pPr>
        <w:rPr>
          <w:rFonts w:ascii="Calibri" w:eastAsia="Calibri" w:hAnsi="Calibri" w:cs="Times New Roman"/>
        </w:rPr>
      </w:pPr>
    </w:p>
    <w:p w:rsidR="00DC2DCB" w:rsidRPr="00800EEB" w:rsidRDefault="00DC2DCB" w:rsidP="00DC2DCB">
      <w:pPr>
        <w:rPr>
          <w:rFonts w:ascii="Calibri" w:eastAsia="Calibri" w:hAnsi="Calibri" w:cs="Times New Roman"/>
        </w:rPr>
      </w:pPr>
    </w:p>
    <w:p w:rsidR="00DC2DCB" w:rsidRPr="00800EEB" w:rsidRDefault="00DC2DCB" w:rsidP="00DC2DCB">
      <w:pPr>
        <w:rPr>
          <w:rFonts w:ascii="Calibri" w:eastAsia="Calibri" w:hAnsi="Calibri" w:cs="Times New Roman"/>
        </w:rPr>
      </w:pPr>
    </w:p>
    <w:p w:rsidR="00DC2DCB" w:rsidRPr="00800EEB" w:rsidRDefault="00DC2DCB" w:rsidP="00DC2DCB">
      <w:pPr>
        <w:rPr>
          <w:rFonts w:ascii="Calibri" w:eastAsia="Calibri" w:hAnsi="Calibri" w:cs="Times New Roman"/>
        </w:rPr>
      </w:pPr>
    </w:p>
    <w:p w:rsidR="00DC2DCB" w:rsidRPr="00800EEB" w:rsidRDefault="00DC2DCB" w:rsidP="00DC2DCB">
      <w:pPr>
        <w:rPr>
          <w:rFonts w:ascii="Calibri" w:eastAsia="Calibri" w:hAnsi="Calibri" w:cs="Times New Roman"/>
        </w:rPr>
      </w:pPr>
    </w:p>
    <w:p w:rsidR="00DC2DCB" w:rsidRDefault="00DC2DCB" w:rsidP="00DC2D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DCB" w:rsidRPr="00DC2DCB" w:rsidRDefault="00DC2DCB">
      <w:pPr>
        <w:rPr>
          <w:b/>
        </w:rPr>
      </w:pPr>
    </w:p>
    <w:sectPr w:rsidR="00DC2DCB" w:rsidRPr="00DC2DCB" w:rsidSect="00DC2DCB">
      <w:pgSz w:w="11910" w:h="16840"/>
      <w:pgMar w:top="850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8A9"/>
    <w:rsid w:val="000C3B9E"/>
    <w:rsid w:val="001E20A9"/>
    <w:rsid w:val="002868A9"/>
    <w:rsid w:val="00C851DC"/>
    <w:rsid w:val="00D80864"/>
    <w:rsid w:val="00D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89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&amp;dst=2601" TargetMode="External"/><Relationship Id="rId5" Type="http://schemas.openxmlformats.org/officeDocument/2006/relationships/hyperlink" Target="consultantplus://offline/ref=6710CC9BDDA973CA6128E49F83CD4F20410B14794EF05A5C946A592AF0E9E23401CF5438A205400454FBBBC3hBw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cp:lastPrinted>2024-06-13T01:29:00Z</cp:lastPrinted>
  <dcterms:created xsi:type="dcterms:W3CDTF">2024-06-11T02:49:00Z</dcterms:created>
  <dcterms:modified xsi:type="dcterms:W3CDTF">2024-06-13T01:30:00Z</dcterms:modified>
</cp:coreProperties>
</file>