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E55834" w:rsidRDefault="003A4DBE" w:rsidP="00C93F0F">
            <w:pPr>
              <w:jc w:val="center"/>
              <w:rPr>
                <w:sz w:val="18"/>
                <w:szCs w:val="18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DF5B5A">
              <w:rPr>
                <w:i/>
                <w:color w:val="FF0000"/>
                <w:sz w:val="20"/>
              </w:rPr>
              <w:t xml:space="preserve">498, </w:t>
            </w:r>
            <w:r w:rsidR="00DF5B5A">
              <w:rPr>
                <w:i/>
                <w:color w:val="FF0000"/>
                <w:szCs w:val="24"/>
              </w:rPr>
              <w:t xml:space="preserve">от </w:t>
            </w:r>
            <w:r w:rsidR="00DF5B5A" w:rsidRPr="00E55834">
              <w:rPr>
                <w:i/>
                <w:color w:val="FF0000"/>
                <w:sz w:val="18"/>
                <w:szCs w:val="18"/>
              </w:rPr>
              <w:t>06.12.2022г. № 98</w:t>
            </w:r>
            <w:r w:rsidR="00E55834" w:rsidRPr="00E55834">
              <w:rPr>
                <w:i/>
                <w:color w:val="FF0000"/>
                <w:sz w:val="18"/>
                <w:szCs w:val="18"/>
              </w:rPr>
              <w:t>7, от</w:t>
            </w:r>
            <w:proofErr w:type="gramEnd"/>
            <w:r w:rsidR="00E55834" w:rsidRPr="00E55834">
              <w:rPr>
                <w:i/>
                <w:color w:val="FF0000"/>
                <w:sz w:val="18"/>
                <w:szCs w:val="18"/>
              </w:rPr>
              <w:t xml:space="preserve"> 01.03.2023г.</w:t>
            </w:r>
            <w:r w:rsidR="00EF5CDA">
              <w:rPr>
                <w:i/>
                <w:color w:val="FF0000"/>
                <w:sz w:val="18"/>
                <w:szCs w:val="18"/>
              </w:rPr>
              <w:t xml:space="preserve">, от </w:t>
            </w:r>
            <w:r w:rsidR="009C37B6">
              <w:rPr>
                <w:i/>
                <w:color w:val="FF0000"/>
                <w:sz w:val="18"/>
                <w:szCs w:val="18"/>
              </w:rPr>
              <w:t>24.04.2023г № 238</w:t>
            </w:r>
            <w:r w:rsidR="00273C51">
              <w:rPr>
                <w:i/>
                <w:color w:val="FF0000"/>
                <w:sz w:val="18"/>
                <w:szCs w:val="18"/>
              </w:rPr>
              <w:t>,от 27.10.2023г</w:t>
            </w:r>
            <w:r w:rsidR="00EF5CDA">
              <w:rPr>
                <w:i/>
                <w:color w:val="FF0000"/>
                <w:sz w:val="18"/>
                <w:szCs w:val="18"/>
              </w:rPr>
              <w:t>.</w:t>
            </w:r>
            <w:r w:rsidR="00273C51">
              <w:rPr>
                <w:i/>
                <w:color w:val="FF0000"/>
                <w:sz w:val="18"/>
                <w:szCs w:val="18"/>
              </w:rPr>
              <w:t xml:space="preserve"> № 853</w:t>
            </w:r>
            <w:r w:rsidR="00D06AE3">
              <w:rPr>
                <w:i/>
                <w:color w:val="FF0000"/>
                <w:sz w:val="18"/>
                <w:szCs w:val="18"/>
              </w:rPr>
              <w:t xml:space="preserve">, от </w:t>
            </w:r>
            <w:r w:rsidR="00F95009">
              <w:rPr>
                <w:i/>
                <w:color w:val="FF0000"/>
                <w:sz w:val="18"/>
                <w:szCs w:val="18"/>
              </w:rPr>
              <w:t>14.</w:t>
            </w:r>
            <w:r w:rsidR="00D06AE3">
              <w:rPr>
                <w:i/>
                <w:color w:val="FF0000"/>
                <w:sz w:val="18"/>
                <w:szCs w:val="18"/>
              </w:rPr>
              <w:t>02.2024г</w:t>
            </w:r>
            <w:r w:rsidR="002948D7">
              <w:rPr>
                <w:i/>
                <w:color w:val="FF0000"/>
                <w:sz w:val="18"/>
                <w:szCs w:val="18"/>
              </w:rPr>
              <w:t xml:space="preserve">,  от 22.05.2024г. №475 </w:t>
            </w:r>
            <w:r w:rsidRPr="00E55834">
              <w:rPr>
                <w:i/>
                <w:color w:val="FF0000"/>
                <w:sz w:val="18"/>
                <w:szCs w:val="18"/>
              </w:rPr>
              <w:t>)</w:t>
            </w:r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DF5B5A">
      <w:pPr>
        <w:ind w:firstLine="708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 w:rsidR="00DF5B5A">
        <w:rPr>
          <w:szCs w:val="24"/>
        </w:rPr>
        <w:t>«</w:t>
      </w:r>
      <w:r w:rsidR="00DF5B5A">
        <w:t>В целях упорядочения</w:t>
      </w:r>
      <w:r w:rsidR="00DF5B5A" w:rsidRPr="009A39A7">
        <w:rPr>
          <w:szCs w:val="24"/>
        </w:rPr>
        <w:t xml:space="preserve"> размещения </w:t>
      </w:r>
      <w:r w:rsidR="00DF5B5A">
        <w:rPr>
          <w:szCs w:val="24"/>
        </w:rPr>
        <w:t xml:space="preserve">и функционирования </w:t>
      </w:r>
      <w:r w:rsidR="00DF5B5A" w:rsidRPr="009A39A7">
        <w:rPr>
          <w:szCs w:val="24"/>
        </w:rPr>
        <w:t>нестационарных торговых объектов</w:t>
      </w:r>
      <w:r w:rsidR="00DF5B5A">
        <w:rPr>
          <w:szCs w:val="24"/>
        </w:rPr>
        <w:t xml:space="preserve"> на территории муниципального образования «</w:t>
      </w:r>
      <w:proofErr w:type="spellStart"/>
      <w:r w:rsidR="00DF5B5A">
        <w:rPr>
          <w:szCs w:val="24"/>
        </w:rPr>
        <w:t>Тайшетский</w:t>
      </w:r>
      <w:proofErr w:type="spellEnd"/>
      <w:r w:rsidR="00DF5B5A">
        <w:rPr>
          <w:szCs w:val="24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физических лиц, не являющихся индивидуальными предпринимателями и применяющими специальный налоговый режим «Налог на профессиональный доход»,  осуществляющих торговую деятельность</w:t>
      </w:r>
      <w:r w:rsidR="00DF5B5A">
        <w:t>,</w:t>
      </w:r>
      <w:r w:rsidR="00DF5B5A" w:rsidRPr="00980958">
        <w:t xml:space="preserve"> </w:t>
      </w:r>
      <w:r w:rsidR="00DF5B5A">
        <w:t xml:space="preserve"> </w:t>
      </w:r>
      <w:r w:rsidR="00DF5B5A" w:rsidRPr="007D194D">
        <w:t xml:space="preserve">руководствуясь </w:t>
      </w:r>
      <w:hyperlink r:id="rId6" w:history="1">
        <w:r w:rsidR="00DF5B5A" w:rsidRPr="007D194D">
          <w:t>п</w:t>
        </w:r>
        <w:r w:rsidR="00DF5B5A">
          <w:t>унктом</w:t>
        </w:r>
        <w:r w:rsidR="00DF5B5A" w:rsidRPr="007D194D">
          <w:t xml:space="preserve"> </w:t>
        </w:r>
        <w:r w:rsidR="00DF5B5A">
          <w:t>18</w:t>
        </w:r>
        <w:r w:rsidR="00DF5B5A" w:rsidRPr="007D194D">
          <w:t xml:space="preserve"> части 1 ст</w:t>
        </w:r>
        <w:r w:rsidR="00DF5B5A">
          <w:t>атьи</w:t>
        </w:r>
        <w:r w:rsidR="00DF5B5A" w:rsidRPr="007D194D">
          <w:t xml:space="preserve"> 1</w:t>
        </w:r>
      </w:hyperlink>
      <w:r w:rsidR="00DF5B5A">
        <w:t>5</w:t>
      </w:r>
      <w:r w:rsidR="00DF5B5A" w:rsidRPr="007D194D">
        <w:t xml:space="preserve"> Фед</w:t>
      </w:r>
      <w:r w:rsidR="00DF5B5A">
        <w:t>ерального закона</w:t>
      </w:r>
      <w:proofErr w:type="gramEnd"/>
      <w:r w:rsidR="00DF5B5A">
        <w:t xml:space="preserve"> </w:t>
      </w:r>
      <w:proofErr w:type="gramStart"/>
      <w:r w:rsidR="00DF5B5A">
        <w:t>от 6 октября 2003 года № 131-ФЗ «</w:t>
      </w:r>
      <w:r w:rsidR="00DF5B5A" w:rsidRPr="007D194D">
        <w:t>Об общих принципах организации местного самоуп</w:t>
      </w:r>
      <w:r w:rsidR="00DF5B5A">
        <w:t>равления в Российской Федерации»</w:t>
      </w:r>
      <w:r w:rsidR="00DF5B5A" w:rsidRPr="007D194D">
        <w:t xml:space="preserve">, </w:t>
      </w:r>
      <w:hyperlink r:id="rId7" w:history="1">
        <w:r w:rsidR="00DF5B5A" w:rsidRPr="007D194D">
          <w:t xml:space="preserve"> ст</w:t>
        </w:r>
        <w:r w:rsidR="00DF5B5A">
          <w:t>атьей</w:t>
        </w:r>
        <w:r w:rsidR="00DF5B5A" w:rsidRPr="007D194D">
          <w:t xml:space="preserve"> 10</w:t>
        </w:r>
      </w:hyperlink>
      <w:r w:rsidR="00DF5B5A" w:rsidRPr="007D194D">
        <w:t xml:space="preserve"> Фед</w:t>
      </w:r>
      <w:r w:rsidR="00DF5B5A">
        <w:t>ерального закона от 28 декабря 2009 года № 381-ФЗ «</w:t>
      </w:r>
      <w:r w:rsidR="00DF5B5A" w:rsidRPr="007D194D">
        <w:t>Об основах государственного регулирования торговой деят</w:t>
      </w:r>
      <w:r w:rsidR="00DF5B5A">
        <w:t>ельности в Российской Федерации»</w:t>
      </w:r>
      <w:r w:rsidR="00DF5B5A" w:rsidRPr="007D194D">
        <w:t>, Порядк</w:t>
      </w:r>
      <w:r w:rsidR="00DF5B5A">
        <w:t>ом</w:t>
      </w:r>
      <w:r w:rsidR="00DF5B5A" w:rsidRPr="007D194D"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DF5B5A">
        <w:t xml:space="preserve">, утверждённым </w:t>
      </w:r>
      <w:hyperlink r:id="rId8" w:history="1">
        <w:r w:rsidR="00DF5B5A" w:rsidRPr="007D194D">
          <w:t>приказом</w:t>
        </w:r>
      </w:hyperlink>
      <w:r w:rsidR="00DF5B5A" w:rsidRPr="007D194D">
        <w:t xml:space="preserve"> службы потребительского рынка и лицензирования И</w:t>
      </w:r>
      <w:r w:rsidR="00DF5B5A">
        <w:t>ркутской области от</w:t>
      </w:r>
      <w:proofErr w:type="gramEnd"/>
      <w:r w:rsidR="00DF5B5A">
        <w:t xml:space="preserve"> 20 января 2011 года № 3-спр</w:t>
      </w:r>
      <w:r w:rsidR="00DF5B5A" w:rsidRPr="007D194D">
        <w:t>,</w:t>
      </w:r>
      <w:r w:rsidR="00DF5B5A">
        <w:t xml:space="preserve"> </w:t>
      </w:r>
      <w:r w:rsidR="00DF5B5A" w:rsidRPr="007D194D">
        <w:rPr>
          <w:szCs w:val="24"/>
        </w:rPr>
        <w:t>ст</w:t>
      </w:r>
      <w:r w:rsidR="00DF5B5A">
        <w:rPr>
          <w:szCs w:val="24"/>
        </w:rPr>
        <w:t>атьями</w:t>
      </w:r>
      <w:r w:rsidR="00DF5B5A" w:rsidRPr="007D194D">
        <w:rPr>
          <w:szCs w:val="24"/>
        </w:rPr>
        <w:t xml:space="preserve"> 22, 45 Уст</w:t>
      </w:r>
      <w:r w:rsidR="00DF5B5A">
        <w:rPr>
          <w:szCs w:val="24"/>
        </w:rPr>
        <w:t>ава муниципального образования «</w:t>
      </w:r>
      <w:proofErr w:type="spellStart"/>
      <w:r w:rsidR="00DF5B5A" w:rsidRPr="007D194D">
        <w:rPr>
          <w:szCs w:val="24"/>
        </w:rPr>
        <w:t>Тайшетский</w:t>
      </w:r>
      <w:proofErr w:type="spellEnd"/>
      <w:r w:rsidR="00DF5B5A" w:rsidRPr="007D194D">
        <w:rPr>
          <w:szCs w:val="24"/>
        </w:rPr>
        <w:t xml:space="preserve"> </w:t>
      </w:r>
      <w:r w:rsidR="00DF5B5A">
        <w:rPr>
          <w:szCs w:val="24"/>
        </w:rPr>
        <w:t xml:space="preserve">муниципальный </w:t>
      </w:r>
      <w:r w:rsidR="00DF5B5A" w:rsidRPr="007D194D">
        <w:rPr>
          <w:szCs w:val="24"/>
        </w:rPr>
        <w:t>район</w:t>
      </w:r>
      <w:r w:rsidR="00DF5B5A">
        <w:rPr>
          <w:szCs w:val="24"/>
        </w:rPr>
        <w:t xml:space="preserve"> Иркутской области»</w:t>
      </w:r>
      <w:r w:rsidR="00DF5B5A" w:rsidRPr="007D194D">
        <w:rPr>
          <w:szCs w:val="24"/>
        </w:rPr>
        <w:t>,  администрация Тайшетского района</w:t>
      </w:r>
      <w:r w:rsidR="00DF5B5A">
        <w:rPr>
          <w:szCs w:val="24"/>
        </w:rPr>
        <w:t>»</w:t>
      </w:r>
    </w:p>
    <w:p w:rsidR="00DF5B5A" w:rsidRPr="00337FA9" w:rsidRDefault="00DF5B5A" w:rsidP="00DF5B5A">
      <w:pPr>
        <w:ind w:firstLine="708"/>
        <w:jc w:val="both"/>
        <w:rPr>
          <w:i/>
          <w:color w:val="FFFFFF" w:themeColor="background1"/>
          <w:szCs w:val="24"/>
        </w:rPr>
      </w:pPr>
      <w:r>
        <w:rPr>
          <w:i/>
          <w:color w:val="FF0000"/>
          <w:szCs w:val="24"/>
        </w:rPr>
        <w:t xml:space="preserve">(в редакции постановления от </w:t>
      </w:r>
      <w:r w:rsidRPr="00337FA9">
        <w:rPr>
          <w:i/>
          <w:color w:val="FF0000"/>
          <w:szCs w:val="24"/>
        </w:rPr>
        <w:t>06.</w:t>
      </w:r>
      <w:r>
        <w:rPr>
          <w:i/>
          <w:color w:val="FF0000"/>
          <w:szCs w:val="24"/>
        </w:rPr>
        <w:t>12.</w:t>
      </w:r>
      <w:r w:rsidRPr="00337FA9">
        <w:rPr>
          <w:i/>
          <w:color w:val="FF0000"/>
          <w:szCs w:val="24"/>
        </w:rPr>
        <w:t>2022г. №</w:t>
      </w:r>
      <w:r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98</w:t>
      </w:r>
      <w:r>
        <w:rPr>
          <w:i/>
          <w:color w:val="FF0000"/>
          <w:szCs w:val="24"/>
        </w:rPr>
        <w:t>7</w:t>
      </w:r>
      <w:r w:rsidRPr="00337FA9">
        <w:rPr>
          <w:i/>
          <w:color w:val="FF0000"/>
          <w:szCs w:val="24"/>
        </w:rPr>
        <w:t>)</w:t>
      </w:r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lastRenderedPageBreak/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441B1F">
    <w:pPr>
      <w:pStyle w:val="a3"/>
      <w:jc w:val="center"/>
    </w:pPr>
    <w:fldSimple w:instr=" PAGE   \* MERGEFORMAT ">
      <w:r w:rsidR="002948D7">
        <w:rPr>
          <w:noProof/>
        </w:rPr>
        <w:t>2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0C3D30"/>
    <w:rsid w:val="00273C51"/>
    <w:rsid w:val="002948D7"/>
    <w:rsid w:val="002B6A9B"/>
    <w:rsid w:val="002C1C97"/>
    <w:rsid w:val="00337FA9"/>
    <w:rsid w:val="003A4DBE"/>
    <w:rsid w:val="00441B1F"/>
    <w:rsid w:val="00450127"/>
    <w:rsid w:val="004B2F98"/>
    <w:rsid w:val="00577BD1"/>
    <w:rsid w:val="005924E9"/>
    <w:rsid w:val="005A3456"/>
    <w:rsid w:val="005E68AA"/>
    <w:rsid w:val="00704C18"/>
    <w:rsid w:val="009C37B6"/>
    <w:rsid w:val="00B13A6E"/>
    <w:rsid w:val="00C93F0F"/>
    <w:rsid w:val="00CA1358"/>
    <w:rsid w:val="00CC5533"/>
    <w:rsid w:val="00D06AE3"/>
    <w:rsid w:val="00DA3564"/>
    <w:rsid w:val="00DF5B5A"/>
    <w:rsid w:val="00E55834"/>
    <w:rsid w:val="00EF5CDA"/>
    <w:rsid w:val="00F95009"/>
    <w:rsid w:val="00FA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14</cp:revision>
  <dcterms:created xsi:type="dcterms:W3CDTF">2021-06-25T03:50:00Z</dcterms:created>
  <dcterms:modified xsi:type="dcterms:W3CDTF">2024-05-23T00:42:00Z</dcterms:modified>
</cp:coreProperties>
</file>