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426" w:type="dxa"/>
        <w:tblLook w:val="04A0" w:firstRow="1" w:lastRow="0" w:firstColumn="1" w:lastColumn="0" w:noHBand="0" w:noVBand="1"/>
      </w:tblPr>
      <w:tblGrid>
        <w:gridCol w:w="5044"/>
        <w:gridCol w:w="5163"/>
      </w:tblGrid>
      <w:tr>
        <w:tblPrEx/>
        <w:trPr>
          <w:trHeight w:val="2410"/>
        </w:trPr>
        <w:tc>
          <w:tcPr>
            <w:tcW w:w="50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</w:p>
        </w:tc>
        <w:tc>
          <w:tcPr>
            <w:tcW w:w="5163" w:type="dxa"/>
            <w:textDirection w:val="lrTb"/>
            <w:noWrap w:val="false"/>
          </w:tcPr>
          <w:p>
            <w:pPr>
              <w:pStyle w:val="88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Мэр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Тайшетского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 Кузин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5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июля 2026 года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r>
          </w:p>
        </w:tc>
      </w:tr>
    </w:tbl>
    <w:p>
      <w:pPr>
        <w:pStyle w:val="8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ПОВЕСТКА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дня двадцатой внеочередной сессии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Думы </w:t>
      </w:r>
      <w:r>
        <w:rPr>
          <w:rFonts w:ascii="Times New Roman" w:hAnsi="Times New Roman" w:cs="Times New Roman"/>
          <w:b/>
          <w:sz w:val="24"/>
          <w:szCs w:val="24"/>
        </w:rPr>
        <w:t xml:space="preserve">Тайшетского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первого созыва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23.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7.2026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1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0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ча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с. 30 мин.</w:t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spacing w:after="0"/>
        <w:tabs>
          <w:tab w:val="left" w:pos="7395" w:leader="none"/>
        </w:tabs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</w:r>
    </w:p>
    <w:p>
      <w:pPr>
        <w:pStyle w:val="885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Тайшет,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л.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Мира, 4А, МБУК МРДК «Юбилейный»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</w:r>
    </w:p>
    <w:p>
      <w:pPr>
        <w:spacing w:after="0"/>
        <w:tabs>
          <w:tab w:val="left" w:pos="7395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10315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843"/>
        <w:gridCol w:w="7796"/>
      </w:tblGrid>
      <w:tr>
        <w:tblPrEx/>
        <w:trPr>
          <w:trHeight w:val="58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tcW w:w="6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 час. 30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10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tcW w:w="7796" w:type="dxa"/>
            <w:textDirection w:val="lrTb"/>
            <w:noWrap w:val="false"/>
          </w:tcPr>
          <w:p>
            <w:pPr>
              <w:pStyle w:val="885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проекте повестки сессии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5"/>
              <w:ind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РОНЖИНА Ирина Викторовна, председатель Думы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Тайшетского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муниципального округа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</w:p>
          <w:p>
            <w:pPr>
              <w:pStyle w:val="885"/>
              <w:ind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</w:p>
        </w:tc>
      </w:tr>
      <w:tr>
        <w:tblPrEx/>
        <w:trPr>
          <w:trHeight w:val="21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W w:w="676" w:type="dxa"/>
            <w:vMerge w:val="restart"/>
            <w:textDirection w:val="lrTb"/>
            <w:noWrap w:val="false"/>
          </w:tcPr>
          <w:p>
            <w:pPr>
              <w:pStyle w:val="896"/>
              <w:numPr>
                <w:ilvl w:val="0"/>
                <w:numId w:val="6"/>
              </w:numPr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 час. 40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W w:w="7796" w:type="dxa"/>
            <w:vMerge w:val="restart"/>
            <w:textDirection w:val="lrTb"/>
            <w:noWrap w:val="false"/>
          </w:tcPr>
          <w:p>
            <w:pPr>
              <w:pStyle w:val="885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Style w:val="887"/>
                <w:sz w:val="24"/>
                <w:szCs w:val="24"/>
              </w:rPr>
              <w:t xml:space="preserve">Проект решения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«О внесении изменений в Положение о муниципальном каз</w:t>
            </w:r>
            <w:r>
              <w:rPr>
                <w:rStyle w:val="887"/>
                <w:sz w:val="24"/>
                <w:szCs w:val="24"/>
              </w:rPr>
              <w:t xml:space="preserve">ё</w:t>
            </w:r>
            <w:r>
              <w:rPr>
                <w:rStyle w:val="887"/>
                <w:sz w:val="24"/>
                <w:szCs w:val="24"/>
              </w:rPr>
              <w:t xml:space="preserve">нном учреждении «Управление дорожного хозяйства и благоустройства администрации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округа», утвержденное решением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</w:t>
            </w:r>
            <w:r>
              <w:rPr>
                <w:rStyle w:val="887"/>
                <w:sz w:val="24"/>
                <w:szCs w:val="24"/>
              </w:rPr>
              <w:t xml:space="preserve"> </w:t>
            </w:r>
            <w:r>
              <w:rPr>
                <w:rStyle w:val="887"/>
                <w:sz w:val="24"/>
                <w:szCs w:val="24"/>
              </w:rPr>
              <w:t xml:space="preserve">  Иркутской области от 13 ноября 2025 года №34»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  <w:p>
            <w:pPr>
              <w:pStyle w:val="885"/>
              <w:jc w:val="both"/>
              <w:rPr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ЯЦИНО Ирина Владимировна, начальник Правового управления администрации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Тайшетского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 муниципального округа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  <w:tr>
        <w:tblPrEx/>
        <w:trPr>
          <w:trHeight w:val="5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W w:w="676" w:type="dxa"/>
            <w:vMerge w:val="restart"/>
            <w:textDirection w:val="lrTb"/>
            <w:noWrap w:val="false"/>
          </w:tcPr>
          <w:p>
            <w:pPr>
              <w:pStyle w:val="896"/>
              <w:numPr>
                <w:ilvl w:val="0"/>
                <w:numId w:val="6"/>
              </w:numPr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 час. 45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W w:w="7796" w:type="dxa"/>
            <w:vMerge w:val="restart"/>
            <w:textDirection w:val="lrTb"/>
            <w:noWrap w:val="false"/>
          </w:tcPr>
          <w:p>
            <w:pPr>
              <w:pStyle w:val="885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Style w:val="887"/>
                <w:sz w:val="24"/>
                <w:szCs w:val="24"/>
              </w:rPr>
              <w:t xml:space="preserve">Проект решения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«О внесении изменений в Положение о муниципальном каз</w:t>
            </w:r>
            <w:r>
              <w:rPr>
                <w:rStyle w:val="887"/>
                <w:sz w:val="24"/>
                <w:szCs w:val="24"/>
              </w:rPr>
              <w:t xml:space="preserve">ё</w:t>
            </w:r>
            <w:r>
              <w:rPr>
                <w:rStyle w:val="887"/>
                <w:sz w:val="24"/>
                <w:szCs w:val="24"/>
              </w:rPr>
              <w:t xml:space="preserve">нном учреждении «Управление капитального строительства и архитектуры администрации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</w:t>
            </w:r>
            <w:r>
              <w:rPr>
                <w:rStyle w:val="887"/>
                <w:sz w:val="24"/>
                <w:szCs w:val="24"/>
              </w:rPr>
              <w:t xml:space="preserve">», утвержденное решением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</w:t>
            </w:r>
            <w:r>
              <w:rPr>
                <w:rStyle w:val="887"/>
                <w:sz w:val="24"/>
                <w:szCs w:val="24"/>
              </w:rPr>
              <w:t xml:space="preserve">Иркутской области от 13 ноября 2025 года №35»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  <w:p>
            <w:pPr>
              <w:pStyle w:val="88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ЯЦИНО Ирина Владимировна, начальник Правового управления администрации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Тайшетского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12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Merge w:val="restart"/>
            <w:textDirection w:val="lrTb"/>
            <w:noWrap w:val="false"/>
          </w:tcPr>
          <w:p>
            <w:pPr>
              <w:pStyle w:val="896"/>
              <w:numPr>
                <w:ilvl w:val="0"/>
                <w:numId w:val="6"/>
              </w:numPr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 час. 50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Merge w:val="restart"/>
            <w:textDirection w:val="lrTb"/>
            <w:noWrap w:val="false"/>
          </w:tcPr>
          <w:p>
            <w:pPr>
              <w:pStyle w:val="8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87"/>
                <w:sz w:val="24"/>
                <w:szCs w:val="24"/>
              </w:rPr>
              <w:t xml:space="preserve">Проект решения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«О внесении изменений в Положение о муниципальном каз</w:t>
            </w:r>
            <w:r>
              <w:rPr>
                <w:rStyle w:val="887"/>
                <w:sz w:val="24"/>
                <w:szCs w:val="24"/>
              </w:rPr>
              <w:t xml:space="preserve">ё</w:t>
            </w:r>
            <w:r>
              <w:rPr>
                <w:rStyle w:val="887"/>
                <w:sz w:val="24"/>
                <w:szCs w:val="24"/>
              </w:rPr>
              <w:t xml:space="preserve">нном учреждении «Комитет по управлению городом Бирюсинском», утвержденное решением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от 19 декабря 2025 года №84»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ЯЦИНО Ирина Владимировна, начальник Правового управления администрации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Тайшетского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8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Merge w:val="restart"/>
            <w:textDirection w:val="lrTb"/>
            <w:noWrap w:val="false"/>
          </w:tcPr>
          <w:p>
            <w:pPr>
              <w:pStyle w:val="896"/>
              <w:numPr>
                <w:ilvl w:val="0"/>
                <w:numId w:val="6"/>
              </w:numPr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 час. 55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Merge w:val="restart"/>
            <w:textDirection w:val="lrTb"/>
            <w:noWrap w:val="false"/>
          </w:tcPr>
          <w:p>
            <w:pPr>
              <w:pStyle w:val="885"/>
              <w:jc w:val="both"/>
              <w:rPr>
                <w:rStyle w:val="887"/>
                <w:rFonts w:eastAsiaTheme="minorHAnsi"/>
                <w:spacing w:val="0"/>
                <w:sz w:val="24"/>
                <w:szCs w:val="24"/>
                <w:shd w:val="clear" w:color="auto" w:fill="auto"/>
                <w:lang w:eastAsia="en-US"/>
              </w:rPr>
            </w:pPr>
            <w:r>
              <w:rPr>
                <w:rStyle w:val="887"/>
                <w:sz w:val="24"/>
                <w:szCs w:val="24"/>
              </w:rPr>
              <w:t xml:space="preserve">Проект решения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«О внесении изменений в Положение о муниципальном каз</w:t>
            </w:r>
            <w:r>
              <w:rPr>
                <w:rStyle w:val="887"/>
                <w:sz w:val="24"/>
                <w:szCs w:val="24"/>
              </w:rPr>
              <w:t xml:space="preserve">ё</w:t>
            </w:r>
            <w:r>
              <w:rPr>
                <w:rStyle w:val="887"/>
                <w:sz w:val="24"/>
                <w:szCs w:val="24"/>
              </w:rPr>
              <w:t xml:space="preserve">н</w:t>
            </w:r>
            <w:r>
              <w:rPr>
                <w:rStyle w:val="887"/>
                <w:sz w:val="24"/>
                <w:szCs w:val="24"/>
              </w:rPr>
              <w:t xml:space="preserve">н</w:t>
            </w:r>
            <w:r>
              <w:rPr>
                <w:rStyle w:val="887"/>
                <w:sz w:val="24"/>
                <w:szCs w:val="24"/>
              </w:rPr>
              <w:t xml:space="preserve">ом учреждении «</w:t>
            </w:r>
            <w:r>
              <w:rPr>
                <w:rStyle w:val="887"/>
                <w:rFonts w:eastAsiaTheme="minorHAnsi"/>
                <w:spacing w:val="0"/>
                <w:sz w:val="24"/>
                <w:szCs w:val="24"/>
                <w:shd w:val="clear" w:color="auto" w:fill="auto"/>
                <w:lang w:eastAsia="en-US"/>
              </w:rPr>
              <w:t xml:space="preserve">Комитет по управлению поселком Юрты», утвержденное решением Думы </w:t>
            </w:r>
            <w:r>
              <w:rPr>
                <w:rStyle w:val="887"/>
                <w:rFonts w:eastAsiaTheme="minorHAnsi"/>
                <w:spacing w:val="0"/>
                <w:sz w:val="24"/>
                <w:szCs w:val="24"/>
                <w:shd w:val="clear" w:color="auto" w:fill="auto"/>
                <w:lang w:eastAsia="en-US"/>
              </w:rPr>
              <w:t xml:space="preserve">Тайшетского</w:t>
            </w:r>
            <w:r>
              <w:rPr>
                <w:rStyle w:val="887"/>
                <w:rFonts w:eastAsiaTheme="minorHAnsi"/>
                <w:spacing w:val="0"/>
                <w:sz w:val="24"/>
                <w:szCs w:val="24"/>
                <w:shd w:val="clear" w:color="auto" w:fill="auto"/>
                <w:lang w:eastAsia="en-US"/>
              </w:rPr>
              <w:t xml:space="preserve"> муниципального округа Иркутской области от 27 ноября 2025 года №72»</w:t>
            </w:r>
            <w:r>
              <w:rPr>
                <w:rStyle w:val="887"/>
                <w:rFonts w:eastAsiaTheme="minorHAnsi"/>
                <w:spacing w:val="0"/>
                <w:sz w:val="24"/>
                <w:szCs w:val="24"/>
                <w:shd w:val="clear" w:color="auto" w:fill="auto"/>
                <w:lang w:eastAsia="en-US"/>
              </w:rPr>
            </w:r>
            <w:r>
              <w:rPr>
                <w:rStyle w:val="887"/>
                <w:rFonts w:eastAsiaTheme="minorHAnsi"/>
                <w:spacing w:val="0"/>
                <w:sz w:val="24"/>
                <w:szCs w:val="24"/>
                <w:shd w:val="clear" w:color="auto" w:fill="auto"/>
                <w:lang w:eastAsia="en-US"/>
              </w:rPr>
            </w:r>
          </w:p>
          <w:p>
            <w:pPr>
              <w:pStyle w:val="885"/>
              <w:jc w:val="both"/>
              <w:rPr>
                <w:b/>
                <w:i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ЯЦИНО Ирина Владимировна, начальник Правового управления администрации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Тайшетского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муниципального округа</w:t>
            </w:r>
            <w:r>
              <w:rPr>
                <w:b/>
                <w:i/>
                <w:highlight w:val="yellow"/>
              </w:rPr>
            </w:r>
            <w:r>
              <w:rPr>
                <w:b/>
                <w:i/>
                <w:highlight w:val="yellow"/>
              </w:rPr>
            </w:r>
          </w:p>
        </w:tc>
      </w:tr>
      <w:tr>
        <w:tblPrEx/>
        <w:trPr>
          <w:trHeight w:val="11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Merge w:val="restart"/>
            <w:textDirection w:val="lrTb"/>
            <w:noWrap w:val="false"/>
          </w:tcPr>
          <w:p>
            <w:pPr>
              <w:pStyle w:val="896"/>
              <w:numPr>
                <w:ilvl w:val="0"/>
                <w:numId w:val="6"/>
              </w:numPr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11 час. 00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Merge w:val="restart"/>
            <w:textDirection w:val="lrTb"/>
            <w:noWrap w:val="false"/>
          </w:tcPr>
          <w:p>
            <w:pPr>
              <w:pStyle w:val="88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887"/>
                <w:sz w:val="24"/>
                <w:szCs w:val="24"/>
              </w:rPr>
              <w:t xml:space="preserve">Проект решения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«О внесении изменений в Положение о муниципальном каз</w:t>
            </w:r>
            <w:r>
              <w:rPr>
                <w:rStyle w:val="887"/>
                <w:sz w:val="24"/>
                <w:szCs w:val="24"/>
              </w:rPr>
              <w:t xml:space="preserve">ё</w:t>
            </w:r>
            <w:r>
              <w:rPr>
                <w:rStyle w:val="887"/>
                <w:sz w:val="24"/>
                <w:szCs w:val="24"/>
              </w:rPr>
              <w:t xml:space="preserve">нном учреждении «</w:t>
            </w:r>
            <w:r>
              <w:rPr>
                <w:rStyle w:val="887"/>
                <w:sz w:val="24"/>
                <w:szCs w:val="24"/>
              </w:rPr>
              <w:t xml:space="preserve">Бер</w:t>
            </w:r>
            <w:r>
              <w:rPr>
                <w:rStyle w:val="887"/>
                <w:sz w:val="24"/>
                <w:szCs w:val="24"/>
              </w:rPr>
              <w:t xml:space="preserve">ё</w:t>
            </w:r>
            <w:r>
              <w:rPr>
                <w:rStyle w:val="887"/>
                <w:sz w:val="24"/>
                <w:szCs w:val="24"/>
              </w:rPr>
              <w:t xml:space="preserve">зовский</w:t>
            </w:r>
            <w:r>
              <w:rPr>
                <w:rStyle w:val="887"/>
                <w:sz w:val="24"/>
                <w:szCs w:val="24"/>
              </w:rPr>
              <w:t xml:space="preserve"> территориальный отдел администрации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округа», утвержденное решением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от 27 ноября 2025 года №66»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pStyle w:val="88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ЯЦИНО Ирина Владимировна, начальник Правового управления администрации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Тайшетского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11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Merge w:val="restart"/>
            <w:textDirection w:val="lrTb"/>
            <w:noWrap w:val="false"/>
          </w:tcPr>
          <w:p>
            <w:pPr>
              <w:pStyle w:val="896"/>
              <w:numPr>
                <w:ilvl w:val="0"/>
                <w:numId w:val="6"/>
              </w:numPr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11 час. 05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Merge w:val="restart"/>
            <w:textDirection w:val="lrTb"/>
            <w:noWrap w:val="false"/>
          </w:tcPr>
          <w:p>
            <w:pPr>
              <w:pStyle w:val="885"/>
              <w:jc w:val="both"/>
              <w:rPr>
                <w:rStyle w:val="887"/>
                <w:sz w:val="24"/>
                <w:szCs w:val="24"/>
              </w:rPr>
            </w:pPr>
            <w:r>
              <w:rPr>
                <w:rStyle w:val="887"/>
                <w:sz w:val="24"/>
                <w:szCs w:val="24"/>
              </w:rPr>
              <w:t xml:space="preserve">Проект решения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«О внесении изменений в Положение о муниципальном каз</w:t>
            </w:r>
            <w:r>
              <w:rPr>
                <w:rStyle w:val="887"/>
                <w:sz w:val="24"/>
                <w:szCs w:val="24"/>
              </w:rPr>
              <w:t xml:space="preserve">ё</w:t>
            </w:r>
            <w:r>
              <w:rPr>
                <w:rStyle w:val="887"/>
                <w:sz w:val="24"/>
                <w:szCs w:val="24"/>
              </w:rPr>
              <w:t xml:space="preserve">нном учреждении «</w:t>
            </w:r>
            <w:r>
              <w:rPr>
                <w:rStyle w:val="887"/>
                <w:sz w:val="24"/>
                <w:szCs w:val="24"/>
              </w:rPr>
              <w:t xml:space="preserve">Квитокский</w:t>
            </w:r>
            <w:r>
              <w:rPr>
                <w:rStyle w:val="887"/>
                <w:sz w:val="24"/>
                <w:szCs w:val="24"/>
              </w:rPr>
              <w:t xml:space="preserve"> территориальный отдел администрации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округа», утвержденное решением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от 27 ноября 2025 года №68»</w:t>
            </w:r>
            <w:r>
              <w:rPr>
                <w:rStyle w:val="887"/>
                <w:sz w:val="24"/>
                <w:szCs w:val="24"/>
              </w:rPr>
            </w:r>
            <w:r>
              <w:rPr>
                <w:rStyle w:val="887"/>
                <w:sz w:val="24"/>
                <w:szCs w:val="24"/>
              </w:rPr>
            </w:r>
          </w:p>
          <w:p>
            <w:pPr>
              <w:pStyle w:val="88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ЯЦИНО Ирина Владимировна, начальник Правового управления администрации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Тайшетского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11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Merge w:val="restart"/>
            <w:textDirection w:val="lrTb"/>
            <w:noWrap w:val="false"/>
          </w:tcPr>
          <w:p>
            <w:pPr>
              <w:pStyle w:val="896"/>
              <w:numPr>
                <w:ilvl w:val="0"/>
                <w:numId w:val="6"/>
              </w:numPr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11 час. 10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Merge w:val="restart"/>
            <w:textDirection w:val="lrTb"/>
            <w:noWrap w:val="false"/>
          </w:tcPr>
          <w:p>
            <w:pPr>
              <w:pStyle w:val="885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Style w:val="887"/>
                <w:sz w:val="24"/>
                <w:szCs w:val="24"/>
              </w:rPr>
              <w:t xml:space="preserve">Проект решения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«О внесении изменений в Положение о муниципальном каз</w:t>
            </w:r>
            <w:r>
              <w:rPr>
                <w:rStyle w:val="887"/>
                <w:sz w:val="24"/>
                <w:szCs w:val="24"/>
              </w:rPr>
              <w:t xml:space="preserve">ё</w:t>
            </w:r>
            <w:r>
              <w:rPr>
                <w:rStyle w:val="887"/>
                <w:sz w:val="24"/>
                <w:szCs w:val="24"/>
              </w:rPr>
              <w:t xml:space="preserve">нном учреждении «</w:t>
            </w:r>
            <w:r>
              <w:rPr>
                <w:rStyle w:val="887"/>
                <w:sz w:val="24"/>
                <w:szCs w:val="24"/>
              </w:rPr>
              <w:t xml:space="preserve">Новобирюсинский</w:t>
            </w:r>
            <w:r>
              <w:rPr>
                <w:rStyle w:val="887"/>
                <w:sz w:val="24"/>
                <w:szCs w:val="24"/>
              </w:rPr>
              <w:t xml:space="preserve"> территориальный отдел администрации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округа», утвержденное решением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от 27 ноября 2025 года №69»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  <w:p>
            <w:pPr>
              <w:pStyle w:val="88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ЯЦИНО Ирина Владимировна, начальник Правового управления администрации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Тайшетского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11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Merge w:val="restart"/>
            <w:textDirection w:val="lrTb"/>
            <w:noWrap w:val="false"/>
          </w:tcPr>
          <w:p>
            <w:pPr>
              <w:pStyle w:val="896"/>
              <w:numPr>
                <w:ilvl w:val="0"/>
                <w:numId w:val="6"/>
              </w:numPr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11 час. 15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Merge w:val="restart"/>
            <w:textDirection w:val="lrTb"/>
            <w:noWrap w:val="false"/>
          </w:tcPr>
          <w:p>
            <w:pPr>
              <w:pStyle w:val="8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87"/>
                <w:sz w:val="24"/>
                <w:szCs w:val="24"/>
              </w:rPr>
              <w:t xml:space="preserve">Проект решения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«О внесении изменений в Положение о муниципальном каз</w:t>
            </w:r>
            <w:r>
              <w:rPr>
                <w:rStyle w:val="887"/>
                <w:sz w:val="24"/>
                <w:szCs w:val="24"/>
              </w:rPr>
              <w:t xml:space="preserve">ё</w:t>
            </w:r>
            <w:r>
              <w:rPr>
                <w:rStyle w:val="887"/>
                <w:sz w:val="24"/>
                <w:szCs w:val="24"/>
              </w:rPr>
              <w:t xml:space="preserve">нном учреждении «</w:t>
            </w:r>
            <w:r>
              <w:rPr>
                <w:rStyle w:val="887"/>
                <w:sz w:val="24"/>
                <w:szCs w:val="24"/>
              </w:rPr>
              <w:t xml:space="preserve">Шелеховский</w:t>
            </w:r>
            <w:r>
              <w:rPr>
                <w:rStyle w:val="887"/>
                <w:sz w:val="24"/>
                <w:szCs w:val="24"/>
              </w:rPr>
              <w:t xml:space="preserve"> территориальный отдел администрации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округа», утвержденное решением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от 27 ноября 2025 года №70»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ЯЦИНО Ирина Владимировна, начальник Правового управления администрации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Тайшетского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Merge w:val="restart"/>
            <w:textDirection w:val="lrTb"/>
            <w:noWrap w:val="false"/>
          </w:tcPr>
          <w:p>
            <w:pPr>
              <w:pStyle w:val="896"/>
              <w:numPr>
                <w:ilvl w:val="0"/>
                <w:numId w:val="6"/>
              </w:numPr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11 час. 20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Merge w:val="restart"/>
            <w:textDirection w:val="lrTb"/>
            <w:noWrap w:val="false"/>
          </w:tcPr>
          <w:p>
            <w:pPr>
              <w:pStyle w:val="88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887"/>
                <w:sz w:val="24"/>
                <w:szCs w:val="24"/>
              </w:rPr>
              <w:t xml:space="preserve">Проект решения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«О внесении изменений в Положение о муниципальном каз</w:t>
            </w:r>
            <w:r>
              <w:rPr>
                <w:rStyle w:val="887"/>
                <w:sz w:val="24"/>
                <w:szCs w:val="24"/>
              </w:rPr>
              <w:t xml:space="preserve">ё</w:t>
            </w:r>
            <w:r>
              <w:rPr>
                <w:rStyle w:val="887"/>
                <w:sz w:val="24"/>
                <w:szCs w:val="24"/>
              </w:rPr>
              <w:t xml:space="preserve">нном учреждении «</w:t>
            </w:r>
            <w:r>
              <w:rPr>
                <w:rStyle w:val="887"/>
                <w:sz w:val="24"/>
                <w:szCs w:val="24"/>
              </w:rPr>
              <w:t xml:space="preserve">Шиткинский</w:t>
            </w:r>
            <w:r>
              <w:rPr>
                <w:rStyle w:val="887"/>
                <w:sz w:val="24"/>
                <w:szCs w:val="24"/>
              </w:rPr>
              <w:t xml:space="preserve"> территориальный отдел администрации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округа», утвержденное решением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от 27 ноября 2025 года №71»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pStyle w:val="88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ЯЦИНО Ирина Владимировна, начальник Правового управления администрации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Тайшетского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Merge w:val="restart"/>
            <w:textDirection w:val="lrTb"/>
            <w:noWrap w:val="false"/>
          </w:tcPr>
          <w:p>
            <w:pPr>
              <w:pStyle w:val="896"/>
              <w:numPr>
                <w:ilvl w:val="0"/>
                <w:numId w:val="6"/>
              </w:numPr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11 час. 25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10 мин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Merge w:val="restart"/>
            <w:textDirection w:val="lrTb"/>
            <w:noWrap w:val="false"/>
          </w:tcPr>
          <w:p>
            <w:pPr>
              <w:pStyle w:val="885"/>
              <w:jc w:val="both"/>
              <w:rPr>
                <w:rStyle w:val="887"/>
                <w:sz w:val="24"/>
                <w:szCs w:val="24"/>
              </w:rPr>
            </w:pPr>
            <w:r>
              <w:rPr>
                <w:rStyle w:val="887"/>
                <w:sz w:val="24"/>
                <w:szCs w:val="24"/>
              </w:rPr>
              <w:t xml:space="preserve">Проект решения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«О внесении изменений в Порядок назначения и проведения собрания граждан в муниципальном образовании «</w:t>
            </w:r>
            <w:r>
              <w:rPr>
                <w:rStyle w:val="887"/>
                <w:sz w:val="24"/>
                <w:szCs w:val="24"/>
              </w:rPr>
              <w:t xml:space="preserve">Тайшетский</w:t>
            </w:r>
            <w:r>
              <w:rPr>
                <w:rStyle w:val="887"/>
                <w:sz w:val="24"/>
                <w:szCs w:val="24"/>
              </w:rPr>
              <w:t xml:space="preserve"> муниципальный округ Иркутской области», проводимого в целях </w:t>
            </w:r>
            <w:r>
              <w:rPr>
                <w:rStyle w:val="887"/>
                <w:sz w:val="24"/>
                <w:szCs w:val="24"/>
              </w:rPr>
              <w:t xml:space="preserve">обсуждения вопросов внесения инициативных проектов и их рассмотрения, утвержденный решением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от 27 февраля 2026 года №206»</w:t>
            </w:r>
            <w:r>
              <w:rPr>
                <w:rStyle w:val="887"/>
                <w:sz w:val="24"/>
                <w:szCs w:val="24"/>
              </w:rPr>
            </w:r>
            <w:r>
              <w:rPr>
                <w:rStyle w:val="887"/>
                <w:sz w:val="24"/>
                <w:szCs w:val="24"/>
              </w:rPr>
            </w:r>
          </w:p>
          <w:p>
            <w:pPr>
              <w:pStyle w:val="88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ЯЦИНО Ирина Владимировна, начальник Правового управления администрации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Тайшетского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13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Merge w:val="restart"/>
            <w:textDirection w:val="lrTb"/>
            <w:noWrap w:val="false"/>
          </w:tcPr>
          <w:p>
            <w:pPr>
              <w:pStyle w:val="896"/>
              <w:numPr>
                <w:ilvl w:val="0"/>
                <w:numId w:val="6"/>
              </w:numPr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11 час. 35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Merge w:val="restart"/>
            <w:textDirection w:val="lrTb"/>
            <w:noWrap w:val="false"/>
          </w:tcPr>
          <w:p>
            <w:pPr>
              <w:pStyle w:val="885"/>
              <w:jc w:val="both"/>
              <w:rPr>
                <w:rStyle w:val="887"/>
                <w:sz w:val="24"/>
                <w:szCs w:val="24"/>
              </w:rPr>
            </w:pPr>
            <w:r>
              <w:rPr>
                <w:rStyle w:val="887"/>
                <w:sz w:val="24"/>
                <w:szCs w:val="24"/>
              </w:rPr>
              <w:t xml:space="preserve">Проект решения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«О проведении собрания граждан на территории муниципального образования «</w:t>
            </w:r>
            <w:r>
              <w:rPr>
                <w:rStyle w:val="887"/>
                <w:sz w:val="24"/>
                <w:szCs w:val="24"/>
              </w:rPr>
              <w:t xml:space="preserve">Тайшетский</w:t>
            </w:r>
            <w:r>
              <w:rPr>
                <w:rStyle w:val="887"/>
                <w:sz w:val="24"/>
                <w:szCs w:val="24"/>
              </w:rPr>
              <w:t xml:space="preserve"> муниципальный округ Иркутской области» по выдвижению (рассмотрению) инициативных проектов»</w:t>
            </w:r>
            <w:r>
              <w:rPr>
                <w:rStyle w:val="887"/>
                <w:sz w:val="24"/>
                <w:szCs w:val="24"/>
              </w:rPr>
            </w:r>
            <w:r>
              <w:rPr>
                <w:rStyle w:val="887"/>
                <w:sz w:val="24"/>
                <w:szCs w:val="24"/>
              </w:rPr>
            </w:r>
          </w:p>
          <w:p>
            <w:pPr>
              <w:ind w:right="57"/>
              <w:jc w:val="both"/>
              <w:spacing w:after="0" w:line="240" w:lineRule="auto"/>
              <w:rPr>
                <w:rFonts w:ascii="Times New Roman" w:hAnsi="Times New Roman" w:eastAsia="Courier New" w:cs="Times New Roman"/>
                <w:b/>
                <w:i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rStyle w:val="886"/>
                <w:rFonts w:eastAsia="Courier New"/>
                <w:i/>
                <w:sz w:val="24"/>
                <w:szCs w:val="24"/>
                <w:lang w:eastAsia="en-US"/>
              </w:rPr>
              <w:t xml:space="preserve">РОНЖИНА Ирина Викторовна</w:t>
            </w:r>
            <w:r>
              <w:rPr>
                <w:rStyle w:val="886"/>
                <w:rFonts w:eastAsia="Courier New"/>
                <w:i/>
                <w:sz w:val="24"/>
                <w:szCs w:val="24"/>
              </w:rPr>
              <w:t xml:space="preserve">, председатель Думы Тайшетского муниципального округа</w:t>
            </w:r>
            <w:r>
              <w:rPr>
                <w:rFonts w:ascii="Times New Roman" w:hAnsi="Times New Roman" w:eastAsia="Courier New" w:cs="Times New Roman"/>
                <w:b/>
                <w:i/>
                <w:color w:val="000000"/>
                <w:spacing w:val="1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eastAsia="Courier New" w:cs="Times New Roman"/>
                <w:b/>
                <w:i/>
                <w:color w:val="000000"/>
                <w:spacing w:val="1"/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trHeight w:val="13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Merge w:val="restart"/>
            <w:textDirection w:val="lrTb"/>
            <w:noWrap w:val="false"/>
          </w:tcPr>
          <w:p>
            <w:pPr>
              <w:pStyle w:val="896"/>
              <w:numPr>
                <w:ilvl w:val="0"/>
                <w:numId w:val="6"/>
              </w:numPr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11 час. 45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Merge w:val="restart"/>
            <w:textDirection w:val="lrTb"/>
            <w:noWrap w:val="false"/>
          </w:tcPr>
          <w:p>
            <w:pPr>
              <w:pStyle w:val="885"/>
              <w:jc w:val="both"/>
              <w:rPr>
                <w:rStyle w:val="887"/>
                <w:sz w:val="24"/>
                <w:szCs w:val="24"/>
              </w:rPr>
            </w:pPr>
            <w:r>
              <w:rPr>
                <w:rStyle w:val="887"/>
                <w:sz w:val="24"/>
                <w:szCs w:val="24"/>
              </w:rPr>
              <w:t xml:space="preserve">Проект решения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</w:t>
            </w:r>
            <w:r>
              <w:rPr>
                <w:rStyle w:val="887"/>
                <w:sz w:val="24"/>
                <w:szCs w:val="24"/>
              </w:rPr>
              <w:t xml:space="preserve">руга Иркутской области «О внесении изменений в состав ликвидационной комиссии муниципального учреждения «Администрация Венгерского муниципального образования», утвержденный решением Думы Венгерского муниципального образования от 13 сентября 2025 года №101»</w:t>
            </w:r>
            <w:r>
              <w:rPr>
                <w:rStyle w:val="887"/>
                <w:sz w:val="24"/>
                <w:szCs w:val="24"/>
              </w:rPr>
            </w:r>
            <w:r>
              <w:rPr>
                <w:rStyle w:val="887"/>
                <w:sz w:val="24"/>
                <w:szCs w:val="24"/>
              </w:rPr>
            </w:r>
          </w:p>
          <w:p>
            <w:pPr>
              <w:pStyle w:val="88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ЯЦИНО Ирина Владимировна, начальник Правового управления администрации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Тайшетского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6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Merge w:val="restart"/>
            <w:textDirection w:val="lrTb"/>
            <w:noWrap w:val="false"/>
          </w:tcPr>
          <w:p>
            <w:pPr>
              <w:pStyle w:val="896"/>
              <w:numPr>
                <w:ilvl w:val="0"/>
                <w:numId w:val="6"/>
              </w:numPr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11 час. 50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Merge w:val="restart"/>
            <w:textDirection w:val="lrTb"/>
            <w:noWrap w:val="false"/>
          </w:tcPr>
          <w:p>
            <w:pPr>
              <w:pStyle w:val="885"/>
              <w:jc w:val="both"/>
              <w:rPr>
                <w:rStyle w:val="887"/>
                <w:sz w:val="24"/>
                <w:szCs w:val="24"/>
              </w:rPr>
            </w:pPr>
            <w:r>
              <w:rPr>
                <w:rStyle w:val="887"/>
                <w:sz w:val="24"/>
                <w:szCs w:val="24"/>
              </w:rPr>
              <w:t xml:space="preserve">Проект решения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«О внесении изменений в решение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</w:t>
            </w:r>
            <w:r>
              <w:rPr>
                <w:rStyle w:val="887"/>
                <w:sz w:val="24"/>
                <w:szCs w:val="24"/>
              </w:rPr>
              <w:t xml:space="preserve">иципального округа Иркутской области от 29 мая 2026 года №344 «О внесении изменений в решение Думы Венгерского муниципального образования от 13 сентября 2025 года №102 «О ликвидации муниципального учреждения «Дума Венгерского муниципального образования»»»»</w:t>
            </w:r>
            <w:r>
              <w:rPr>
                <w:rStyle w:val="887"/>
                <w:sz w:val="24"/>
                <w:szCs w:val="24"/>
              </w:rPr>
            </w:r>
            <w:r>
              <w:rPr>
                <w:rStyle w:val="887"/>
                <w:sz w:val="24"/>
                <w:szCs w:val="24"/>
              </w:rPr>
            </w:r>
          </w:p>
          <w:p>
            <w:pPr>
              <w:pStyle w:val="88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ЯЦИНО Ирина Владимировна, начальник Правового управления администрации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Тайшетского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13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Merge w:val="restart"/>
            <w:textDirection w:val="lrTb"/>
            <w:noWrap w:val="false"/>
          </w:tcPr>
          <w:p>
            <w:pPr>
              <w:pStyle w:val="896"/>
              <w:numPr>
                <w:ilvl w:val="0"/>
                <w:numId w:val="6"/>
              </w:numPr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11 час. 55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Merge w:val="restart"/>
            <w:textDirection w:val="lrTb"/>
            <w:noWrap w:val="false"/>
          </w:tcPr>
          <w:p>
            <w:pPr>
              <w:pStyle w:val="8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87"/>
                <w:sz w:val="24"/>
                <w:szCs w:val="24"/>
              </w:rPr>
              <w:t xml:space="preserve">Проект решения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«Об утверждении ликвидационного баланса муниципального учреждения «Дума Венгерского муниципального образования»»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5"/>
              <w:jc w:val="both"/>
              <w:rPr>
                <w:rStyle w:val="887"/>
                <w:sz w:val="24"/>
                <w:szCs w:val="24"/>
              </w:rPr>
            </w:pPr>
            <w:r>
              <w:rPr>
                <w:rStyle w:val="886"/>
                <w:rFonts w:eastAsia="Courier New"/>
                <w:i/>
                <w:sz w:val="24"/>
                <w:szCs w:val="24"/>
              </w:rPr>
              <w:t xml:space="preserve">ФОКИНА Ольга Валерьевна, </w:t>
            </w:r>
            <w:r>
              <w:rPr>
                <w:rStyle w:val="886"/>
                <w:rFonts w:eastAsia="Courier New"/>
                <w:i/>
                <w:sz w:val="24"/>
                <w:szCs w:val="24"/>
              </w:rPr>
              <w:t xml:space="preserve">и.о</w:t>
            </w:r>
            <w:r>
              <w:rPr>
                <w:rStyle w:val="886"/>
                <w:rFonts w:eastAsia="Courier New"/>
                <w:i/>
                <w:sz w:val="24"/>
                <w:szCs w:val="24"/>
              </w:rPr>
              <w:t xml:space="preserve">. начальника Финансового управления администрации </w:t>
            </w:r>
            <w:r>
              <w:rPr>
                <w:rStyle w:val="886"/>
                <w:rFonts w:eastAsia="Courier New"/>
                <w:i/>
                <w:sz w:val="24"/>
                <w:szCs w:val="24"/>
              </w:rPr>
              <w:t xml:space="preserve">Тайшетского</w:t>
            </w:r>
            <w:r>
              <w:rPr>
                <w:rStyle w:val="886"/>
                <w:rFonts w:eastAsia="Courier New"/>
                <w:i/>
                <w:sz w:val="24"/>
                <w:szCs w:val="24"/>
              </w:rPr>
              <w:t xml:space="preserve"> муниципального округа</w:t>
            </w:r>
            <w:r>
              <w:rPr>
                <w:rStyle w:val="887"/>
                <w:sz w:val="24"/>
                <w:szCs w:val="24"/>
              </w:rPr>
            </w:r>
            <w:r>
              <w:rPr>
                <w:rStyle w:val="887"/>
                <w:sz w:val="24"/>
                <w:szCs w:val="24"/>
              </w:rPr>
            </w:r>
          </w:p>
        </w:tc>
      </w:tr>
      <w:tr>
        <w:tblPrEx/>
        <w:trPr>
          <w:trHeight w:val="13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Merge w:val="restart"/>
            <w:textDirection w:val="lrTb"/>
            <w:noWrap w:val="false"/>
          </w:tcPr>
          <w:p>
            <w:pPr>
              <w:pStyle w:val="896"/>
              <w:numPr>
                <w:ilvl w:val="0"/>
                <w:numId w:val="6"/>
              </w:numPr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12 час. 00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Merge w:val="restart"/>
            <w:textDirection w:val="lrTb"/>
            <w:noWrap w:val="false"/>
          </w:tcPr>
          <w:p>
            <w:pPr>
              <w:pStyle w:val="8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87"/>
                <w:sz w:val="24"/>
                <w:szCs w:val="24"/>
              </w:rPr>
              <w:t xml:space="preserve">Проект решения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«Об утверждении ликвидационного баланса муниципального </w:t>
            </w:r>
            <w:r>
              <w:rPr>
                <w:rStyle w:val="887"/>
                <w:sz w:val="24"/>
                <w:szCs w:val="24"/>
              </w:rPr>
              <w:t xml:space="preserve">учреждения «Дума </w:t>
            </w:r>
            <w:r>
              <w:rPr>
                <w:rStyle w:val="887"/>
                <w:sz w:val="24"/>
                <w:szCs w:val="24"/>
              </w:rPr>
              <w:t xml:space="preserve">Тамтачетского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образования»»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5"/>
              <w:jc w:val="both"/>
              <w:rPr>
                <w:sz w:val="24"/>
                <w:szCs w:val="24"/>
              </w:rPr>
            </w:pPr>
            <w:r>
              <w:rPr>
                <w:rStyle w:val="886"/>
                <w:rFonts w:eastAsia="Courier New"/>
                <w:i/>
                <w:sz w:val="24"/>
                <w:szCs w:val="24"/>
              </w:rPr>
              <w:t xml:space="preserve">ФОКИНА Ольга Валерьевна, </w:t>
            </w:r>
            <w:r>
              <w:rPr>
                <w:rStyle w:val="886"/>
                <w:rFonts w:eastAsia="Courier New"/>
                <w:i/>
                <w:sz w:val="24"/>
                <w:szCs w:val="24"/>
              </w:rPr>
              <w:t xml:space="preserve">и.о</w:t>
            </w:r>
            <w:r>
              <w:rPr>
                <w:rStyle w:val="886"/>
                <w:rFonts w:eastAsia="Courier New"/>
                <w:i/>
                <w:sz w:val="24"/>
                <w:szCs w:val="24"/>
              </w:rPr>
              <w:t xml:space="preserve">. начальника Финансового управления администрации </w:t>
            </w:r>
            <w:r>
              <w:rPr>
                <w:rStyle w:val="886"/>
                <w:rFonts w:eastAsia="Courier New"/>
                <w:i/>
                <w:sz w:val="24"/>
                <w:szCs w:val="24"/>
              </w:rPr>
              <w:t xml:space="preserve">Тайшетского</w:t>
            </w:r>
            <w:r>
              <w:rPr>
                <w:rStyle w:val="886"/>
                <w:rFonts w:eastAsia="Courier New"/>
                <w:i/>
                <w:sz w:val="24"/>
                <w:szCs w:val="24"/>
              </w:rPr>
              <w:t xml:space="preserve"> муниципального округа</w:t>
            </w:r>
            <w:r>
              <w:rPr>
                <w:rStyle w:val="887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3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Merge w:val="restart"/>
            <w:textDirection w:val="lrTb"/>
            <w:noWrap w:val="false"/>
          </w:tcPr>
          <w:p>
            <w:pPr>
              <w:pStyle w:val="896"/>
              <w:numPr>
                <w:ilvl w:val="0"/>
                <w:numId w:val="6"/>
              </w:numPr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12 час. 05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Merge w:val="restart"/>
            <w:textDirection w:val="lrTb"/>
            <w:noWrap w:val="false"/>
          </w:tcPr>
          <w:p>
            <w:pPr>
              <w:pStyle w:val="885"/>
              <w:jc w:val="both"/>
              <w:rPr>
                <w:sz w:val="24"/>
                <w:szCs w:val="24"/>
              </w:rPr>
            </w:pPr>
            <w:r>
              <w:rPr>
                <w:rStyle w:val="887"/>
                <w:sz w:val="24"/>
                <w:szCs w:val="24"/>
              </w:rPr>
              <w:t xml:space="preserve">Проект решения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«Об утверждении Положения о гарантиях осуществления полномочий депутатов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области»</w:t>
            </w:r>
            <w:r>
              <w:rPr>
                <w:rStyle w:val="887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5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  <w:t xml:space="preserve">ЯЦИНО Ирина Владимировна, начальник Правового управления администрации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  <w:t xml:space="preserve">Тайшетского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  <w:t xml:space="preserve"> муниципального округа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Заключение Контрольно-счётной палаты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Тайшетского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Style w:val="887"/>
                <w:b/>
                <w:i/>
                <w:sz w:val="24"/>
                <w:szCs w:val="24"/>
                <w:highlight w:val="white"/>
              </w:rPr>
              <w:t xml:space="preserve">СЕРЕБРЕННИКОВА Татьяна Анатольевна</w:t>
            </w:r>
            <w:r>
              <w:rPr>
                <w:rStyle w:val="887"/>
                <w:b/>
                <w:i/>
                <w:sz w:val="24"/>
                <w:szCs w:val="24"/>
                <w:highlight w:val="white"/>
              </w:rPr>
              <w:t xml:space="preserve">, и.о. п</w:t>
            </w:r>
            <w:r>
              <w:rPr>
                <w:rStyle w:val="887"/>
                <w:b/>
                <w:i/>
                <w:sz w:val="24"/>
                <w:szCs w:val="24"/>
                <w:highlight w:val="white"/>
              </w:rPr>
              <w:t xml:space="preserve">редседателя КСП </w:t>
            </w:r>
            <w:r>
              <w:rPr>
                <w:rStyle w:val="887"/>
                <w:b/>
                <w:i/>
                <w:sz w:val="24"/>
                <w:szCs w:val="24"/>
                <w:highlight w:val="white"/>
              </w:rPr>
              <w:t xml:space="preserve">Тайшетского</w:t>
            </w:r>
            <w:r>
              <w:rPr>
                <w:rStyle w:val="887"/>
                <w:b/>
                <w:i/>
                <w:sz w:val="24"/>
                <w:szCs w:val="24"/>
                <w:highlight w:val="white"/>
              </w:rPr>
              <w:t xml:space="preserve"> муниципального округа</w:t>
            </w:r>
            <w:r>
              <w:rPr>
                <w:rStyle w:val="887"/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3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Merge w:val="restart"/>
            <w:textDirection w:val="lrTb"/>
            <w:noWrap w:val="false"/>
          </w:tcPr>
          <w:p>
            <w:pPr>
              <w:pStyle w:val="896"/>
              <w:numPr>
                <w:ilvl w:val="0"/>
                <w:numId w:val="6"/>
              </w:numPr>
              <w:ind w:left="0"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12 час. 15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Merge w:val="restart"/>
            <w:textDirection w:val="lrTb"/>
            <w:noWrap w:val="false"/>
          </w:tcPr>
          <w:p>
            <w:pPr>
              <w:pStyle w:val="885"/>
              <w:jc w:val="both"/>
              <w:rPr>
                <w:sz w:val="24"/>
                <w:szCs w:val="24"/>
              </w:rPr>
            </w:pPr>
            <w:r>
              <w:rPr>
                <w:rStyle w:val="887"/>
                <w:sz w:val="24"/>
                <w:szCs w:val="24"/>
              </w:rPr>
              <w:t xml:space="preserve">Проект решения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«О рассмотрении результатов опроса на территории села </w:t>
            </w:r>
            <w:r>
              <w:rPr>
                <w:rStyle w:val="887"/>
                <w:sz w:val="24"/>
                <w:szCs w:val="24"/>
              </w:rPr>
              <w:t xml:space="preserve">Половино</w:t>
            </w:r>
            <w:r>
              <w:rPr>
                <w:rStyle w:val="887"/>
                <w:sz w:val="24"/>
                <w:szCs w:val="24"/>
              </w:rPr>
              <w:t xml:space="preserve">-Черемхово по вопросу реорганизации МКОУ СОШ №24 </w:t>
            </w:r>
            <w:r>
              <w:rPr>
                <w:rStyle w:val="887"/>
                <w:sz w:val="24"/>
                <w:szCs w:val="24"/>
              </w:rPr>
              <w:t xml:space="preserve">р.п.Юрты</w:t>
            </w:r>
            <w:r>
              <w:rPr>
                <w:rStyle w:val="887"/>
                <w:sz w:val="24"/>
                <w:szCs w:val="24"/>
              </w:rPr>
              <w:t xml:space="preserve"> в форме присоединения МКОУ «</w:t>
            </w:r>
            <w:r>
              <w:rPr>
                <w:rStyle w:val="887"/>
                <w:sz w:val="24"/>
                <w:szCs w:val="24"/>
              </w:rPr>
              <w:t xml:space="preserve">Половино</w:t>
            </w:r>
            <w:r>
              <w:rPr>
                <w:rStyle w:val="887"/>
                <w:sz w:val="24"/>
                <w:szCs w:val="24"/>
              </w:rPr>
              <w:t xml:space="preserve">-Черемховская СОШ»</w:t>
            </w:r>
            <w:r>
              <w:rPr>
                <w:rStyle w:val="887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Style w:val="887"/>
                <w:b/>
                <w:i/>
                <w:sz w:val="24"/>
                <w:szCs w:val="24"/>
                <w:highlight w:val="white"/>
              </w:rPr>
              <w:t xml:space="preserve">ГУСЕВА Татьяна Алексеевна</w:t>
            </w:r>
            <w:r>
              <w:rPr>
                <w:rStyle w:val="887"/>
                <w:b/>
                <w:i/>
                <w:sz w:val="24"/>
                <w:szCs w:val="24"/>
                <w:highlight w:val="white"/>
              </w:rPr>
              <w:t xml:space="preserve">, консультант Управления образования</w:t>
            </w:r>
            <w:r>
              <w:rPr>
                <w:rStyle w:val="887"/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87"/>
                <w:rFonts w:eastAsia="Courier New"/>
                <w:b/>
                <w:i/>
                <w:color w:val="000000"/>
                <w:sz w:val="24"/>
                <w:szCs w:val="24"/>
                <w:highlight w:val="white"/>
              </w:rPr>
              <w:t xml:space="preserve">администрации </w:t>
            </w:r>
            <w:r>
              <w:rPr>
                <w:rStyle w:val="887"/>
                <w:rFonts w:eastAsia="Courier New"/>
                <w:b/>
                <w:i/>
                <w:color w:val="000000"/>
                <w:sz w:val="24"/>
                <w:szCs w:val="24"/>
                <w:highlight w:val="white"/>
              </w:rPr>
              <w:t xml:space="preserve">Тайшетского</w:t>
            </w:r>
            <w:r>
              <w:rPr>
                <w:rStyle w:val="887"/>
                <w:rFonts w:eastAsia="Courier New"/>
                <w:b/>
                <w:i/>
                <w:color w:val="000000"/>
                <w:sz w:val="24"/>
                <w:szCs w:val="24"/>
                <w:highlight w:val="white"/>
              </w:rPr>
              <w:t xml:space="preserve"> муниципального округа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rStyle w:val="887"/>
                <w:b/>
                <w:i/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</w:rPr>
            </w:r>
            <w:r>
              <w:rPr>
                <w:rStyle w:val="887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3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Merge w:val="restart"/>
            <w:textDirection w:val="lrTb"/>
            <w:noWrap w:val="false"/>
          </w:tcPr>
          <w:p>
            <w:pPr>
              <w:pStyle w:val="896"/>
              <w:numPr>
                <w:ilvl w:val="0"/>
                <w:numId w:val="6"/>
              </w:numPr>
              <w:ind w:left="0"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12 час. 25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Merge w:val="restart"/>
            <w:textDirection w:val="lrTb"/>
            <w:noWrap w:val="false"/>
          </w:tcPr>
          <w:p>
            <w:pPr>
              <w:pStyle w:val="885"/>
              <w:jc w:val="both"/>
              <w:rPr>
                <w:sz w:val="24"/>
                <w:szCs w:val="24"/>
              </w:rPr>
            </w:pPr>
            <w:r>
              <w:rPr>
                <w:rStyle w:val="887"/>
                <w:sz w:val="24"/>
                <w:szCs w:val="24"/>
              </w:rPr>
              <w:t xml:space="preserve">Проект решения Думы </w:t>
            </w:r>
            <w:r>
              <w:rPr>
                <w:rStyle w:val="887"/>
                <w:sz w:val="24"/>
                <w:szCs w:val="24"/>
              </w:rPr>
              <w:t xml:space="preserve">Тайшетского</w:t>
            </w:r>
            <w:r>
              <w:rPr>
                <w:rStyle w:val="887"/>
                <w:sz w:val="24"/>
                <w:szCs w:val="24"/>
              </w:rPr>
              <w:t xml:space="preserve"> муниципального округа Иркутской области «О рассмотрении результатов опроса на территории села Шелаево по вопросу реорганизации МКОУ </w:t>
            </w:r>
            <w:r>
              <w:rPr>
                <w:rStyle w:val="887"/>
                <w:sz w:val="24"/>
                <w:szCs w:val="24"/>
              </w:rPr>
              <w:t xml:space="preserve">Шелаевской</w:t>
            </w:r>
            <w:r>
              <w:rPr>
                <w:rStyle w:val="887"/>
                <w:sz w:val="24"/>
                <w:szCs w:val="24"/>
              </w:rPr>
              <w:t xml:space="preserve"> СОШ в форме присоединения МКДОУ </w:t>
            </w:r>
            <w:r>
              <w:rPr>
                <w:rStyle w:val="887"/>
                <w:sz w:val="24"/>
                <w:szCs w:val="24"/>
              </w:rPr>
              <w:t xml:space="preserve">Шелаевского</w:t>
            </w:r>
            <w:r>
              <w:rPr>
                <w:rStyle w:val="887"/>
                <w:sz w:val="24"/>
                <w:szCs w:val="24"/>
              </w:rPr>
              <w:t xml:space="preserve"> детского сада»</w:t>
            </w:r>
            <w:r>
              <w:rPr>
                <w:rStyle w:val="887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Style w:val="887"/>
                <w:b/>
                <w:i/>
                <w:sz w:val="24"/>
                <w:szCs w:val="24"/>
                <w:highlight w:val="white"/>
              </w:rPr>
              <w:t xml:space="preserve">ГУСЕВА Татьяна Алексеевна</w:t>
            </w:r>
            <w:r>
              <w:rPr>
                <w:rStyle w:val="887"/>
                <w:b/>
                <w:i/>
                <w:sz w:val="24"/>
                <w:szCs w:val="24"/>
                <w:highlight w:val="white"/>
              </w:rPr>
              <w:t xml:space="preserve">, консультант Управления образования</w:t>
            </w:r>
            <w:r>
              <w:rPr>
                <w:rStyle w:val="887"/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87"/>
                <w:rFonts w:eastAsia="Courier New"/>
                <w:b/>
                <w:i/>
                <w:color w:val="000000"/>
                <w:sz w:val="24"/>
                <w:szCs w:val="24"/>
                <w:highlight w:val="white"/>
              </w:rPr>
              <w:t xml:space="preserve">администрации </w:t>
            </w:r>
            <w:r>
              <w:rPr>
                <w:rStyle w:val="887"/>
                <w:rFonts w:eastAsia="Courier New"/>
                <w:b/>
                <w:i/>
                <w:color w:val="000000"/>
                <w:sz w:val="24"/>
                <w:szCs w:val="24"/>
                <w:highlight w:val="white"/>
              </w:rPr>
              <w:t xml:space="preserve">Тайшетского</w:t>
            </w:r>
            <w:r>
              <w:rPr>
                <w:rStyle w:val="887"/>
                <w:rFonts w:eastAsia="Courier New"/>
                <w:b/>
                <w:i/>
                <w:color w:val="000000"/>
                <w:sz w:val="24"/>
                <w:szCs w:val="24"/>
                <w:highlight w:val="white"/>
              </w:rPr>
              <w:t xml:space="preserve"> муниципального округа</w:t>
            </w:r>
            <w:r>
              <w:rPr>
                <w:rStyle w:val="887"/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3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Merge w:val="restart"/>
            <w:textDirection w:val="lrTb"/>
            <w:noWrap w:val="false"/>
          </w:tcPr>
          <w:p>
            <w:pPr>
              <w:pStyle w:val="896"/>
              <w:numPr>
                <w:ilvl w:val="0"/>
                <w:numId w:val="6"/>
              </w:numPr>
              <w:ind w:left="0"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12 час. 35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 мин.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Merge w:val="restart"/>
            <w:textDirection w:val="lrTb"/>
            <w:noWrap w:val="false"/>
          </w:tcPr>
          <w:p>
            <w:pPr>
              <w:ind w:right="57"/>
              <w:jc w:val="both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887"/>
                <w:sz w:val="24"/>
                <w:szCs w:val="24"/>
              </w:rPr>
              <w:t xml:space="preserve">Проект решения Думы Тайшетского муниципального округа Иркутской области «О награждении Почетной грамотой Думы Тайшетского муниципального округа Иркутской области» </w:t>
            </w:r>
            <w:r>
              <w:rPr>
                <w:rStyle w:val="887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57"/>
              <w:jc w:val="both"/>
              <w:spacing w:after="0" w:line="240" w:lineRule="auto"/>
              <w:rPr>
                <w:rFonts w:ascii="Times New Roman" w:hAnsi="Times New Roman" w:eastAsia="Courier New" w:cs="Times New Roman"/>
                <w:b/>
                <w:i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rStyle w:val="886"/>
                <w:rFonts w:eastAsia="Courier New"/>
                <w:i/>
                <w:sz w:val="24"/>
                <w:szCs w:val="24"/>
                <w:lang w:eastAsia="en-US"/>
              </w:rPr>
              <w:t xml:space="preserve">РОНЖИНА Ирина Викторовна</w:t>
            </w:r>
            <w:r>
              <w:rPr>
                <w:rStyle w:val="886"/>
                <w:rFonts w:eastAsia="Courier New"/>
                <w:i/>
                <w:sz w:val="24"/>
                <w:szCs w:val="24"/>
              </w:rPr>
              <w:t xml:space="preserve">, председатель Думы Тайшетского муниципального округа</w:t>
            </w:r>
            <w:r>
              <w:rPr>
                <w:rFonts w:ascii="Times New Roman" w:hAnsi="Times New Roman" w:eastAsia="Courier New" w:cs="Times New Roman"/>
                <w:b/>
                <w:i/>
                <w:color w:val="000000"/>
                <w:spacing w:val="1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eastAsia="Courier New" w:cs="Times New Roman"/>
                <w:b/>
                <w:i/>
                <w:color w:val="000000"/>
                <w:spacing w:val="1"/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</w:rPr>
            </w:r>
            <w:r>
              <w:rPr>
                <w:rStyle w:val="887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Courier New" w:cs="Times New Roman"/>
                <w:b/>
                <w:i/>
                <w:color w:val="000000"/>
                <w:spacing w:val="1"/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pStyle w:val="8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Окончание работы сесси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и: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12 час. 40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ми</w:t>
      </w:r>
      <w:r>
        <w:rPr>
          <w:rFonts w:ascii="Times New Roman" w:hAnsi="Times New Roman" w:cs="Times New Roman"/>
          <w:b/>
          <w:sz w:val="24"/>
          <w:szCs w:val="24"/>
        </w:rPr>
        <w:t xml:space="preserve">н.  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line="240" w:lineRule="auto"/>
        <w:rPr>
          <w:b/>
          <w:sz w:val="24"/>
          <w:szCs w:val="24"/>
        </w:rPr>
        <w:framePr w:wrap="none" w:vAnchor="page" w:hAnchor="page" w:x="4216" w:y="12466"/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spacing w:after="0" w:line="240" w:lineRule="auto"/>
        <w:widowControl w:val="off"/>
        <w:rPr>
          <w:rFonts w:ascii="Courier New" w:hAnsi="Courier New" w:eastAsia="Courier New" w:cs="Courier New"/>
          <w:b/>
          <w:color w:val="000000"/>
          <w:sz w:val="2"/>
          <w:szCs w:val="2"/>
        </w:rPr>
        <w:framePr w:wrap="none" w:vAnchor="page" w:hAnchor="page" w:x="6286" w:y="10306"/>
      </w:pPr>
      <w:r>
        <w:rPr>
          <w:rFonts w:ascii="Courier New" w:hAnsi="Courier New" w:eastAsia="Courier New" w:cs="Courier New"/>
          <w:b/>
          <w:color w:val="000000"/>
          <w:sz w:val="2"/>
          <w:szCs w:val="2"/>
        </w:rPr>
      </w:r>
      <w:r>
        <w:rPr>
          <w:rFonts w:ascii="Courier New" w:hAnsi="Courier New" w:eastAsia="Courier New" w:cs="Courier New"/>
          <w:b/>
          <w:color w:val="000000"/>
          <w:sz w:val="2"/>
          <w:szCs w:val="2"/>
        </w:rPr>
      </w:r>
      <w:r>
        <w:rPr>
          <w:rFonts w:ascii="Courier New" w:hAnsi="Courier New" w:eastAsia="Courier New" w:cs="Courier New"/>
          <w:b/>
          <w:color w:val="000000"/>
          <w:sz w:val="2"/>
          <w:szCs w:val="2"/>
        </w:rPr>
      </w:r>
    </w:p>
    <w:p>
      <w:pPr>
        <w:pStyle w:val="885"/>
        <w:ind w:left="-426" w:hanging="142"/>
        <w:tabs>
          <w:tab w:val="left" w:pos="-142" w:leader="none"/>
        </w:tabs>
        <w:rPr>
          <w:rFonts w:ascii="Times New Roman" w:hAnsi="Times New Roman" w:cs="Times New Roman" w:eastAsiaTheme="minor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Председатель Думы </w:t>
      </w:r>
      <w:r>
        <w:rPr>
          <w:rFonts w:ascii="Times New Roman" w:hAnsi="Times New Roman" w:cs="Times New Roman" w:eastAsiaTheme="minorEastAsia"/>
          <w:sz w:val="24"/>
          <w:szCs w:val="24"/>
        </w:rPr>
      </w:r>
      <w:r>
        <w:rPr>
          <w:rFonts w:ascii="Times New Roman" w:hAnsi="Times New Roman" w:cs="Times New Roman" w:eastAsiaTheme="minorEastAsia"/>
          <w:sz w:val="24"/>
          <w:szCs w:val="24"/>
        </w:rPr>
      </w:r>
    </w:p>
    <w:p>
      <w:pPr>
        <w:pStyle w:val="885"/>
        <w:ind w:left="-426" w:hanging="142"/>
        <w:tabs>
          <w:tab w:val="left" w:pos="-142" w:leader="none"/>
        </w:tabs>
        <w:rPr>
          <w:rFonts w:ascii="Times New Roman" w:hAnsi="Times New Roman" w:cs="Times New Roman" w:eastAsiaTheme="minorEastAsia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Тайшетского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>
        <w:rPr>
          <w:rFonts w:ascii="Times New Roman" w:hAnsi="Times New Roman" w:cs="Times New Roman" w:eastAsiaTheme="minorEastAsia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И.В. </w:t>
      </w:r>
      <w:r>
        <w:rPr>
          <w:rFonts w:ascii="Times New Roman" w:hAnsi="Times New Roman" w:cs="Times New Roman"/>
          <w:sz w:val="24"/>
          <w:szCs w:val="24"/>
        </w:rPr>
        <w:t xml:space="preserve">Ронжина</w:t>
      </w:r>
      <w:r>
        <w:rPr>
          <w:rFonts w:ascii="Times New Roman" w:hAnsi="Times New Roman" w:cs="Times New Roman" w:eastAsiaTheme="minorEastAsia"/>
          <w:sz w:val="24"/>
          <w:szCs w:val="24"/>
        </w:rPr>
      </w:r>
      <w:r>
        <w:rPr>
          <w:rFonts w:ascii="Times New Roman" w:hAnsi="Times New Roman" w:cs="Times New Roman" w:eastAsiaTheme="minorEastAsia"/>
          <w:sz w:val="24"/>
          <w:szCs w:val="24"/>
        </w:rPr>
      </w:r>
    </w:p>
    <w:p>
      <w:pPr>
        <w:spacing w:after="0" w:line="240" w:lineRule="auto"/>
        <w:widowControl w:val="off"/>
        <w:rPr>
          <w:rFonts w:ascii="Courier New" w:hAnsi="Courier New" w:eastAsia="Courier New" w:cs="Courier New"/>
          <w:b/>
          <w:color w:val="000000"/>
          <w:sz w:val="2"/>
          <w:szCs w:val="2"/>
        </w:rPr>
      </w:pPr>
      <w:r>
        <w:rPr>
          <w:rFonts w:ascii="Courier New" w:hAnsi="Courier New" w:eastAsia="Courier New" w:cs="Courier New"/>
          <w:b/>
          <w:color w:val="000000"/>
          <w:sz w:val="2"/>
          <w:szCs w:val="2"/>
        </w:rPr>
      </w:r>
      <w:r>
        <w:rPr>
          <w:rFonts w:ascii="Courier New" w:hAnsi="Courier New" w:eastAsia="Courier New" w:cs="Courier New"/>
          <w:b/>
          <w:color w:val="000000"/>
          <w:sz w:val="2"/>
          <w:szCs w:val="2"/>
        </w:rPr>
      </w:r>
      <w:r>
        <w:rPr>
          <w:rFonts w:ascii="Courier New" w:hAnsi="Courier New" w:eastAsia="Courier New" w:cs="Courier New"/>
          <w:b/>
          <w:color w:val="000000"/>
          <w:sz w:val="2"/>
          <w:szCs w:val="2"/>
        </w:rPr>
      </w:r>
    </w:p>
    <w:sectPr>
      <w:footerReference w:type="default" r:id="rId9"/>
      <w:footnotePr/>
      <w:endnotePr/>
      <w:type w:val="nextPage"/>
      <w:pgSz w:w="11906" w:h="16838" w:orient="portrait"/>
      <w:pgMar w:top="1021" w:right="425" w:bottom="851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677398576"/>
      <w:docPartObj>
        <w:docPartGallery w:val="Page Numbers (Bottom of Page)"/>
        <w:docPartUnique w:val="true"/>
      </w:docPartObj>
      <w:rPr/>
    </w:sdtPr>
    <w:sdtContent>
      <w:p>
        <w:pPr>
          <w:pStyle w:val="893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4</w:t>
        </w:r>
        <w:r>
          <w:fldChar w:fldCharType="end"/>
        </w:r>
        <w:r/>
      </w:p>
    </w:sdtContent>
  </w:sdt>
  <w:p>
    <w:pPr>
      <w:pStyle w:val="89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9" w:default="1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paragraph" w:styleId="690">
    <w:name w:val="Heading 1"/>
    <w:basedOn w:val="689"/>
    <w:next w:val="689"/>
    <w:link w:val="890"/>
    <w:qFormat/>
    <w:pPr>
      <w:jc w:val="center"/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sz w:val="24"/>
      <w:szCs w:val="20"/>
    </w:rPr>
  </w:style>
  <w:style w:type="paragraph" w:styleId="691">
    <w:name w:val="Heading 2"/>
    <w:basedOn w:val="689"/>
    <w:next w:val="689"/>
    <w:link w:val="718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92">
    <w:name w:val="Heading 3"/>
    <w:basedOn w:val="689"/>
    <w:next w:val="689"/>
    <w:link w:val="71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93">
    <w:name w:val="Heading 4"/>
    <w:basedOn w:val="689"/>
    <w:next w:val="689"/>
    <w:link w:val="72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4">
    <w:name w:val="Heading 5"/>
    <w:basedOn w:val="689"/>
    <w:next w:val="689"/>
    <w:link w:val="72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5">
    <w:name w:val="Heading 6"/>
    <w:basedOn w:val="689"/>
    <w:next w:val="689"/>
    <w:link w:val="72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96">
    <w:name w:val="Heading 7"/>
    <w:basedOn w:val="689"/>
    <w:next w:val="689"/>
    <w:link w:val="72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97">
    <w:name w:val="Heading 8"/>
    <w:basedOn w:val="689"/>
    <w:next w:val="689"/>
    <w:link w:val="72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98">
    <w:name w:val="Heading 9"/>
    <w:basedOn w:val="689"/>
    <w:next w:val="689"/>
    <w:link w:val="72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 w:default="1">
    <w:name w:val="Default Paragraph Font"/>
    <w:uiPriority w:val="1"/>
    <w:semiHidden/>
    <w:unhideWhenUsed/>
  </w:style>
  <w:style w:type="table" w:styleId="7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1" w:default="1">
    <w:name w:val="No List"/>
    <w:uiPriority w:val="99"/>
    <w:semiHidden/>
    <w:unhideWhenUsed/>
  </w:style>
  <w:style w:type="character" w:styleId="702" w:customStyle="1">
    <w:name w:val="Heading 2 Char"/>
    <w:basedOn w:val="699"/>
    <w:uiPriority w:val="9"/>
    <w:rPr>
      <w:rFonts w:ascii="Arial" w:hAnsi="Arial" w:eastAsia="Arial" w:cs="Arial"/>
      <w:sz w:val="34"/>
    </w:rPr>
  </w:style>
  <w:style w:type="character" w:styleId="703" w:customStyle="1">
    <w:name w:val="Heading 3 Char"/>
    <w:basedOn w:val="699"/>
    <w:uiPriority w:val="9"/>
    <w:rPr>
      <w:rFonts w:ascii="Arial" w:hAnsi="Arial" w:eastAsia="Arial" w:cs="Arial"/>
      <w:sz w:val="30"/>
      <w:szCs w:val="30"/>
    </w:rPr>
  </w:style>
  <w:style w:type="character" w:styleId="704" w:customStyle="1">
    <w:name w:val="Heading 4 Char"/>
    <w:basedOn w:val="699"/>
    <w:uiPriority w:val="9"/>
    <w:rPr>
      <w:rFonts w:ascii="Arial" w:hAnsi="Arial" w:eastAsia="Arial" w:cs="Arial"/>
      <w:b/>
      <w:bCs/>
      <w:sz w:val="26"/>
      <w:szCs w:val="26"/>
    </w:rPr>
  </w:style>
  <w:style w:type="character" w:styleId="705" w:customStyle="1">
    <w:name w:val="Heading 5 Char"/>
    <w:basedOn w:val="699"/>
    <w:uiPriority w:val="9"/>
    <w:rPr>
      <w:rFonts w:ascii="Arial" w:hAnsi="Arial" w:eastAsia="Arial" w:cs="Arial"/>
      <w:b/>
      <w:bCs/>
      <w:sz w:val="24"/>
      <w:szCs w:val="24"/>
    </w:rPr>
  </w:style>
  <w:style w:type="character" w:styleId="706" w:customStyle="1">
    <w:name w:val="Heading 6 Char"/>
    <w:basedOn w:val="699"/>
    <w:uiPriority w:val="9"/>
    <w:rPr>
      <w:rFonts w:ascii="Arial" w:hAnsi="Arial" w:eastAsia="Arial" w:cs="Arial"/>
      <w:b/>
      <w:bCs/>
      <w:sz w:val="22"/>
      <w:szCs w:val="22"/>
    </w:rPr>
  </w:style>
  <w:style w:type="character" w:styleId="707" w:customStyle="1">
    <w:name w:val="Heading 7 Char"/>
    <w:basedOn w:val="69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8" w:customStyle="1">
    <w:name w:val="Heading 8 Char"/>
    <w:basedOn w:val="699"/>
    <w:uiPriority w:val="9"/>
    <w:rPr>
      <w:rFonts w:ascii="Arial" w:hAnsi="Arial" w:eastAsia="Arial" w:cs="Arial"/>
      <w:i/>
      <w:iCs/>
      <w:sz w:val="22"/>
      <w:szCs w:val="22"/>
    </w:rPr>
  </w:style>
  <w:style w:type="character" w:styleId="709" w:customStyle="1">
    <w:name w:val="Heading 9 Char"/>
    <w:basedOn w:val="699"/>
    <w:uiPriority w:val="9"/>
    <w:rPr>
      <w:rFonts w:ascii="Arial" w:hAnsi="Arial" w:eastAsia="Arial" w:cs="Arial"/>
      <w:i/>
      <w:iCs/>
      <w:sz w:val="21"/>
      <w:szCs w:val="21"/>
    </w:rPr>
  </w:style>
  <w:style w:type="character" w:styleId="710" w:customStyle="1">
    <w:name w:val="Title Char"/>
    <w:basedOn w:val="699"/>
    <w:uiPriority w:val="10"/>
    <w:rPr>
      <w:sz w:val="48"/>
      <w:szCs w:val="48"/>
    </w:rPr>
  </w:style>
  <w:style w:type="character" w:styleId="711" w:customStyle="1">
    <w:name w:val="Subtitle Char"/>
    <w:basedOn w:val="699"/>
    <w:uiPriority w:val="11"/>
    <w:rPr>
      <w:sz w:val="24"/>
      <w:szCs w:val="24"/>
    </w:rPr>
  </w:style>
  <w:style w:type="character" w:styleId="712" w:customStyle="1">
    <w:name w:val="Quote Char"/>
    <w:uiPriority w:val="29"/>
    <w:rPr>
      <w:i/>
    </w:rPr>
  </w:style>
  <w:style w:type="character" w:styleId="713" w:customStyle="1">
    <w:name w:val="Intense Quote Char"/>
    <w:uiPriority w:val="30"/>
    <w:rPr>
      <w:i/>
    </w:rPr>
  </w:style>
  <w:style w:type="character" w:styleId="714" w:customStyle="1">
    <w:name w:val="Caption Char"/>
    <w:basedOn w:val="699"/>
    <w:uiPriority w:val="35"/>
    <w:rPr>
      <w:b/>
      <w:bCs/>
      <w:color w:val="5b9bd5" w:themeColor="accent1"/>
      <w:sz w:val="18"/>
      <w:szCs w:val="18"/>
    </w:rPr>
  </w:style>
  <w:style w:type="character" w:styleId="715" w:customStyle="1">
    <w:name w:val="Footnote Text Char"/>
    <w:uiPriority w:val="99"/>
    <w:rPr>
      <w:sz w:val="18"/>
    </w:rPr>
  </w:style>
  <w:style w:type="character" w:styleId="716" w:customStyle="1">
    <w:name w:val="Endnote Text Char"/>
    <w:uiPriority w:val="99"/>
    <w:rPr>
      <w:sz w:val="20"/>
    </w:rPr>
  </w:style>
  <w:style w:type="character" w:styleId="717" w:customStyle="1">
    <w:name w:val="Heading 1 Char"/>
    <w:basedOn w:val="699"/>
    <w:uiPriority w:val="9"/>
    <w:rPr>
      <w:rFonts w:ascii="Arial" w:hAnsi="Arial" w:eastAsia="Arial" w:cs="Arial"/>
      <w:sz w:val="40"/>
      <w:szCs w:val="40"/>
    </w:rPr>
  </w:style>
  <w:style w:type="character" w:styleId="718" w:customStyle="1">
    <w:name w:val="Заголовок 2 Знак"/>
    <w:basedOn w:val="699"/>
    <w:link w:val="691"/>
    <w:uiPriority w:val="9"/>
    <w:rPr>
      <w:rFonts w:ascii="Arial" w:hAnsi="Arial" w:eastAsia="Arial" w:cs="Arial"/>
      <w:sz w:val="34"/>
    </w:rPr>
  </w:style>
  <w:style w:type="character" w:styleId="719" w:customStyle="1">
    <w:name w:val="Заголовок 3 Знак"/>
    <w:basedOn w:val="699"/>
    <w:link w:val="692"/>
    <w:uiPriority w:val="9"/>
    <w:rPr>
      <w:rFonts w:ascii="Arial" w:hAnsi="Arial" w:eastAsia="Arial" w:cs="Arial"/>
      <w:sz w:val="30"/>
      <w:szCs w:val="30"/>
    </w:rPr>
  </w:style>
  <w:style w:type="character" w:styleId="720" w:customStyle="1">
    <w:name w:val="Заголовок 4 Знак"/>
    <w:basedOn w:val="699"/>
    <w:link w:val="693"/>
    <w:uiPriority w:val="9"/>
    <w:rPr>
      <w:rFonts w:ascii="Arial" w:hAnsi="Arial" w:eastAsia="Arial" w:cs="Arial"/>
      <w:b/>
      <w:bCs/>
      <w:sz w:val="26"/>
      <w:szCs w:val="26"/>
    </w:rPr>
  </w:style>
  <w:style w:type="character" w:styleId="721" w:customStyle="1">
    <w:name w:val="Заголовок 5 Знак"/>
    <w:basedOn w:val="699"/>
    <w:link w:val="694"/>
    <w:uiPriority w:val="9"/>
    <w:rPr>
      <w:rFonts w:ascii="Arial" w:hAnsi="Arial" w:eastAsia="Arial" w:cs="Arial"/>
      <w:b/>
      <w:bCs/>
      <w:sz w:val="24"/>
      <w:szCs w:val="24"/>
    </w:rPr>
  </w:style>
  <w:style w:type="character" w:styleId="722" w:customStyle="1">
    <w:name w:val="Заголовок 6 Знак"/>
    <w:basedOn w:val="699"/>
    <w:link w:val="695"/>
    <w:uiPriority w:val="9"/>
    <w:rPr>
      <w:rFonts w:ascii="Arial" w:hAnsi="Arial" w:eastAsia="Arial" w:cs="Arial"/>
      <w:b/>
      <w:bCs/>
      <w:sz w:val="22"/>
      <w:szCs w:val="22"/>
    </w:rPr>
  </w:style>
  <w:style w:type="character" w:styleId="723" w:customStyle="1">
    <w:name w:val="Заголовок 7 Знак"/>
    <w:basedOn w:val="699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4" w:customStyle="1">
    <w:name w:val="Заголовок 8 Знак"/>
    <w:basedOn w:val="699"/>
    <w:link w:val="697"/>
    <w:uiPriority w:val="9"/>
    <w:rPr>
      <w:rFonts w:ascii="Arial" w:hAnsi="Arial" w:eastAsia="Arial" w:cs="Arial"/>
      <w:i/>
      <w:iCs/>
      <w:sz w:val="22"/>
      <w:szCs w:val="22"/>
    </w:rPr>
  </w:style>
  <w:style w:type="character" w:styleId="725" w:customStyle="1">
    <w:name w:val="Заголовок 9 Знак"/>
    <w:basedOn w:val="699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26">
    <w:name w:val="Title"/>
    <w:basedOn w:val="689"/>
    <w:next w:val="689"/>
    <w:link w:val="727"/>
    <w:uiPriority w:val="10"/>
    <w:qFormat/>
    <w:pPr>
      <w:contextualSpacing/>
      <w:spacing w:before="300"/>
    </w:pPr>
    <w:rPr>
      <w:sz w:val="48"/>
      <w:szCs w:val="48"/>
    </w:rPr>
  </w:style>
  <w:style w:type="character" w:styleId="727" w:customStyle="1">
    <w:name w:val="Заголовок Знак"/>
    <w:basedOn w:val="699"/>
    <w:link w:val="726"/>
    <w:uiPriority w:val="10"/>
    <w:rPr>
      <w:sz w:val="48"/>
      <w:szCs w:val="48"/>
    </w:rPr>
  </w:style>
  <w:style w:type="paragraph" w:styleId="728">
    <w:name w:val="Subtitle"/>
    <w:basedOn w:val="689"/>
    <w:next w:val="689"/>
    <w:link w:val="729"/>
    <w:uiPriority w:val="11"/>
    <w:qFormat/>
    <w:pPr>
      <w:spacing w:before="200"/>
    </w:pPr>
    <w:rPr>
      <w:sz w:val="24"/>
      <w:szCs w:val="24"/>
    </w:rPr>
  </w:style>
  <w:style w:type="character" w:styleId="729" w:customStyle="1">
    <w:name w:val="Подзаголовок Знак"/>
    <w:basedOn w:val="699"/>
    <w:link w:val="728"/>
    <w:uiPriority w:val="11"/>
    <w:rPr>
      <w:sz w:val="24"/>
      <w:szCs w:val="24"/>
    </w:rPr>
  </w:style>
  <w:style w:type="paragraph" w:styleId="730">
    <w:name w:val="Quote"/>
    <w:basedOn w:val="689"/>
    <w:next w:val="689"/>
    <w:link w:val="731"/>
    <w:uiPriority w:val="29"/>
    <w:qFormat/>
    <w:pPr>
      <w:ind w:left="720" w:right="720"/>
    </w:pPr>
    <w:rPr>
      <w:i/>
    </w:rPr>
  </w:style>
  <w:style w:type="character" w:styleId="731" w:customStyle="1">
    <w:name w:val="Цитата 2 Знак"/>
    <w:link w:val="730"/>
    <w:uiPriority w:val="29"/>
    <w:rPr>
      <w:i/>
    </w:rPr>
  </w:style>
  <w:style w:type="paragraph" w:styleId="732">
    <w:name w:val="Intense Quote"/>
    <w:basedOn w:val="689"/>
    <w:next w:val="689"/>
    <w:link w:val="73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 w:customStyle="1">
    <w:name w:val="Выделенная цитата Знак"/>
    <w:link w:val="732"/>
    <w:uiPriority w:val="30"/>
    <w:rPr>
      <w:i/>
    </w:rPr>
  </w:style>
  <w:style w:type="character" w:styleId="734" w:customStyle="1">
    <w:name w:val="Header Char"/>
    <w:basedOn w:val="699"/>
    <w:uiPriority w:val="99"/>
  </w:style>
  <w:style w:type="character" w:styleId="735" w:customStyle="1">
    <w:name w:val="Footer Char"/>
    <w:basedOn w:val="699"/>
    <w:uiPriority w:val="99"/>
  </w:style>
  <w:style w:type="paragraph" w:styleId="736">
    <w:name w:val="Caption"/>
    <w:basedOn w:val="689"/>
    <w:next w:val="689"/>
    <w:link w:val="737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37" w:customStyle="1">
    <w:name w:val="Название объекта Знак"/>
    <w:basedOn w:val="699"/>
    <w:link w:val="736"/>
    <w:uiPriority w:val="35"/>
    <w:rPr>
      <w:b/>
      <w:bCs/>
      <w:color w:val="5b9bd5" w:themeColor="accent1"/>
      <w:sz w:val="18"/>
      <w:szCs w:val="18"/>
    </w:rPr>
  </w:style>
  <w:style w:type="table" w:styleId="738">
    <w:name w:val="Table Grid"/>
    <w:basedOn w:val="70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39" w:customStyle="1">
    <w:name w:val="Table Grid Light"/>
    <w:basedOn w:val="70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0">
    <w:name w:val="Plain Table 1"/>
    <w:basedOn w:val="70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1">
    <w:name w:val="Plain Table 2"/>
    <w:basedOn w:val="70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>
    <w:name w:val="Plain Table 3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3">
    <w:name w:val="Plain Table 4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Plain Table 5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5">
    <w:name w:val="Grid Table 1 Light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4"/>
    <w:basedOn w:val="7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7" w:customStyle="1">
    <w:name w:val="Grid Table 4 - Accent 1"/>
    <w:basedOn w:val="7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68" w:customStyle="1">
    <w:name w:val="Grid Table 4 - Accent 2"/>
    <w:basedOn w:val="7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9" w:customStyle="1">
    <w:name w:val="Grid Table 4 - Accent 3"/>
    <w:basedOn w:val="7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0" w:customStyle="1">
    <w:name w:val="Grid Table 4 - Accent 4"/>
    <w:basedOn w:val="7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1" w:customStyle="1">
    <w:name w:val="Grid Table 4 - Accent 5"/>
    <w:basedOn w:val="7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72" w:customStyle="1">
    <w:name w:val="Grid Table 4 - Accent 6"/>
    <w:basedOn w:val="7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73">
    <w:name w:val="Grid Table 5 Dark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0">
    <w:name w:val="Grid Table 6 Colorful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1" w:customStyle="1">
    <w:name w:val="Grid Table 6 Colorful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82" w:customStyle="1">
    <w:name w:val="Grid Table 6 Colorful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83" w:customStyle="1">
    <w:name w:val="Grid Table 6 Colorful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84" w:customStyle="1">
    <w:name w:val="Grid Table 6 Colorful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5" w:customStyle="1">
    <w:name w:val="Grid Table 6 Colorful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6" w:customStyle="1">
    <w:name w:val="Grid Table 6 Colorful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7">
    <w:name w:val="Grid Table 7 Colorful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7 Colorful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1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2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3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4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5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6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8">
    <w:name w:val="List Table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5 Dark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>
    <w:name w:val="List Table 6 Colorful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0" w:customStyle="1">
    <w:name w:val="List Table 6 Colorful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31" w:customStyle="1">
    <w:name w:val="List Table 6 Colorful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2" w:customStyle="1">
    <w:name w:val="List Table 6 Colorful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33" w:customStyle="1">
    <w:name w:val="List Table 6 Colorful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34" w:customStyle="1">
    <w:name w:val="List Table 6 Colorful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35" w:customStyle="1">
    <w:name w:val="List Table 6 Colorful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6">
    <w:name w:val="List Table 7 Colorful"/>
    <w:basedOn w:val="7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7 Colorful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ned - Accent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4" w:customStyle="1">
    <w:name w:val="Lined - Accent 1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5" w:customStyle="1">
    <w:name w:val="Lined - Accent 2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6" w:customStyle="1">
    <w:name w:val="Lined - Accent 3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7" w:customStyle="1">
    <w:name w:val="Lined - Accent 4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8" w:customStyle="1">
    <w:name w:val="Lined - Accent 5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9" w:customStyle="1">
    <w:name w:val="Lined - Accent 6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0" w:customStyle="1">
    <w:name w:val="Bordered &amp; Lined - Accent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1" w:customStyle="1">
    <w:name w:val="Bordered &amp; Lined - Accent 1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2" w:customStyle="1">
    <w:name w:val="Bordered &amp; Lined - Accent 2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3" w:customStyle="1">
    <w:name w:val="Bordered &amp; Lined - Accent 3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4" w:customStyle="1">
    <w:name w:val="Bordered &amp; Lined - Accent 4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5" w:customStyle="1">
    <w:name w:val="Bordered &amp; Lined - Accent 5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6" w:customStyle="1">
    <w:name w:val="Bordered &amp; Lined - Accent 6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7" w:customStyle="1">
    <w:name w:val="Bordered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8" w:customStyle="1">
    <w:name w:val="Bordered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59" w:customStyle="1">
    <w:name w:val="Bordered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0" w:customStyle="1">
    <w:name w:val="Bordered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1" w:customStyle="1">
    <w:name w:val="Bordered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2" w:customStyle="1">
    <w:name w:val="Bordered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63" w:customStyle="1">
    <w:name w:val="Bordered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64">
    <w:name w:val="Hyperlink"/>
    <w:uiPriority w:val="99"/>
    <w:unhideWhenUsed/>
    <w:rPr>
      <w:color w:val="0563c1" w:themeColor="hyperlink"/>
      <w:u w:val="single"/>
    </w:rPr>
  </w:style>
  <w:style w:type="paragraph" w:styleId="865">
    <w:name w:val="footnote text"/>
    <w:basedOn w:val="689"/>
    <w:link w:val="866"/>
    <w:uiPriority w:val="99"/>
    <w:semiHidden/>
    <w:unhideWhenUsed/>
    <w:pPr>
      <w:spacing w:after="40" w:line="240" w:lineRule="auto"/>
    </w:pPr>
    <w:rPr>
      <w:sz w:val="18"/>
    </w:rPr>
  </w:style>
  <w:style w:type="character" w:styleId="866" w:customStyle="1">
    <w:name w:val="Текст сноски Знак"/>
    <w:link w:val="865"/>
    <w:uiPriority w:val="99"/>
    <w:rPr>
      <w:sz w:val="18"/>
    </w:rPr>
  </w:style>
  <w:style w:type="character" w:styleId="867">
    <w:name w:val="footnote reference"/>
    <w:basedOn w:val="699"/>
    <w:uiPriority w:val="99"/>
    <w:unhideWhenUsed/>
    <w:rPr>
      <w:vertAlign w:val="superscript"/>
    </w:rPr>
  </w:style>
  <w:style w:type="paragraph" w:styleId="868">
    <w:name w:val="endnote text"/>
    <w:basedOn w:val="689"/>
    <w:link w:val="869"/>
    <w:uiPriority w:val="99"/>
    <w:semiHidden/>
    <w:unhideWhenUsed/>
    <w:pPr>
      <w:spacing w:after="0" w:line="240" w:lineRule="auto"/>
    </w:pPr>
    <w:rPr>
      <w:sz w:val="20"/>
    </w:rPr>
  </w:style>
  <w:style w:type="character" w:styleId="869" w:customStyle="1">
    <w:name w:val="Текст концевой сноски Знак"/>
    <w:link w:val="868"/>
    <w:uiPriority w:val="99"/>
    <w:rPr>
      <w:sz w:val="20"/>
    </w:rPr>
  </w:style>
  <w:style w:type="character" w:styleId="870">
    <w:name w:val="endnote reference"/>
    <w:basedOn w:val="699"/>
    <w:uiPriority w:val="99"/>
    <w:semiHidden/>
    <w:unhideWhenUsed/>
    <w:rPr>
      <w:vertAlign w:val="superscript"/>
    </w:rPr>
  </w:style>
  <w:style w:type="paragraph" w:styleId="871">
    <w:name w:val="toc 1"/>
    <w:basedOn w:val="689"/>
    <w:next w:val="689"/>
    <w:uiPriority w:val="39"/>
    <w:unhideWhenUsed/>
    <w:pPr>
      <w:spacing w:after="57"/>
    </w:pPr>
  </w:style>
  <w:style w:type="paragraph" w:styleId="872">
    <w:name w:val="toc 2"/>
    <w:basedOn w:val="689"/>
    <w:next w:val="689"/>
    <w:uiPriority w:val="39"/>
    <w:unhideWhenUsed/>
    <w:pPr>
      <w:ind w:left="283"/>
      <w:spacing w:after="57"/>
    </w:pPr>
  </w:style>
  <w:style w:type="paragraph" w:styleId="873">
    <w:name w:val="toc 3"/>
    <w:basedOn w:val="689"/>
    <w:next w:val="689"/>
    <w:uiPriority w:val="39"/>
    <w:unhideWhenUsed/>
    <w:pPr>
      <w:ind w:left="567"/>
      <w:spacing w:after="57"/>
    </w:pPr>
  </w:style>
  <w:style w:type="paragraph" w:styleId="874">
    <w:name w:val="toc 4"/>
    <w:basedOn w:val="689"/>
    <w:next w:val="689"/>
    <w:uiPriority w:val="39"/>
    <w:unhideWhenUsed/>
    <w:pPr>
      <w:ind w:left="850"/>
      <w:spacing w:after="57"/>
    </w:pPr>
  </w:style>
  <w:style w:type="paragraph" w:styleId="875">
    <w:name w:val="toc 5"/>
    <w:basedOn w:val="689"/>
    <w:next w:val="689"/>
    <w:uiPriority w:val="39"/>
    <w:unhideWhenUsed/>
    <w:pPr>
      <w:ind w:left="1134"/>
      <w:spacing w:after="57"/>
    </w:pPr>
  </w:style>
  <w:style w:type="paragraph" w:styleId="876">
    <w:name w:val="toc 6"/>
    <w:basedOn w:val="689"/>
    <w:next w:val="689"/>
    <w:uiPriority w:val="39"/>
    <w:unhideWhenUsed/>
    <w:pPr>
      <w:ind w:left="1417"/>
      <w:spacing w:after="57"/>
    </w:pPr>
  </w:style>
  <w:style w:type="paragraph" w:styleId="877">
    <w:name w:val="toc 7"/>
    <w:basedOn w:val="689"/>
    <w:next w:val="689"/>
    <w:uiPriority w:val="39"/>
    <w:unhideWhenUsed/>
    <w:pPr>
      <w:ind w:left="1701"/>
      <w:spacing w:after="57"/>
    </w:pPr>
  </w:style>
  <w:style w:type="paragraph" w:styleId="878">
    <w:name w:val="toc 8"/>
    <w:basedOn w:val="689"/>
    <w:next w:val="689"/>
    <w:uiPriority w:val="39"/>
    <w:unhideWhenUsed/>
    <w:pPr>
      <w:ind w:left="1984"/>
      <w:spacing w:after="57"/>
    </w:pPr>
  </w:style>
  <w:style w:type="paragraph" w:styleId="879">
    <w:name w:val="toc 9"/>
    <w:basedOn w:val="689"/>
    <w:next w:val="689"/>
    <w:uiPriority w:val="39"/>
    <w:unhideWhenUsed/>
    <w:pPr>
      <w:ind w:left="2268"/>
      <w:spacing w:after="57"/>
    </w:pPr>
  </w:style>
  <w:style w:type="paragraph" w:styleId="880">
    <w:name w:val="TOC Heading"/>
    <w:uiPriority w:val="39"/>
    <w:unhideWhenUsed/>
  </w:style>
  <w:style w:type="paragraph" w:styleId="881">
    <w:name w:val="table of figures"/>
    <w:basedOn w:val="689"/>
    <w:next w:val="689"/>
    <w:uiPriority w:val="99"/>
    <w:unhideWhenUsed/>
    <w:pPr>
      <w:spacing w:after="0"/>
    </w:pPr>
  </w:style>
  <w:style w:type="paragraph" w:styleId="882">
    <w:name w:val="Body Text"/>
    <w:basedOn w:val="689"/>
    <w:link w:val="887"/>
    <w:uiPriority w:val="99"/>
    <w:unhideWhenUsed/>
    <w:pPr>
      <w:jc w:val="both"/>
      <w:spacing w:after="0" w:line="254" w:lineRule="exact"/>
      <w:shd w:val="clear" w:color="auto" w:fill="ffffff"/>
      <w:widowControl w:val="off"/>
    </w:pPr>
    <w:rPr>
      <w:rFonts w:ascii="Times New Roman" w:hAnsi="Times New Roman" w:cs="Times New Roman"/>
      <w:spacing w:val="1"/>
      <w:sz w:val="23"/>
      <w:szCs w:val="23"/>
    </w:rPr>
  </w:style>
  <w:style w:type="character" w:styleId="883" w:customStyle="1">
    <w:name w:val="Основной текст Знак"/>
    <w:basedOn w:val="699"/>
    <w:uiPriority w:val="99"/>
    <w:semiHidden/>
    <w:rPr>
      <w:rFonts w:eastAsiaTheme="minorEastAsia"/>
      <w:lang w:eastAsia="ru-RU"/>
    </w:rPr>
  </w:style>
  <w:style w:type="character" w:styleId="884" w:customStyle="1">
    <w:name w:val="Без интервала Знак"/>
    <w:link w:val="885"/>
    <w:uiPriority w:val="1"/>
  </w:style>
  <w:style w:type="paragraph" w:styleId="885">
    <w:name w:val="No Spacing"/>
    <w:link w:val="884"/>
    <w:uiPriority w:val="1"/>
    <w:qFormat/>
    <w:pPr>
      <w:spacing w:after="0" w:line="240" w:lineRule="auto"/>
    </w:pPr>
  </w:style>
  <w:style w:type="character" w:styleId="886" w:customStyle="1">
    <w:name w:val="Основной текст2"/>
    <w:basedOn w:val="699"/>
    <w:rPr>
      <w:rFonts w:hint="default" w:ascii="Times New Roman" w:hAnsi="Times New Roman" w:eastAsia="Times New Roman" w:cs="Times New Roman"/>
      <w:b/>
      <w:bCs w:val="0"/>
      <w:color w:val="000000"/>
      <w:spacing w:val="1"/>
      <w:position w:val="0"/>
      <w:shd w:val="clear" w:color="auto" w:fill="ffffff"/>
      <w:lang w:val="ru-RU"/>
    </w:rPr>
  </w:style>
  <w:style w:type="character" w:styleId="887" w:customStyle="1">
    <w:name w:val="Основной текст Знак1"/>
    <w:basedOn w:val="699"/>
    <w:link w:val="882"/>
    <w:uiPriority w:val="99"/>
    <w:rPr>
      <w:rFonts w:ascii="Times New Roman" w:hAnsi="Times New Roman" w:cs="Times New Roman" w:eastAsiaTheme="minorEastAsia"/>
      <w:spacing w:val="1"/>
      <w:sz w:val="23"/>
      <w:szCs w:val="23"/>
      <w:shd w:val="clear" w:color="auto" w:fill="ffffff"/>
      <w:lang w:eastAsia="ru-RU"/>
    </w:rPr>
  </w:style>
  <w:style w:type="paragraph" w:styleId="888">
    <w:name w:val="Balloon Text"/>
    <w:basedOn w:val="689"/>
    <w:link w:val="88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89" w:customStyle="1">
    <w:name w:val="Текст выноски Знак"/>
    <w:basedOn w:val="699"/>
    <w:link w:val="888"/>
    <w:uiPriority w:val="99"/>
    <w:semiHidden/>
    <w:rPr>
      <w:rFonts w:ascii="Segoe UI" w:hAnsi="Segoe UI" w:cs="Segoe UI" w:eastAsiaTheme="minorEastAsia"/>
      <w:sz w:val="18"/>
      <w:szCs w:val="18"/>
      <w:lang w:eastAsia="ru-RU"/>
    </w:rPr>
  </w:style>
  <w:style w:type="character" w:styleId="890" w:customStyle="1">
    <w:name w:val="Заголовок 1 Знак"/>
    <w:basedOn w:val="699"/>
    <w:link w:val="690"/>
    <w:rPr>
      <w:rFonts w:ascii="Times New Roman" w:hAnsi="Times New Roman" w:eastAsia="Times New Roman" w:cs="Times New Roman"/>
      <w:b/>
      <w:sz w:val="24"/>
      <w:szCs w:val="20"/>
    </w:rPr>
  </w:style>
  <w:style w:type="paragraph" w:styleId="891">
    <w:name w:val="Header"/>
    <w:basedOn w:val="689"/>
    <w:link w:val="89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2" w:customStyle="1">
    <w:name w:val="Верхний колонтитул Знак"/>
    <w:basedOn w:val="699"/>
    <w:link w:val="891"/>
    <w:uiPriority w:val="99"/>
    <w:rPr>
      <w:rFonts w:eastAsiaTheme="minorEastAsia"/>
      <w:lang w:eastAsia="ru-RU"/>
    </w:rPr>
  </w:style>
  <w:style w:type="paragraph" w:styleId="893">
    <w:name w:val="Footer"/>
    <w:basedOn w:val="689"/>
    <w:link w:val="89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4" w:customStyle="1">
    <w:name w:val="Нижний колонтитул Знак"/>
    <w:basedOn w:val="699"/>
    <w:link w:val="893"/>
    <w:uiPriority w:val="99"/>
    <w:rPr>
      <w:rFonts w:eastAsiaTheme="minorEastAsia"/>
      <w:lang w:eastAsia="ru-RU"/>
    </w:rPr>
  </w:style>
  <w:style w:type="character" w:styleId="895" w:customStyle="1">
    <w:name w:val="Абзац списка Знак"/>
    <w:link w:val="896"/>
    <w:uiPriority w:val="34"/>
    <w:rPr>
      <w:rFonts w:ascii="Times New Roman" w:hAnsi="Times New Roman" w:eastAsia="Times New Roman" w:cs="Times New Roman"/>
      <w:sz w:val="24"/>
      <w:szCs w:val="24"/>
    </w:rPr>
  </w:style>
  <w:style w:type="paragraph" w:styleId="896">
    <w:name w:val="List Paragraph"/>
    <w:basedOn w:val="689"/>
    <w:link w:val="895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styleId="897">
    <w:name w:val="Strong"/>
    <w:basedOn w:val="699"/>
    <w:uiPriority w:val="22"/>
    <w:qFormat/>
    <w:rPr>
      <w:b/>
      <w:bCs/>
    </w:rPr>
  </w:style>
  <w:style w:type="character" w:styleId="898">
    <w:name w:val="Subtle Reference"/>
    <w:basedOn w:val="699"/>
    <w:uiPriority w:val="31"/>
    <w:qFormat/>
    <w:rPr>
      <w:smallCaps/>
      <w:color w:val="5a5a5a" w:themeColor="text1" w:themeTint="A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15056-5BA5-4E03-AB84-C79CBA342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elizarova</cp:lastModifiedBy>
  <cp:revision>67</cp:revision>
  <dcterms:created xsi:type="dcterms:W3CDTF">2024-02-21T00:02:00Z</dcterms:created>
  <dcterms:modified xsi:type="dcterms:W3CDTF">2026-07-22T03:38:57Z</dcterms:modified>
</cp:coreProperties>
</file>