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thinThickLargeGap" w:sz="24" w:space="0" w:color="auto"/>
        </w:tblBorders>
        <w:tblLayout w:type="fixed"/>
        <w:tblLook w:val="0000" w:firstRow="0" w:lastRow="0" w:firstColumn="0" w:lastColumn="0" w:noHBand="0" w:noVBand="0"/>
      </w:tblPr>
      <w:tblGrid>
        <w:gridCol w:w="108"/>
        <w:gridCol w:w="9639"/>
        <w:gridCol w:w="142"/>
      </w:tblGrid>
      <w:tr w:rsidR="00EA62F6" w:rsidRPr="00A33F4B" w:rsidTr="00A0449C">
        <w:trPr>
          <w:gridBefore w:val="1"/>
          <w:wBefore w:w="108" w:type="dxa"/>
          <w:trHeight w:val="2495"/>
        </w:trPr>
        <w:tc>
          <w:tcPr>
            <w:tcW w:w="9781" w:type="dxa"/>
            <w:gridSpan w:val="2"/>
          </w:tcPr>
          <w:p w:rsidR="00EA62F6" w:rsidRPr="00A33F4B" w:rsidRDefault="00EA62F6" w:rsidP="00A0449C">
            <w:pPr>
              <w:pStyle w:val="1"/>
              <w:jc w:val="center"/>
              <w:rPr>
                <w:sz w:val="28"/>
                <w:szCs w:val="28"/>
              </w:rPr>
            </w:pPr>
            <w:r w:rsidRPr="00A33F4B">
              <w:rPr>
                <w:sz w:val="28"/>
                <w:szCs w:val="28"/>
              </w:rPr>
              <w:t xml:space="preserve">Р о с </w:t>
            </w:r>
            <w:proofErr w:type="spellStart"/>
            <w:r w:rsidRPr="00A33F4B">
              <w:rPr>
                <w:sz w:val="28"/>
                <w:szCs w:val="28"/>
              </w:rPr>
              <w:t>с</w:t>
            </w:r>
            <w:proofErr w:type="spellEnd"/>
            <w:r w:rsidRPr="00A33F4B">
              <w:rPr>
                <w:sz w:val="28"/>
                <w:szCs w:val="28"/>
              </w:rPr>
              <w:t xml:space="preserve"> и й с к а я Ф е д е р а ц и я</w:t>
            </w:r>
          </w:p>
          <w:p w:rsidR="00EA62F6" w:rsidRPr="00A33F4B" w:rsidRDefault="00EA62F6" w:rsidP="00A0449C">
            <w:pPr>
              <w:pStyle w:val="5"/>
              <w:spacing w:after="0"/>
              <w:jc w:val="center"/>
              <w:rPr>
                <w:i w:val="0"/>
                <w:sz w:val="28"/>
                <w:szCs w:val="28"/>
              </w:rPr>
            </w:pPr>
            <w:r w:rsidRPr="00A33F4B">
              <w:rPr>
                <w:i w:val="0"/>
                <w:sz w:val="28"/>
                <w:szCs w:val="28"/>
              </w:rPr>
              <w:t>Иркутская   область</w:t>
            </w:r>
          </w:p>
          <w:p w:rsidR="00EA62F6" w:rsidRPr="00A33F4B" w:rsidRDefault="00EA62F6" w:rsidP="00A0449C">
            <w:pPr>
              <w:jc w:val="center"/>
              <w:rPr>
                <w:rFonts w:ascii="Times New Roman" w:hAnsi="Times New Roman" w:cs="Times New Roman"/>
                <w:b/>
                <w:sz w:val="32"/>
              </w:rPr>
            </w:pPr>
            <w:r w:rsidRPr="00A33F4B">
              <w:rPr>
                <w:rFonts w:ascii="Times New Roman" w:hAnsi="Times New Roman" w:cs="Times New Roman"/>
                <w:b/>
                <w:sz w:val="32"/>
              </w:rPr>
              <w:t>Муниципальное образование «</w:t>
            </w:r>
            <w:proofErr w:type="spellStart"/>
            <w:r w:rsidRPr="00A33F4B">
              <w:rPr>
                <w:rFonts w:ascii="Times New Roman" w:hAnsi="Times New Roman" w:cs="Times New Roman"/>
                <w:b/>
                <w:sz w:val="32"/>
              </w:rPr>
              <w:t>Тайшетский</w:t>
            </w:r>
            <w:proofErr w:type="spellEnd"/>
            <w:r w:rsidRPr="00A33F4B">
              <w:rPr>
                <w:rFonts w:ascii="Times New Roman" w:hAnsi="Times New Roman" w:cs="Times New Roman"/>
                <w:b/>
                <w:sz w:val="32"/>
              </w:rPr>
              <w:t xml:space="preserve"> район»</w:t>
            </w:r>
          </w:p>
          <w:p w:rsidR="00EA62F6" w:rsidRPr="00A33F4B" w:rsidRDefault="00EA62F6" w:rsidP="00A0449C">
            <w:pPr>
              <w:pStyle w:val="6"/>
              <w:spacing w:before="0" w:after="0"/>
              <w:jc w:val="center"/>
              <w:rPr>
                <w:sz w:val="32"/>
              </w:rPr>
            </w:pPr>
            <w:r w:rsidRPr="00A33F4B">
              <w:rPr>
                <w:sz w:val="32"/>
              </w:rPr>
              <w:t>ДУМА ТАЙШЕТСКОГО РАЙОНА</w:t>
            </w:r>
          </w:p>
          <w:p w:rsidR="00EA62F6" w:rsidRPr="00A33F4B" w:rsidRDefault="00EA62F6" w:rsidP="00A0449C">
            <w:pPr>
              <w:pStyle w:val="7"/>
              <w:jc w:val="center"/>
              <w:rPr>
                <w:b/>
                <w:sz w:val="44"/>
                <w:szCs w:val="44"/>
              </w:rPr>
            </w:pPr>
            <w:r w:rsidRPr="00A33F4B">
              <w:rPr>
                <w:b/>
                <w:sz w:val="44"/>
                <w:szCs w:val="44"/>
              </w:rPr>
              <w:t>РЕШЕНИЕ</w:t>
            </w:r>
          </w:p>
        </w:tc>
      </w:tr>
      <w:tr w:rsidR="00EA62F6" w:rsidRPr="00A33F4B" w:rsidTr="00A0449C">
        <w:tblPrEx>
          <w:tblBorders>
            <w:bottom w:val="none" w:sz="0" w:space="0" w:color="auto"/>
          </w:tblBorders>
          <w:tblLook w:val="01E0" w:firstRow="1" w:lastRow="1" w:firstColumn="1" w:lastColumn="1" w:noHBand="0" w:noVBand="0"/>
        </w:tblPrEx>
        <w:trPr>
          <w:gridAfter w:val="1"/>
          <w:wAfter w:w="142" w:type="dxa"/>
          <w:trHeight w:val="908"/>
        </w:trPr>
        <w:tc>
          <w:tcPr>
            <w:tcW w:w="9747" w:type="dxa"/>
            <w:gridSpan w:val="2"/>
          </w:tcPr>
          <w:p w:rsidR="00EA62F6" w:rsidRPr="00A33F4B" w:rsidRDefault="00EA62F6" w:rsidP="00A0449C">
            <w:pPr>
              <w:pBdr>
                <w:top w:val="double" w:sz="12" w:space="1" w:color="auto"/>
              </w:pBdr>
              <w:contextualSpacing/>
              <w:jc w:val="both"/>
              <w:rPr>
                <w:rFonts w:ascii="Times New Roman" w:hAnsi="Times New Roman" w:cs="Times New Roman"/>
              </w:rPr>
            </w:pPr>
          </w:p>
          <w:p w:rsidR="00EA62F6" w:rsidRPr="00A33F4B" w:rsidRDefault="00EA62F6" w:rsidP="00A0449C">
            <w:pPr>
              <w:pBdr>
                <w:top w:val="double" w:sz="12" w:space="1" w:color="auto"/>
              </w:pBdr>
              <w:contextualSpacing/>
              <w:jc w:val="both"/>
              <w:rPr>
                <w:rFonts w:ascii="Times New Roman" w:hAnsi="Times New Roman" w:cs="Times New Roman"/>
              </w:rPr>
            </w:pPr>
            <w:proofErr w:type="gramStart"/>
            <w:r w:rsidRPr="00A33F4B">
              <w:rPr>
                <w:rFonts w:ascii="Times New Roman" w:hAnsi="Times New Roman" w:cs="Times New Roman"/>
              </w:rPr>
              <w:t>от  “</w:t>
            </w:r>
            <w:proofErr w:type="gramEnd"/>
            <w:r w:rsidRPr="00A33F4B">
              <w:rPr>
                <w:rFonts w:ascii="Times New Roman" w:hAnsi="Times New Roman" w:cs="Times New Roman"/>
              </w:rPr>
              <w:t>__30__” __ноября__2021 года                                                                     № __143___</w:t>
            </w:r>
          </w:p>
          <w:p w:rsidR="00EA62F6" w:rsidRPr="00A33F4B" w:rsidRDefault="00EA62F6" w:rsidP="00A0449C">
            <w:pPr>
              <w:pBdr>
                <w:top w:val="double" w:sz="12" w:space="1" w:color="auto"/>
              </w:pBdr>
              <w:contextualSpacing/>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tblGrid>
            <w:tr w:rsidR="00EA62F6" w:rsidRPr="00A33F4B" w:rsidTr="00A0449C">
              <w:tc>
                <w:tcPr>
                  <w:tcW w:w="4957" w:type="dxa"/>
                </w:tcPr>
                <w:p w:rsidR="00EA62F6" w:rsidRPr="00A33F4B" w:rsidRDefault="00EA62F6" w:rsidP="00A0449C">
                  <w:pPr>
                    <w:shd w:val="clear" w:color="auto" w:fill="FFFFFF"/>
                    <w:ind w:left="-108"/>
                    <w:contextualSpacing/>
                    <w:jc w:val="both"/>
                  </w:pPr>
                  <w:r w:rsidRPr="00A33F4B">
                    <w:rPr>
                      <w:rFonts w:eastAsiaTheme="minorEastAsia"/>
                    </w:rPr>
                    <w:t xml:space="preserve">Об утверждении Положения о муниципальном земельном контроле в </w:t>
                  </w:r>
                  <w:r w:rsidRPr="00A33F4B">
                    <w:t>муниципальном образовании "</w:t>
                  </w:r>
                  <w:proofErr w:type="spellStart"/>
                  <w:r w:rsidRPr="00A33F4B">
                    <w:t>Тайшетский</w:t>
                  </w:r>
                  <w:proofErr w:type="spellEnd"/>
                  <w:r w:rsidRPr="00A33F4B">
                    <w:t xml:space="preserve"> район"</w:t>
                  </w:r>
                </w:p>
                <w:p w:rsidR="00EA62F6" w:rsidRPr="00A33F4B" w:rsidRDefault="00EA62F6" w:rsidP="00A0449C">
                  <w:pPr>
                    <w:ind w:left="-108"/>
                    <w:contextualSpacing/>
                    <w:jc w:val="both"/>
                    <w:rPr>
                      <w:rFonts w:eastAsiaTheme="minorEastAsia"/>
                    </w:rPr>
                  </w:pPr>
                </w:p>
              </w:tc>
            </w:tr>
          </w:tbl>
          <w:p w:rsidR="00EA62F6" w:rsidRPr="00A33F4B" w:rsidRDefault="00EA62F6" w:rsidP="00A0449C">
            <w:pPr>
              <w:shd w:val="clear" w:color="auto" w:fill="FFFFFF"/>
              <w:contextualSpacing/>
              <w:jc w:val="both"/>
              <w:rPr>
                <w:rFonts w:ascii="Times New Roman" w:hAnsi="Times New Roman" w:cs="Times New Roman"/>
                <w:b/>
              </w:rPr>
            </w:pPr>
          </w:p>
        </w:tc>
      </w:tr>
    </w:tbl>
    <w:p w:rsidR="00EA62F6" w:rsidRPr="00A33F4B" w:rsidRDefault="00EA62F6" w:rsidP="00EA62F6">
      <w:pPr>
        <w:pStyle w:val="ConsPlusNormal"/>
        <w:ind w:firstLine="851"/>
        <w:contextualSpacing/>
        <w:jc w:val="both"/>
        <w:rPr>
          <w:b w:val="0"/>
          <w:szCs w:val="24"/>
        </w:rPr>
      </w:pPr>
      <w:r w:rsidRPr="00A33F4B">
        <w:rPr>
          <w:b w:val="0"/>
          <w:kern w:val="2"/>
          <w:szCs w:val="24"/>
        </w:rPr>
        <w:t xml:space="preserve">В соответствии с </w:t>
      </w:r>
      <w:r w:rsidRPr="00A33F4B">
        <w:rPr>
          <w:b w:val="0"/>
          <w:bCs/>
          <w:kern w:val="2"/>
          <w:szCs w:val="24"/>
        </w:rPr>
        <w:t xml:space="preserve">Земельным кодексом Российской Федерации, </w:t>
      </w:r>
      <w:r w:rsidRPr="00A33F4B">
        <w:rPr>
          <w:b w:val="0"/>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A33F4B">
        <w:rPr>
          <w:b w:val="0"/>
          <w:kern w:val="2"/>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A33F4B">
        <w:rPr>
          <w:b w:val="0"/>
          <w:bCs/>
          <w:kern w:val="2"/>
          <w:szCs w:val="24"/>
        </w:rPr>
        <w:t>руководствуясь статьями</w:t>
      </w:r>
      <w:r w:rsidRPr="00A33F4B">
        <w:rPr>
          <w:b w:val="0"/>
          <w:color w:val="000000"/>
          <w:szCs w:val="24"/>
        </w:rPr>
        <w:t xml:space="preserve"> 30, 46 Устава муниципального образования "</w:t>
      </w:r>
      <w:proofErr w:type="spellStart"/>
      <w:r w:rsidRPr="00A33F4B">
        <w:rPr>
          <w:b w:val="0"/>
          <w:color w:val="000000"/>
          <w:szCs w:val="24"/>
        </w:rPr>
        <w:t>Тайшетский</w:t>
      </w:r>
      <w:proofErr w:type="spellEnd"/>
      <w:r w:rsidRPr="00A33F4B">
        <w:rPr>
          <w:b w:val="0"/>
          <w:color w:val="000000"/>
          <w:szCs w:val="24"/>
        </w:rPr>
        <w:t xml:space="preserve"> муниципальный район Иркутской области", Дума </w:t>
      </w:r>
      <w:proofErr w:type="spellStart"/>
      <w:r w:rsidRPr="00A33F4B">
        <w:rPr>
          <w:b w:val="0"/>
          <w:color w:val="000000"/>
          <w:szCs w:val="24"/>
        </w:rPr>
        <w:t>Тайшетского</w:t>
      </w:r>
      <w:proofErr w:type="spellEnd"/>
      <w:r w:rsidRPr="00A33F4B">
        <w:rPr>
          <w:b w:val="0"/>
          <w:color w:val="000000"/>
          <w:szCs w:val="24"/>
        </w:rPr>
        <w:t xml:space="preserve"> района</w:t>
      </w:r>
    </w:p>
    <w:p w:rsidR="00EA62F6" w:rsidRPr="00A33F4B" w:rsidRDefault="00EA62F6" w:rsidP="00EA62F6">
      <w:pPr>
        <w:autoSpaceDE w:val="0"/>
        <w:autoSpaceDN w:val="0"/>
        <w:adjustRightInd w:val="0"/>
        <w:contextualSpacing/>
        <w:jc w:val="center"/>
        <w:rPr>
          <w:rFonts w:ascii="Times New Roman" w:hAnsi="Times New Roman" w:cs="Times New Roman"/>
        </w:rPr>
      </w:pPr>
    </w:p>
    <w:p w:rsidR="00EA62F6" w:rsidRPr="00A33F4B" w:rsidRDefault="00EA62F6" w:rsidP="00EA62F6">
      <w:pPr>
        <w:autoSpaceDE w:val="0"/>
        <w:autoSpaceDN w:val="0"/>
        <w:adjustRightInd w:val="0"/>
        <w:contextualSpacing/>
        <w:rPr>
          <w:rFonts w:ascii="Times New Roman" w:hAnsi="Times New Roman" w:cs="Times New Roman"/>
          <w:b/>
        </w:rPr>
      </w:pPr>
      <w:r w:rsidRPr="00A33F4B">
        <w:rPr>
          <w:rFonts w:ascii="Times New Roman" w:hAnsi="Times New Roman" w:cs="Times New Roman"/>
          <w:b/>
        </w:rPr>
        <w:t>РЕШИЛА:</w:t>
      </w:r>
    </w:p>
    <w:p w:rsidR="00EA62F6" w:rsidRPr="00A33F4B" w:rsidRDefault="00EA62F6" w:rsidP="00EA62F6">
      <w:pPr>
        <w:autoSpaceDE w:val="0"/>
        <w:autoSpaceDN w:val="0"/>
        <w:adjustRightInd w:val="0"/>
        <w:contextualSpacing/>
        <w:rPr>
          <w:rFonts w:ascii="Times New Roman" w:hAnsi="Times New Roman" w:cs="Times New Roman"/>
          <w:b/>
        </w:rPr>
      </w:pPr>
    </w:p>
    <w:p w:rsidR="00EA62F6" w:rsidRPr="00A33F4B" w:rsidRDefault="00EA62F6" w:rsidP="00EA62F6">
      <w:pPr>
        <w:numPr>
          <w:ilvl w:val="0"/>
          <w:numId w:val="1"/>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A33F4B">
        <w:rPr>
          <w:rFonts w:ascii="Times New Roman" w:hAnsi="Times New Roman" w:cs="Times New Roman"/>
        </w:rPr>
        <w:t>Утвердить</w:t>
      </w:r>
      <w:r w:rsidRPr="00A33F4B">
        <w:rPr>
          <w:rFonts w:ascii="Times New Roman" w:hAnsi="Times New Roman" w:cs="Times New Roman"/>
          <w:spacing w:val="2"/>
        </w:rPr>
        <w:t xml:space="preserve"> Положение о муниципальном земельном контроле в муниципальном образовании "</w:t>
      </w:r>
      <w:proofErr w:type="spellStart"/>
      <w:r w:rsidRPr="00A33F4B">
        <w:rPr>
          <w:rFonts w:ascii="Times New Roman" w:hAnsi="Times New Roman" w:cs="Times New Roman"/>
          <w:spacing w:val="2"/>
        </w:rPr>
        <w:t>Тайшетский</w:t>
      </w:r>
      <w:proofErr w:type="spellEnd"/>
      <w:r w:rsidRPr="00A33F4B">
        <w:rPr>
          <w:rFonts w:ascii="Times New Roman" w:hAnsi="Times New Roman" w:cs="Times New Roman"/>
          <w:spacing w:val="2"/>
        </w:rPr>
        <w:t xml:space="preserve"> район</w:t>
      </w:r>
      <w:proofErr w:type="gramStart"/>
      <w:r w:rsidRPr="00A33F4B">
        <w:rPr>
          <w:rFonts w:ascii="Times New Roman" w:hAnsi="Times New Roman" w:cs="Times New Roman"/>
          <w:spacing w:val="2"/>
        </w:rPr>
        <w:t>"</w:t>
      </w:r>
      <w:r w:rsidRPr="00A33F4B">
        <w:rPr>
          <w:rFonts w:ascii="Times New Roman" w:hAnsi="Times New Roman" w:cs="Times New Roman"/>
        </w:rPr>
        <w:t xml:space="preserve">,  </w:t>
      </w:r>
      <w:r w:rsidRPr="00A33F4B">
        <w:rPr>
          <w:rFonts w:ascii="Times New Roman" w:hAnsi="Times New Roman" w:cs="Times New Roman"/>
          <w:spacing w:val="2"/>
        </w:rPr>
        <w:t>согласно</w:t>
      </w:r>
      <w:proofErr w:type="gramEnd"/>
      <w:r w:rsidRPr="00A33F4B">
        <w:rPr>
          <w:rFonts w:ascii="Times New Roman" w:hAnsi="Times New Roman" w:cs="Times New Roman"/>
          <w:spacing w:val="2"/>
        </w:rPr>
        <w:t xml:space="preserve"> приложению</w:t>
      </w:r>
      <w:r w:rsidRPr="00A33F4B">
        <w:rPr>
          <w:rFonts w:ascii="Times New Roman" w:hAnsi="Times New Roman" w:cs="Times New Roman"/>
        </w:rPr>
        <w:t>.</w:t>
      </w:r>
    </w:p>
    <w:p w:rsidR="00EA62F6" w:rsidRPr="00A33F4B" w:rsidRDefault="00EA62F6" w:rsidP="00EA62F6">
      <w:pPr>
        <w:suppressAutoHyphens/>
        <w:autoSpaceDE w:val="0"/>
        <w:autoSpaceDN w:val="0"/>
        <w:adjustRightInd w:val="0"/>
        <w:ind w:firstLine="709"/>
        <w:contextualSpacing/>
        <w:jc w:val="both"/>
        <w:rPr>
          <w:rFonts w:ascii="Times New Roman" w:hAnsi="Times New Roman" w:cs="Times New Roman"/>
        </w:rPr>
      </w:pPr>
      <w:r w:rsidRPr="00A33F4B">
        <w:rPr>
          <w:rFonts w:ascii="Times New Roman" w:hAnsi="Times New Roman" w:cs="Times New Roman"/>
          <w:bCs/>
          <w:kern w:val="2"/>
        </w:rPr>
        <w:t xml:space="preserve">2. </w:t>
      </w:r>
      <w:r w:rsidRPr="00A33F4B">
        <w:rPr>
          <w:rFonts w:ascii="Times New Roman" w:hAnsi="Times New Roman" w:cs="Times New Roman"/>
        </w:rPr>
        <w:t xml:space="preserve">Администрации </w:t>
      </w: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опубликовать настоящее решение в Бюллетене нормативных правовых актов </w:t>
      </w: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"Официальная среда" и разместить на официальном сайте администрации </w:t>
      </w: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w:t>
      </w:r>
    </w:p>
    <w:p w:rsidR="00EA62F6" w:rsidRPr="00A33F4B" w:rsidRDefault="00EA62F6" w:rsidP="00EA62F6">
      <w:pPr>
        <w:tabs>
          <w:tab w:val="left" w:pos="567"/>
        </w:tabs>
        <w:ind w:firstLine="709"/>
        <w:jc w:val="both"/>
        <w:rPr>
          <w:rFonts w:ascii="Times New Roman" w:hAnsi="Times New Roman" w:cs="Times New Roman"/>
        </w:rPr>
      </w:pPr>
      <w:r w:rsidRPr="00A33F4B">
        <w:rPr>
          <w:rFonts w:ascii="Times New Roman" w:hAnsi="Times New Roman" w:cs="Times New Roman"/>
        </w:rPr>
        <w:t xml:space="preserve">3. Настоящее решение вступает в силу со дня его официального опубликования, за исключением раздела 6 </w:t>
      </w:r>
      <w:r w:rsidRPr="00A33F4B">
        <w:rPr>
          <w:rFonts w:ascii="Times New Roman" w:hAnsi="Times New Roman" w:cs="Times New Roman"/>
          <w:bCs/>
          <w:kern w:val="2"/>
        </w:rPr>
        <w:t>Положения о муниципальном земельном контроле в муниципальном образовании "</w:t>
      </w:r>
      <w:proofErr w:type="spellStart"/>
      <w:r w:rsidRPr="00A33F4B">
        <w:rPr>
          <w:rFonts w:ascii="Times New Roman" w:hAnsi="Times New Roman" w:cs="Times New Roman"/>
          <w:bCs/>
          <w:kern w:val="2"/>
        </w:rPr>
        <w:t>Тайшетский</w:t>
      </w:r>
      <w:proofErr w:type="spellEnd"/>
      <w:r w:rsidRPr="00A33F4B">
        <w:rPr>
          <w:rFonts w:ascii="Times New Roman" w:hAnsi="Times New Roman" w:cs="Times New Roman"/>
          <w:bCs/>
          <w:kern w:val="2"/>
        </w:rPr>
        <w:t xml:space="preserve"> район"</w:t>
      </w:r>
      <w:r w:rsidRPr="00A33F4B">
        <w:rPr>
          <w:rFonts w:ascii="Times New Roman" w:hAnsi="Times New Roman" w:cs="Times New Roman"/>
        </w:rPr>
        <w:t>, который вступает в силу с 1 марта 2022 года.</w:t>
      </w:r>
    </w:p>
    <w:p w:rsidR="00EA62F6" w:rsidRPr="00A33F4B" w:rsidRDefault="00EA62F6" w:rsidP="00EA62F6">
      <w:pPr>
        <w:tabs>
          <w:tab w:val="left" w:pos="567"/>
        </w:tabs>
        <w:ind w:firstLine="709"/>
        <w:jc w:val="both"/>
        <w:rPr>
          <w:rFonts w:ascii="Times New Roman" w:hAnsi="Times New Roman" w:cs="Times New Roman"/>
        </w:rPr>
      </w:pPr>
    </w:p>
    <w:p w:rsidR="00EA62F6" w:rsidRPr="00A33F4B" w:rsidRDefault="00EA62F6" w:rsidP="00EA62F6">
      <w:pPr>
        <w:tabs>
          <w:tab w:val="left" w:pos="3990"/>
        </w:tabs>
        <w:rPr>
          <w:rFonts w:ascii="Times New Roman" w:hAnsi="Times New Roman" w:cs="Times New Roman"/>
        </w:rPr>
      </w:pPr>
    </w:p>
    <w:p w:rsidR="00EA62F6" w:rsidRPr="00A33F4B" w:rsidRDefault="00EA62F6" w:rsidP="00EA62F6">
      <w:pPr>
        <w:tabs>
          <w:tab w:val="left" w:pos="3990"/>
        </w:tabs>
        <w:rPr>
          <w:rFonts w:ascii="Times New Roman" w:hAnsi="Times New Roman" w:cs="Times New Roman"/>
        </w:rPr>
      </w:pPr>
      <w:r w:rsidRPr="00A33F4B">
        <w:rPr>
          <w:rFonts w:ascii="Times New Roman" w:hAnsi="Times New Roman" w:cs="Times New Roman"/>
        </w:rPr>
        <w:t>Председатель Думы</w:t>
      </w:r>
    </w:p>
    <w:p w:rsidR="00EA62F6" w:rsidRPr="00A33F4B" w:rsidRDefault="00EA62F6" w:rsidP="00EA62F6">
      <w:pPr>
        <w:tabs>
          <w:tab w:val="left" w:pos="7158"/>
        </w:tabs>
        <w:rPr>
          <w:rFonts w:ascii="Times New Roman" w:hAnsi="Times New Roman" w:cs="Times New Roman"/>
        </w:rPr>
      </w:pP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А.Н. Астафьев</w:t>
      </w:r>
    </w:p>
    <w:tbl>
      <w:tblPr>
        <w:tblW w:w="0" w:type="auto"/>
        <w:tblLook w:val="04A0" w:firstRow="1" w:lastRow="0" w:firstColumn="1" w:lastColumn="0" w:noHBand="0" w:noVBand="1"/>
      </w:tblPr>
      <w:tblGrid>
        <w:gridCol w:w="6912"/>
        <w:gridCol w:w="2268"/>
      </w:tblGrid>
      <w:tr w:rsidR="00EA62F6" w:rsidRPr="00A33F4B" w:rsidTr="00A0449C">
        <w:tc>
          <w:tcPr>
            <w:tcW w:w="6912" w:type="dxa"/>
          </w:tcPr>
          <w:p w:rsidR="00EA62F6" w:rsidRPr="00A33F4B" w:rsidRDefault="00EA62F6" w:rsidP="00A0449C">
            <w:pPr>
              <w:jc w:val="both"/>
              <w:rPr>
                <w:rFonts w:ascii="Times New Roman" w:hAnsi="Times New Roman" w:cs="Times New Roman"/>
                <w:color w:val="000000"/>
              </w:rPr>
            </w:pPr>
          </w:p>
          <w:p w:rsidR="00EA62F6" w:rsidRPr="00A33F4B" w:rsidRDefault="00EA62F6" w:rsidP="00A0449C">
            <w:pPr>
              <w:jc w:val="both"/>
              <w:rPr>
                <w:rFonts w:ascii="Times New Roman" w:hAnsi="Times New Roman" w:cs="Times New Roman"/>
                <w:color w:val="000000"/>
              </w:rPr>
            </w:pPr>
          </w:p>
          <w:p w:rsidR="00EA62F6" w:rsidRPr="00A33F4B" w:rsidRDefault="00EA62F6" w:rsidP="00A0449C">
            <w:pPr>
              <w:jc w:val="both"/>
              <w:rPr>
                <w:rFonts w:ascii="Times New Roman" w:hAnsi="Times New Roman" w:cs="Times New Roman"/>
                <w:color w:val="000000"/>
              </w:rPr>
            </w:pPr>
            <w:r w:rsidRPr="00A33F4B">
              <w:rPr>
                <w:rFonts w:ascii="Times New Roman" w:hAnsi="Times New Roman" w:cs="Times New Roman"/>
                <w:color w:val="000000"/>
              </w:rPr>
              <w:t xml:space="preserve">Мэр </w:t>
            </w:r>
            <w:proofErr w:type="spellStart"/>
            <w:r w:rsidRPr="00A33F4B">
              <w:rPr>
                <w:rFonts w:ascii="Times New Roman" w:hAnsi="Times New Roman" w:cs="Times New Roman"/>
                <w:color w:val="000000"/>
              </w:rPr>
              <w:t>Тайшетского</w:t>
            </w:r>
            <w:proofErr w:type="spellEnd"/>
            <w:r w:rsidRPr="00A33F4B">
              <w:rPr>
                <w:rFonts w:ascii="Times New Roman" w:hAnsi="Times New Roman" w:cs="Times New Roman"/>
                <w:color w:val="000000"/>
              </w:rPr>
              <w:t xml:space="preserve"> района</w:t>
            </w:r>
          </w:p>
        </w:tc>
        <w:tc>
          <w:tcPr>
            <w:tcW w:w="2268" w:type="dxa"/>
          </w:tcPr>
          <w:p w:rsidR="00EA62F6" w:rsidRPr="00A33F4B" w:rsidRDefault="00EA62F6" w:rsidP="00A0449C">
            <w:pPr>
              <w:jc w:val="both"/>
              <w:rPr>
                <w:rFonts w:ascii="Times New Roman" w:hAnsi="Times New Roman" w:cs="Times New Roman"/>
                <w:color w:val="000000"/>
              </w:rPr>
            </w:pPr>
          </w:p>
          <w:p w:rsidR="00EA62F6" w:rsidRPr="00A33F4B" w:rsidRDefault="00EA62F6" w:rsidP="00A0449C">
            <w:pPr>
              <w:jc w:val="both"/>
              <w:rPr>
                <w:rFonts w:ascii="Times New Roman" w:hAnsi="Times New Roman" w:cs="Times New Roman"/>
                <w:color w:val="000000"/>
              </w:rPr>
            </w:pPr>
            <w:r w:rsidRPr="00A33F4B">
              <w:rPr>
                <w:rFonts w:ascii="Times New Roman" w:hAnsi="Times New Roman" w:cs="Times New Roman"/>
                <w:color w:val="000000"/>
              </w:rPr>
              <w:t xml:space="preserve">           </w:t>
            </w:r>
          </w:p>
          <w:p w:rsidR="00EA62F6" w:rsidRPr="00A33F4B" w:rsidRDefault="00EA62F6" w:rsidP="00A0449C">
            <w:pPr>
              <w:jc w:val="both"/>
              <w:rPr>
                <w:rFonts w:ascii="Times New Roman" w:hAnsi="Times New Roman" w:cs="Times New Roman"/>
              </w:rPr>
            </w:pPr>
            <w:r w:rsidRPr="00A33F4B">
              <w:rPr>
                <w:rFonts w:ascii="Times New Roman" w:hAnsi="Times New Roman" w:cs="Times New Roman"/>
                <w:color w:val="000000"/>
              </w:rPr>
              <w:t xml:space="preserve">          А.В. Величко</w:t>
            </w:r>
          </w:p>
        </w:tc>
      </w:tr>
    </w:tbl>
    <w:p w:rsidR="00EA62F6" w:rsidRPr="00A33F4B" w:rsidRDefault="00EA62F6" w:rsidP="00EA62F6">
      <w:pPr>
        <w:rPr>
          <w:rFonts w:ascii="Times New Roman" w:hAnsi="Times New Roman" w:cs="Times New Roman"/>
        </w:rPr>
      </w:pPr>
    </w:p>
    <w:p w:rsidR="00EA62F6" w:rsidRPr="00A33F4B" w:rsidRDefault="00EA62F6" w:rsidP="00EA62F6">
      <w:pPr>
        <w:rPr>
          <w:rFonts w:ascii="Times New Roman" w:hAnsi="Times New Roman" w:cs="Times New Roman"/>
        </w:rPr>
      </w:pPr>
    </w:p>
    <w:p w:rsidR="00EA62F6" w:rsidRPr="00A33F4B" w:rsidRDefault="00EA62F6" w:rsidP="00EA62F6">
      <w:pPr>
        <w:rPr>
          <w:rFonts w:ascii="Times New Roman" w:hAnsi="Times New Roman" w:cs="Times New Roman"/>
        </w:rPr>
      </w:pPr>
    </w:p>
    <w:p w:rsidR="00EA62F6" w:rsidRPr="00A33F4B" w:rsidRDefault="00EA62F6" w:rsidP="00EA62F6">
      <w:pPr>
        <w:rPr>
          <w:rFonts w:ascii="Times New Roman" w:hAnsi="Times New Roman" w:cs="Times New Roman"/>
        </w:rPr>
      </w:pPr>
    </w:p>
    <w:p w:rsidR="00EA62F6" w:rsidRPr="00A33F4B" w:rsidRDefault="00EA62F6" w:rsidP="00EA62F6">
      <w:pPr>
        <w:rPr>
          <w:rFonts w:ascii="Times New Roman" w:hAnsi="Times New Roman" w:cs="Times New Roman"/>
        </w:rPr>
      </w:pPr>
    </w:p>
    <w:p w:rsidR="00EA62F6" w:rsidRPr="00A33F4B" w:rsidRDefault="00EA62F6" w:rsidP="00EA62F6">
      <w:pPr>
        <w:jc w:val="right"/>
        <w:rPr>
          <w:rFonts w:ascii="Times New Roman" w:hAnsi="Times New Roman" w:cs="Times New Roman"/>
        </w:rPr>
        <w:sectPr w:rsidR="00EA62F6" w:rsidRPr="00A33F4B" w:rsidSect="00BD3B50">
          <w:footerReference w:type="default" r:id="rId5"/>
          <w:pgSz w:w="11906" w:h="16838"/>
          <w:pgMar w:top="907" w:right="851" w:bottom="964" w:left="1701" w:header="57" w:footer="57" w:gutter="0"/>
          <w:cols w:space="708"/>
          <w:titlePg/>
          <w:docGrid w:linePitch="360"/>
        </w:sectPr>
      </w:pPr>
    </w:p>
    <w:p w:rsidR="00EA62F6" w:rsidRPr="00A33F4B" w:rsidRDefault="00EA62F6" w:rsidP="00EA62F6">
      <w:pPr>
        <w:jc w:val="right"/>
        <w:rPr>
          <w:rFonts w:ascii="Times New Roman" w:hAnsi="Times New Roman" w:cs="Times New Roman"/>
        </w:rPr>
      </w:pPr>
      <w:r w:rsidRPr="00A33F4B">
        <w:rPr>
          <w:rFonts w:ascii="Times New Roman" w:hAnsi="Times New Roman" w:cs="Times New Roman"/>
        </w:rPr>
        <w:lastRenderedPageBreak/>
        <w:t>УТВЕРЖДЕНО</w:t>
      </w:r>
    </w:p>
    <w:p w:rsidR="00EA62F6" w:rsidRPr="00A33F4B" w:rsidRDefault="00EA62F6" w:rsidP="00EA62F6">
      <w:pPr>
        <w:jc w:val="right"/>
        <w:rPr>
          <w:rFonts w:ascii="Times New Roman" w:hAnsi="Times New Roman" w:cs="Times New Roman"/>
        </w:rPr>
      </w:pPr>
      <w:r w:rsidRPr="00A33F4B">
        <w:rPr>
          <w:rFonts w:ascii="Times New Roman" w:hAnsi="Times New Roman" w:cs="Times New Roman"/>
        </w:rPr>
        <w:t xml:space="preserve"> решением Думы </w:t>
      </w: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w:t>
      </w:r>
    </w:p>
    <w:p w:rsidR="00EA62F6" w:rsidRPr="00A33F4B" w:rsidRDefault="00EA62F6" w:rsidP="00EA62F6">
      <w:pPr>
        <w:jc w:val="right"/>
        <w:rPr>
          <w:rFonts w:ascii="Times New Roman" w:hAnsi="Times New Roman" w:cs="Times New Roman"/>
        </w:rPr>
      </w:pPr>
      <w:r w:rsidRPr="00A33F4B">
        <w:rPr>
          <w:rFonts w:ascii="Times New Roman" w:hAnsi="Times New Roman" w:cs="Times New Roman"/>
        </w:rPr>
        <w:t>№ __ от "__" _________ 2021 года</w:t>
      </w:r>
    </w:p>
    <w:p w:rsidR="00EA62F6" w:rsidRPr="00A33F4B" w:rsidRDefault="00EA62F6" w:rsidP="00EA62F6">
      <w:pPr>
        <w:jc w:val="center"/>
        <w:rPr>
          <w:rFonts w:ascii="Times New Roman" w:hAnsi="Times New Roman" w:cs="Times New Roman"/>
          <w:b/>
        </w:rPr>
      </w:pPr>
    </w:p>
    <w:p w:rsidR="00EA62F6" w:rsidRPr="00A33F4B" w:rsidRDefault="00EA62F6" w:rsidP="00EA62F6">
      <w:pPr>
        <w:rPr>
          <w:rFonts w:ascii="Times New Roman" w:hAnsi="Times New Roman" w:cs="Times New Roman"/>
          <w:b/>
        </w:rPr>
      </w:pPr>
    </w:p>
    <w:p w:rsidR="00EA62F6" w:rsidRPr="00A33F4B" w:rsidRDefault="00EA62F6" w:rsidP="00EA62F6">
      <w:pPr>
        <w:shd w:val="clear" w:color="auto" w:fill="FFFFFF"/>
        <w:contextualSpacing/>
        <w:jc w:val="center"/>
        <w:textAlignment w:val="baseline"/>
        <w:rPr>
          <w:rFonts w:ascii="Times New Roman" w:hAnsi="Times New Roman" w:cs="Times New Roman"/>
          <w:b/>
          <w:spacing w:val="2"/>
        </w:rPr>
      </w:pPr>
      <w:r w:rsidRPr="00A33F4B">
        <w:rPr>
          <w:rFonts w:ascii="Times New Roman" w:hAnsi="Times New Roman" w:cs="Times New Roman"/>
          <w:b/>
          <w:spacing w:val="2"/>
        </w:rPr>
        <w:t xml:space="preserve">Положение </w:t>
      </w:r>
    </w:p>
    <w:p w:rsidR="00EA62F6" w:rsidRPr="00A33F4B" w:rsidRDefault="00EA62F6" w:rsidP="00EA62F6">
      <w:pPr>
        <w:shd w:val="clear" w:color="auto" w:fill="FFFFFF"/>
        <w:contextualSpacing/>
        <w:jc w:val="center"/>
        <w:textAlignment w:val="baseline"/>
        <w:rPr>
          <w:rFonts w:ascii="Times New Roman" w:hAnsi="Times New Roman" w:cs="Times New Roman"/>
          <w:b/>
          <w:spacing w:val="2"/>
        </w:rPr>
      </w:pPr>
      <w:r w:rsidRPr="00A33F4B">
        <w:rPr>
          <w:rFonts w:ascii="Times New Roman" w:hAnsi="Times New Roman" w:cs="Times New Roman"/>
          <w:b/>
          <w:spacing w:val="2"/>
        </w:rPr>
        <w:t xml:space="preserve">о муниципальном земельном контроле </w:t>
      </w:r>
    </w:p>
    <w:p w:rsidR="00EA62F6" w:rsidRPr="00A33F4B" w:rsidRDefault="00EA62F6" w:rsidP="00EA62F6">
      <w:pPr>
        <w:shd w:val="clear" w:color="auto" w:fill="FFFFFF"/>
        <w:contextualSpacing/>
        <w:jc w:val="center"/>
        <w:textAlignment w:val="baseline"/>
        <w:rPr>
          <w:rFonts w:ascii="Times New Roman" w:hAnsi="Times New Roman" w:cs="Times New Roman"/>
          <w:b/>
          <w:spacing w:val="2"/>
        </w:rPr>
      </w:pPr>
      <w:r w:rsidRPr="00A33F4B">
        <w:rPr>
          <w:rFonts w:ascii="Times New Roman" w:hAnsi="Times New Roman" w:cs="Times New Roman"/>
          <w:b/>
          <w:spacing w:val="2"/>
        </w:rPr>
        <w:t>в муниципальном образовании "</w:t>
      </w:r>
      <w:proofErr w:type="spellStart"/>
      <w:r w:rsidRPr="00A33F4B">
        <w:rPr>
          <w:rFonts w:ascii="Times New Roman" w:hAnsi="Times New Roman" w:cs="Times New Roman"/>
          <w:b/>
          <w:spacing w:val="2"/>
        </w:rPr>
        <w:t>Тайшетский</w:t>
      </w:r>
      <w:proofErr w:type="spellEnd"/>
      <w:r w:rsidRPr="00A33F4B">
        <w:rPr>
          <w:rFonts w:ascii="Times New Roman" w:hAnsi="Times New Roman" w:cs="Times New Roman"/>
          <w:b/>
          <w:spacing w:val="2"/>
        </w:rPr>
        <w:t xml:space="preserve"> район"</w:t>
      </w:r>
    </w:p>
    <w:p w:rsidR="00EA62F6" w:rsidRPr="00A33F4B" w:rsidRDefault="00EA62F6" w:rsidP="00EA62F6">
      <w:pPr>
        <w:pStyle w:val="a3"/>
        <w:shd w:val="clear" w:color="auto" w:fill="FFFFFF"/>
        <w:textAlignment w:val="baseline"/>
        <w:outlineLvl w:val="2"/>
        <w:rPr>
          <w:rFonts w:ascii="Times New Roman" w:hAnsi="Times New Roman" w:cs="Times New Roman"/>
          <w:b/>
          <w:spacing w:val="2"/>
        </w:rPr>
      </w:pP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Раздел 1. Общие положения</w:t>
      </w:r>
    </w:p>
    <w:p w:rsidR="00EA62F6" w:rsidRPr="00A33F4B" w:rsidRDefault="00EA62F6" w:rsidP="00EA62F6">
      <w:pPr>
        <w:suppressAutoHyphens/>
        <w:autoSpaceDE w:val="0"/>
        <w:contextualSpacing/>
        <w:jc w:val="center"/>
        <w:rPr>
          <w:rFonts w:ascii="Times New Roman" w:hAnsi="Times New Roman" w:cs="Times New Roman"/>
          <w:b/>
          <w:bCs/>
          <w:lang w:eastAsia="zh-CN"/>
        </w:rPr>
      </w:pP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1.1. Настоящее Положение устанавливает порядок осуществления муниципального земельного контроля в границах муниципального образования "</w:t>
      </w:r>
      <w:proofErr w:type="spellStart"/>
      <w:r w:rsidRPr="00A33F4B">
        <w:rPr>
          <w:rFonts w:ascii="Times New Roman" w:hAnsi="Times New Roman" w:cs="Times New Roman"/>
          <w:lang w:eastAsia="zh-CN"/>
        </w:rPr>
        <w:t>Тайшетский</w:t>
      </w:r>
      <w:proofErr w:type="spellEnd"/>
      <w:r w:rsidRPr="00A33F4B">
        <w:rPr>
          <w:rFonts w:ascii="Times New Roman" w:hAnsi="Times New Roman" w:cs="Times New Roman"/>
          <w:lang w:eastAsia="zh-CN"/>
        </w:rPr>
        <w:t xml:space="preserve"> район" (далее – муниципальный земельный контроль).</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A62F6" w:rsidRPr="00A33F4B" w:rsidRDefault="00EA62F6" w:rsidP="00EA62F6">
      <w:pPr>
        <w:autoSpaceDE w:val="0"/>
        <w:autoSpaceDN w:val="0"/>
        <w:adjustRightInd w:val="0"/>
        <w:ind w:firstLine="709"/>
        <w:contextualSpacing/>
        <w:jc w:val="both"/>
        <w:rPr>
          <w:rFonts w:ascii="Times New Roman" w:hAnsi="Times New Roman" w:cs="Times New Roman"/>
        </w:rPr>
      </w:pPr>
      <w:r w:rsidRPr="00A33F4B">
        <w:rPr>
          <w:rFonts w:ascii="Times New Roman" w:hAnsi="Times New Roman" w:cs="Times New Roman"/>
          <w:lang w:eastAsia="zh-CN"/>
        </w:rPr>
        <w:t xml:space="preserve">Объектами земельных отношений являются земли, земельные участки или части земельных участков в границах </w:t>
      </w:r>
      <w:r w:rsidRPr="00A33F4B">
        <w:rPr>
          <w:rFonts w:ascii="Times New Roman" w:hAnsi="Times New Roman" w:cs="Times New Roman"/>
        </w:rPr>
        <w:t xml:space="preserve">межселенной территории </w:t>
      </w:r>
      <w:r w:rsidRPr="00A33F4B">
        <w:rPr>
          <w:rFonts w:ascii="Times New Roman" w:hAnsi="Times New Roman" w:cs="Times New Roman"/>
          <w:lang w:eastAsia="zh-CN"/>
        </w:rPr>
        <w:t>муниципального образования "</w:t>
      </w:r>
      <w:proofErr w:type="spellStart"/>
      <w:r w:rsidRPr="00A33F4B">
        <w:rPr>
          <w:rFonts w:ascii="Times New Roman" w:hAnsi="Times New Roman" w:cs="Times New Roman"/>
          <w:lang w:eastAsia="zh-CN"/>
        </w:rPr>
        <w:t>Тайшетский</w:t>
      </w:r>
      <w:proofErr w:type="spellEnd"/>
      <w:r w:rsidRPr="00A33F4B">
        <w:rPr>
          <w:rFonts w:ascii="Times New Roman" w:hAnsi="Times New Roman" w:cs="Times New Roman"/>
          <w:lang w:eastAsia="zh-CN"/>
        </w:rPr>
        <w:t xml:space="preserve"> район"</w:t>
      </w:r>
      <w:r w:rsidRPr="00A33F4B">
        <w:rPr>
          <w:rFonts w:ascii="Times New Roman" w:hAnsi="Times New Roman" w:cs="Times New Roman"/>
        </w:rPr>
        <w:t>,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 xml:space="preserve">1.3. Муниципальный земельный контроль осуществляется администрацией </w:t>
      </w:r>
      <w:r w:rsidRPr="00A33F4B">
        <w:rPr>
          <w:rFonts w:ascii="Times New Roman" w:hAnsi="Times New Roman" w:cs="Times New Roman"/>
          <w:lang w:eastAsia="zh-CN"/>
        </w:rPr>
        <w:t>муниципального образования "</w:t>
      </w:r>
      <w:proofErr w:type="spellStart"/>
      <w:r w:rsidRPr="00A33F4B">
        <w:rPr>
          <w:rFonts w:ascii="Times New Roman" w:hAnsi="Times New Roman" w:cs="Times New Roman"/>
          <w:lang w:eastAsia="zh-CN"/>
        </w:rPr>
        <w:t>Тайшетский</w:t>
      </w:r>
      <w:proofErr w:type="spellEnd"/>
      <w:r w:rsidRPr="00A33F4B">
        <w:rPr>
          <w:rFonts w:ascii="Times New Roman" w:hAnsi="Times New Roman" w:cs="Times New Roman"/>
          <w:lang w:eastAsia="zh-CN"/>
        </w:rPr>
        <w:t xml:space="preserve"> район"</w:t>
      </w:r>
      <w:r w:rsidRPr="00A33F4B">
        <w:rPr>
          <w:rFonts w:ascii="Times New Roman" w:hAnsi="Times New Roman" w:cs="Times New Roman"/>
        </w:rPr>
        <w:t xml:space="preserve"> в лице Комитета по управлению муниципальным имуществом, строительству, архитектуре и жилищно-коммунальному хозяйству администрации </w:t>
      </w: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(далее – КУМИ района).</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1.4. Должностными лицами КУМИ района, уполномоченными на осуществление муниципального земельного контроля, являются должностные лица КУМИ района</w:t>
      </w:r>
      <w:r w:rsidRPr="00A33F4B">
        <w:rPr>
          <w:rFonts w:ascii="Times New Roman" w:hAnsi="Times New Roman" w:cs="Times New Roman"/>
          <w:iCs/>
        </w:rPr>
        <w:t>, в</w:t>
      </w:r>
      <w:r w:rsidRPr="00A33F4B">
        <w:rPr>
          <w:rFonts w:ascii="Times New Roman" w:hAnsi="Times New Roman" w:cs="Times New Roman"/>
        </w:rPr>
        <w:t xml:space="preserve"> должностные обязанности которых входит осуществление полномочий по муниципальному земельному контролю (далее – должностные лица)</w:t>
      </w:r>
      <w:r w:rsidRPr="00A33F4B">
        <w:rPr>
          <w:rFonts w:ascii="Times New Roman" w:hAnsi="Times New Roman" w:cs="Times New Roman"/>
          <w:iCs/>
        </w:rPr>
        <w:t>.</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bookmarkStart w:id="0" w:name="Par61"/>
      <w:bookmarkEnd w:id="0"/>
      <w:r w:rsidRPr="00A33F4B">
        <w:rPr>
          <w:rFonts w:ascii="Times New Roman" w:hAnsi="Times New Roman" w:cs="Times New Roman"/>
          <w:lang w:eastAsia="zh-CN"/>
        </w:rPr>
        <w:t>1.6. КУМИ района осуществляет муниципальный земельный контроль за соблюдением:</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Полномочия, указанные в настоящем пункте, осуществляются КУМИ района в отношении всех категорий земель.</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bCs/>
          <w:lang w:eastAsia="zh-CN"/>
        </w:rPr>
        <w:t>1.7.</w:t>
      </w:r>
      <w:r w:rsidRPr="00A33F4B">
        <w:rPr>
          <w:rFonts w:ascii="Times New Roman" w:hAnsi="Times New Roman" w:cs="Times New Roman"/>
          <w:lang w:eastAsia="zh-CN"/>
        </w:rPr>
        <w:t xml:space="preserve"> КУМИ района в рамках осуществления муниципального земельного контроля обеспечивается учет объектов</w:t>
      </w:r>
      <w:r w:rsidRPr="00A33F4B">
        <w:rPr>
          <w:rFonts w:ascii="Times New Roman" w:hAnsi="Times New Roman" w:cs="Times New Roman"/>
          <w:bCs/>
          <w:lang w:eastAsia="zh-CN"/>
        </w:rPr>
        <w:t xml:space="preserve"> муниципального земельного</w:t>
      </w:r>
      <w:r w:rsidRPr="00A33F4B">
        <w:rPr>
          <w:rFonts w:ascii="Times New Roman" w:hAnsi="Times New Roman" w:cs="Times New Roman"/>
          <w:lang w:eastAsia="zh-CN"/>
        </w:rPr>
        <w:t xml:space="preserve"> контроля.</w:t>
      </w:r>
    </w:p>
    <w:p w:rsidR="00EA62F6" w:rsidRPr="00A33F4B" w:rsidRDefault="00EA62F6" w:rsidP="00EA62F6">
      <w:pPr>
        <w:suppressAutoHyphens/>
        <w:autoSpaceDE w:val="0"/>
        <w:contextualSpacing/>
        <w:jc w:val="center"/>
        <w:rPr>
          <w:rFonts w:ascii="Times New Roman" w:hAnsi="Times New Roman" w:cs="Times New Roman"/>
          <w:lang w:eastAsia="zh-CN"/>
        </w:rPr>
      </w:pP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Раздел 2. Управление рисками причинения вреда (ущерба)</w:t>
      </w: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охраняемым законом ценностям при осуществлении</w:t>
      </w: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муниципального земельного контроля</w:t>
      </w:r>
    </w:p>
    <w:p w:rsidR="00EA62F6" w:rsidRPr="00A33F4B" w:rsidRDefault="00EA62F6" w:rsidP="00EA62F6">
      <w:pPr>
        <w:suppressAutoHyphens/>
        <w:autoSpaceDE w:val="0"/>
        <w:contextualSpacing/>
        <w:jc w:val="center"/>
        <w:rPr>
          <w:rFonts w:ascii="Times New Roman" w:hAnsi="Times New Roman" w:cs="Times New Roman"/>
          <w:lang w:eastAsia="zh-CN"/>
        </w:rPr>
      </w:pP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2.1. </w:t>
      </w:r>
      <w:r w:rsidRPr="00A33F4B">
        <w:rPr>
          <w:rFonts w:ascii="Times New Roman" w:hAnsi="Times New Roman" w:cs="Times New Roman"/>
        </w:rPr>
        <w:t>КУМИ района</w:t>
      </w:r>
      <w:r w:rsidRPr="00A33F4B">
        <w:rPr>
          <w:rFonts w:ascii="Times New Roman" w:hAnsi="Times New Roman" w:cs="Times New Roman"/>
          <w:lang w:eastAsia="zh-CN"/>
        </w:rPr>
        <w:t xml:space="preserve"> осуществляет муниципальный земельный контроль на основе управления рисками причинения вреда (ущерба).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A33F4B">
          <w:rPr>
            <w:rFonts w:ascii="Times New Roman" w:hAnsi="Times New Roman" w:cs="Times New Roman"/>
            <w:lang w:eastAsia="zh-CN"/>
          </w:rPr>
          <w:t>законо</w:t>
        </w:r>
      </w:hyperlink>
      <w:r w:rsidRPr="00A33F4B">
        <w:rPr>
          <w:rFonts w:ascii="Times New Roman" w:hAnsi="Times New Roman" w:cs="Times New Roman"/>
          <w:lang w:eastAsia="zh-CN"/>
        </w:rPr>
        <w:t>м № 248-ФЗ.</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2.3. Отнесение КУМИ района земель и земельных участков к определенной категории риска осуществляется в соответствии с </w:t>
      </w:r>
      <w:hyperlink r:id="rId7" w:anchor="_blank" w:history="1">
        <w:r w:rsidRPr="00A33F4B">
          <w:rPr>
            <w:rFonts w:ascii="Times New Roman" w:hAnsi="Times New Roman" w:cs="Times New Roman"/>
            <w:lang w:eastAsia="zh-CN"/>
          </w:rPr>
          <w:t>критериями</w:t>
        </w:r>
      </w:hyperlink>
      <w:r w:rsidRPr="00A33F4B">
        <w:rPr>
          <w:rFonts w:ascii="Times New Roman" w:hAnsi="Times New Roman" w:cs="Times New Roman"/>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КУМИ района муниципального земельного контроля согласно приложению № 1 к настоящему Положению.</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Отнесение земель и земельных участков к категориям риска и изменение присвоенных землям и земельным участкам категорий риска </w:t>
      </w:r>
      <w:proofErr w:type="gramStart"/>
      <w:r w:rsidRPr="00A33F4B">
        <w:rPr>
          <w:rFonts w:ascii="Times New Roman" w:hAnsi="Times New Roman" w:cs="Times New Roman"/>
          <w:lang w:eastAsia="zh-CN"/>
        </w:rPr>
        <w:t>осуществляется  постановлением</w:t>
      </w:r>
      <w:proofErr w:type="gramEnd"/>
      <w:r w:rsidRPr="00A33F4B">
        <w:rPr>
          <w:rFonts w:ascii="Times New Roman" w:hAnsi="Times New Roman" w:cs="Times New Roman"/>
          <w:lang w:eastAsia="zh-CN"/>
        </w:rPr>
        <w:t xml:space="preserve"> администрации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При отнесении администрацией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 земель и земельных участков к категориям риска используются в том числе:</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сведения, содержащиеся в Едином государственном реестре недвижимости;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3) иные сведения, </w:t>
      </w:r>
      <w:r w:rsidRPr="00A33F4B">
        <w:rPr>
          <w:rFonts w:ascii="Times New Roman" w:hAnsi="Times New Roman" w:cs="Times New Roman"/>
          <w:color w:val="000000"/>
          <w:lang w:eastAsia="zh-CN"/>
        </w:rPr>
        <w:t xml:space="preserve">имеющиеся в распоряжении администрации </w:t>
      </w:r>
      <w:proofErr w:type="spellStart"/>
      <w:r w:rsidRPr="00A33F4B">
        <w:rPr>
          <w:rFonts w:ascii="Times New Roman" w:hAnsi="Times New Roman" w:cs="Times New Roman"/>
          <w:color w:val="000000"/>
          <w:lang w:eastAsia="zh-CN"/>
        </w:rPr>
        <w:t>Тайшетского</w:t>
      </w:r>
      <w:proofErr w:type="spellEnd"/>
      <w:r w:rsidRPr="00A33F4B">
        <w:rPr>
          <w:rFonts w:ascii="Times New Roman" w:hAnsi="Times New Roman" w:cs="Times New Roman"/>
          <w:color w:val="000000"/>
          <w:lang w:eastAsia="zh-CN"/>
        </w:rPr>
        <w:t xml:space="preserve"> района и КУМИ района.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2.4. Проведение КУМИ района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для земельных участков, отнесенных к категории среднего риска, - один раз в 3 года;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для земельных участков, отнесенных к категории умеренного риска, - один раз в 6 лет.</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В отношении земельных участков, отнесенных к категории низкого риска, плановые контрольные мероприятия не проводятся.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Принятие решения об отнесении земельных участков к категории низкого риска не требуется.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sidRPr="00A33F4B">
        <w:rPr>
          <w:rFonts w:ascii="Times New Roman" w:hAnsi="Times New Roman" w:cs="Times New Roman"/>
          <w:lang w:eastAsia="zh-CN"/>
        </w:rPr>
        <w:lastRenderedPageBreak/>
        <w:t>планового контрольного мероприятия, для объектов земельных отношений, отнесенных к категории: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среднего риска, - не менее 3 лет;</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умеренного риска, - не менее 6 лет.</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Правообладатель земельного участка вправе подать в КУМИ района заявление об изменении присвоенной ранее земельному участку категории риска.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2.7. КУМИ района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proofErr w:type="gramStart"/>
      <w:r w:rsidRPr="00A33F4B">
        <w:rPr>
          <w:rFonts w:ascii="Times New Roman" w:hAnsi="Times New Roman" w:cs="Times New Roman"/>
          <w:lang w:eastAsia="zh-CN"/>
        </w:rPr>
        <w:t>постановлением  администрации</w:t>
      </w:r>
      <w:proofErr w:type="gramEnd"/>
      <w:r w:rsidRPr="00A33F4B">
        <w:rPr>
          <w:rFonts w:ascii="Times New Roman" w:hAnsi="Times New Roman" w:cs="Times New Roman"/>
          <w:lang w:eastAsia="zh-CN"/>
        </w:rPr>
        <w:t xml:space="preserve">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 указанным в пункте 2.3 настоящего Положения.</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 xml:space="preserve">Перечни земельных участков с указанием категорий риска размещаются на официальном сайте администрации </w:t>
      </w: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в информационно-телекоммуникационной сети «Интернет» (далее – официальный сайт администрации) в специальном разделе "Муниципальный контроль".</w:t>
      </w:r>
      <w:r w:rsidRPr="00A33F4B">
        <w:rPr>
          <w:rFonts w:ascii="Times New Roman" w:hAnsi="Times New Roman" w:cs="Times New Roman"/>
          <w:shd w:val="clear" w:color="auto" w:fill="FFFFFF"/>
        </w:rPr>
        <w:t xml:space="preserve"> Доступ к специальному разделу осуществляется с главной (основной) страницы </w:t>
      </w:r>
      <w:r w:rsidRPr="00A33F4B">
        <w:rPr>
          <w:rFonts w:ascii="Times New Roman" w:hAnsi="Times New Roman" w:cs="Times New Roman"/>
        </w:rPr>
        <w:t>официального сайта администрации</w:t>
      </w:r>
      <w:r w:rsidRPr="00A33F4B">
        <w:rPr>
          <w:rFonts w:ascii="Times New Roman" w:hAnsi="Times New Roman" w:cs="Times New Roman"/>
          <w:shd w:val="clear" w:color="auto" w:fill="FFFFFF"/>
        </w:rPr>
        <w:t>.</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2.8. Перечни земельных участков содержат следующую информацию:</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кадастровый номер земельного участка или при его отсутствии адрес местоположения земельного участка;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присвоенная категория риска;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 реквизиты решения о присвоении земельному участку категории риска.</w:t>
      </w:r>
    </w:p>
    <w:p w:rsidR="00EA62F6" w:rsidRPr="00A33F4B" w:rsidRDefault="00EA62F6" w:rsidP="00EA62F6">
      <w:pPr>
        <w:suppressAutoHyphens/>
        <w:autoSpaceDE w:val="0"/>
        <w:ind w:firstLine="709"/>
        <w:contextualSpacing/>
        <w:jc w:val="both"/>
        <w:rPr>
          <w:rFonts w:ascii="Times New Roman" w:hAnsi="Times New Roman" w:cs="Times New Roman"/>
          <w:b/>
          <w:bCs/>
          <w:lang w:eastAsia="zh-CN"/>
        </w:rPr>
      </w:pP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Раздел 3. Профилактика рисков причинения вреда (ущерба)</w:t>
      </w: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охраняемым законом ценностям</w:t>
      </w:r>
    </w:p>
    <w:p w:rsidR="00EA62F6" w:rsidRPr="00A33F4B" w:rsidRDefault="00EA62F6" w:rsidP="00EA62F6">
      <w:pPr>
        <w:suppressAutoHyphens/>
        <w:autoSpaceDE w:val="0"/>
        <w:contextualSpacing/>
        <w:jc w:val="center"/>
        <w:rPr>
          <w:rFonts w:ascii="Times New Roman" w:hAnsi="Times New Roman" w:cs="Times New Roman"/>
          <w:b/>
          <w:bCs/>
          <w:lang w:eastAsia="zh-CN"/>
        </w:rPr>
      </w:pP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3.1. КУМИ района осуществляет муниципальный земельный контроль в том числе посредством проведения профилактических мероприятий.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3.2. Профилактические мероприятия осуществляются КУМИ района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мэру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 для принятия решения о проведении </w:t>
      </w:r>
      <w:proofErr w:type="gramStart"/>
      <w:r w:rsidRPr="00A33F4B">
        <w:rPr>
          <w:rFonts w:ascii="Times New Roman" w:hAnsi="Times New Roman" w:cs="Times New Roman"/>
          <w:color w:val="000000"/>
          <w:lang w:eastAsia="zh-CN"/>
        </w:rPr>
        <w:t>внеплановых</w:t>
      </w:r>
      <w:r w:rsidRPr="00A33F4B">
        <w:rPr>
          <w:rFonts w:ascii="Times New Roman" w:hAnsi="Times New Roman" w:cs="Times New Roman"/>
          <w:lang w:eastAsia="zh-CN"/>
        </w:rPr>
        <w:t xml:space="preserve">  контрольных</w:t>
      </w:r>
      <w:proofErr w:type="gramEnd"/>
      <w:r w:rsidRPr="00A33F4B">
        <w:rPr>
          <w:rFonts w:ascii="Times New Roman" w:hAnsi="Times New Roman" w:cs="Times New Roman"/>
          <w:lang w:eastAsia="zh-CN"/>
        </w:rPr>
        <w:t xml:space="preserve"> мероприятий.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lastRenderedPageBreak/>
        <w:t>3.5. При осуществлении КУМИ района муниципального земельного контроля могут проводиться следующие виды профилактических мероприятий: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информирование;</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консультирование.</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 xml:space="preserve">3.6. Информирование осуществляется </w:t>
      </w:r>
      <w:r w:rsidRPr="00A33F4B">
        <w:rPr>
          <w:rFonts w:ascii="Times New Roman" w:hAnsi="Times New Roman" w:cs="Times New Roman"/>
          <w:lang w:eastAsia="zh-CN"/>
        </w:rPr>
        <w:t>КУМИ района</w:t>
      </w:r>
      <w:r w:rsidRPr="00A33F4B">
        <w:rPr>
          <w:rFonts w:ascii="Times New Roman" w:hAnsi="Times New Roman" w:cs="Times New Roman"/>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"Муниципальный контроль", в средствах массовой информации,</w:t>
      </w:r>
      <w:r w:rsidRPr="00A33F4B">
        <w:rPr>
          <w:rFonts w:ascii="Times New Roman" w:hAnsi="Times New Roman" w:cs="Times New Roman"/>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КУМИ района</w:t>
      </w:r>
      <w:r w:rsidRPr="00A33F4B">
        <w:rPr>
          <w:rFonts w:ascii="Times New Roman" w:hAnsi="Times New Roman" w:cs="Times New Roman"/>
        </w:rPr>
        <w:t xml:space="preserve"> </w:t>
      </w:r>
      <w:r w:rsidRPr="00A33F4B">
        <w:rPr>
          <w:rFonts w:ascii="Times New Roman" w:hAnsi="Times New Roman" w:cs="Times New Roman"/>
          <w:lang w:eastAsia="zh-CN"/>
        </w:rPr>
        <w:t xml:space="preserve">обязано размещать и поддерживать в актуальном состоянии на официальном сайте администрации в специальном разделе </w:t>
      </w:r>
      <w:r w:rsidRPr="00A33F4B">
        <w:rPr>
          <w:rFonts w:ascii="Times New Roman" w:hAnsi="Times New Roman" w:cs="Times New Roman"/>
        </w:rPr>
        <w:t>"Муниципальный контроль"</w:t>
      </w:r>
      <w:r w:rsidRPr="00A33F4B">
        <w:rPr>
          <w:rFonts w:ascii="Times New Roman" w:hAnsi="Times New Roman" w:cs="Times New Roman"/>
          <w:lang w:eastAsia="zh-CN"/>
        </w:rPr>
        <w:t xml:space="preserve">, сведения, предусмотренные </w:t>
      </w:r>
      <w:hyperlink r:id="rId8" w:history="1">
        <w:r w:rsidRPr="00A33F4B">
          <w:rPr>
            <w:rFonts w:ascii="Times New Roman" w:hAnsi="Times New Roman" w:cs="Times New Roman"/>
            <w:lang w:eastAsia="zh-CN"/>
          </w:rPr>
          <w:t>частью 3 статьи 46</w:t>
        </w:r>
      </w:hyperlink>
      <w:r w:rsidRPr="00A33F4B">
        <w:rPr>
          <w:rFonts w:ascii="Times New Roman" w:hAnsi="Times New Roman" w:cs="Times New Roman"/>
          <w:lang w:eastAsia="zh-CN"/>
        </w:rPr>
        <w:t xml:space="preserve"> Федерального закона № 248-ФЗ.</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КУМИ района также вправе информировать население муниципального образования "</w:t>
      </w:r>
      <w:proofErr w:type="spellStart"/>
      <w:r w:rsidRPr="00A33F4B">
        <w:rPr>
          <w:rFonts w:ascii="Times New Roman" w:hAnsi="Times New Roman" w:cs="Times New Roman"/>
          <w:lang w:eastAsia="zh-CN"/>
        </w:rPr>
        <w:t>Тайшетский</w:t>
      </w:r>
      <w:proofErr w:type="spellEnd"/>
      <w:r w:rsidRPr="00A33F4B">
        <w:rPr>
          <w:rFonts w:ascii="Times New Roman" w:hAnsi="Times New Roman" w:cs="Times New Roman"/>
          <w:lang w:eastAsia="zh-CN"/>
        </w:rPr>
        <w:t xml:space="preserve"> район"</w:t>
      </w:r>
      <w:r w:rsidRPr="00A33F4B">
        <w:rPr>
          <w:rFonts w:ascii="Times New Roman" w:hAnsi="Times New Roman" w:cs="Times New Roman"/>
          <w:i/>
          <w:lang w:eastAsia="zh-CN"/>
        </w:rPr>
        <w:t xml:space="preserve"> </w:t>
      </w:r>
      <w:r w:rsidRPr="00A33F4B">
        <w:rPr>
          <w:rFonts w:ascii="Times New Roman" w:hAnsi="Times New Roman" w:cs="Times New Roman"/>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Личный прием граждан председателем КУМИ района, и (или) его заместителем, должностным лицом. Информация о месте приема, а также об установленных для приема днях и часах размещается на официальном сайте администрации в разделе "Муниципальный контроль".</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Консультирование осуществляется в устной или письменной форме по следующим вопросам:</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организация и осуществление муниципального земельного контроля;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порядок осуществления контрольных мероприятий, установленных настоящим Положением;</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 порядок обжалования действий (бездействия) должностных лиц;</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КУМИ района в рамках контрольных мероприятий.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Должностным лицом ведутся журналы учета консультирований.</w:t>
      </w:r>
    </w:p>
    <w:p w:rsidR="00EA62F6" w:rsidRPr="00A33F4B" w:rsidRDefault="00EA62F6" w:rsidP="00EA62F6">
      <w:pPr>
        <w:suppressAutoHyphens/>
        <w:autoSpaceDE w:val="0"/>
        <w:ind w:firstLine="708"/>
        <w:contextualSpacing/>
        <w:jc w:val="both"/>
        <w:rPr>
          <w:rFonts w:ascii="Times New Roman" w:eastAsia="Calibri" w:hAnsi="Times New Roman" w:cs="Times New Roman"/>
          <w:b/>
          <w:bCs/>
          <w:i/>
          <w:iCs/>
        </w:rPr>
      </w:pPr>
      <w:r w:rsidRPr="00A33F4B">
        <w:rPr>
          <w:rFonts w:ascii="Times New Roman" w:hAnsi="Times New Roman" w:cs="Times New Roman"/>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33F4B">
        <w:rPr>
          <w:rFonts w:ascii="Times New Roman" w:eastAsia="Calibri" w:hAnsi="Times New Roman" w:cs="Times New Roman"/>
          <w:b/>
          <w:bCs/>
          <w:i/>
          <w:iCs/>
        </w:rPr>
        <w:t xml:space="preserve"> </w:t>
      </w:r>
    </w:p>
    <w:p w:rsidR="00EA62F6" w:rsidRPr="00A33F4B" w:rsidRDefault="00EA62F6" w:rsidP="00EA62F6">
      <w:pPr>
        <w:autoSpaceDE w:val="0"/>
        <w:autoSpaceDN w:val="0"/>
        <w:adjustRightInd w:val="0"/>
        <w:ind w:firstLine="708"/>
        <w:contextualSpacing/>
        <w:jc w:val="both"/>
        <w:rPr>
          <w:rFonts w:ascii="Times New Roman" w:hAnsi="Times New Roman" w:cs="Times New Roman"/>
        </w:rPr>
      </w:pPr>
      <w:r w:rsidRPr="00A33F4B">
        <w:rPr>
          <w:rFonts w:ascii="Times New Roman" w:eastAsia="Calibri" w:hAnsi="Times New Roman" w:cs="Times New Roman"/>
          <w:bCs/>
          <w:iC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A33F4B">
          <w:rPr>
            <w:rFonts w:ascii="Times New Roman" w:eastAsia="Calibri" w:hAnsi="Times New Roman" w:cs="Times New Roman"/>
            <w:bCs/>
            <w:iCs/>
          </w:rPr>
          <w:t>законом</w:t>
        </w:r>
      </w:hyperlink>
      <w:r w:rsidRPr="00A33F4B">
        <w:rPr>
          <w:rFonts w:ascii="Times New Roman" w:eastAsia="Calibri" w:hAnsi="Times New Roman" w:cs="Times New Roman"/>
          <w:bCs/>
          <w:iCs/>
        </w:rPr>
        <w:t xml:space="preserve"> от 2 мая 2006 года № 59-ФЗ "О порядке рассмотрения обращений граждан Российской Федерации". </w:t>
      </w:r>
      <w:r w:rsidRPr="00A33F4B">
        <w:rPr>
          <w:rFonts w:ascii="Times New Roman" w:hAnsi="Times New Roman" w:cs="Times New Roman"/>
        </w:rPr>
        <w:t xml:space="preserve">В случае поступления в администрацию </w:t>
      </w: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КУМИ района двух и более однотипных обращений контролируемых лиц и их представителей на официальном сайте администрации в разделе "Муниципальный контроль", размещается, в том числе, письменное разъяснение по указанным обращениям, подписанное мэром </w:t>
      </w: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или должностным лицом.</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lastRenderedPageBreak/>
        <w:t>Информация, ставшая известной должностному лицу в ходе консультирования, не может использоваться КУМИ района в целях оценки контролируемого лица по вопросам соблюдения обязательных требований.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Раздел 4. Осуществление контрольных мероприятий</w:t>
      </w: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и контрольных действий</w:t>
      </w:r>
    </w:p>
    <w:p w:rsidR="00EA62F6" w:rsidRPr="00A33F4B" w:rsidRDefault="00EA62F6" w:rsidP="00EA62F6">
      <w:pPr>
        <w:suppressAutoHyphens/>
        <w:autoSpaceDE w:val="0"/>
        <w:contextualSpacing/>
        <w:jc w:val="center"/>
        <w:rPr>
          <w:rFonts w:ascii="Times New Roman" w:hAnsi="Times New Roman" w:cs="Times New Roman"/>
          <w:b/>
          <w:bCs/>
          <w:lang w:eastAsia="zh-CN"/>
        </w:rPr>
      </w:pP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4.1. При осуществлении муниципального земельного контроля в отношении контролируемого лица КУМИ района могут проводиться следующие контрольные мероприятия: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A33F4B">
        <w:rPr>
          <w:rFonts w:ascii="Times New Roman" w:eastAsia="Calibri" w:hAnsi="Times New Roman" w:cs="Times New Roma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33F4B">
        <w:rPr>
          <w:rFonts w:ascii="Times New Roman" w:hAnsi="Times New Roman" w:cs="Times New Roman"/>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33F4B">
        <w:rPr>
          <w:rFonts w:ascii="Times New Roman" w:hAnsi="Times New Roman" w:cs="Times New Roman"/>
        </w:rPr>
        <w:t>);</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4.2. В рамках осуществления муниципального земельного контроля могут проводиться следующие плановые контрольные мероприятия: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инспекционный визит;</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рейдовый осмотр;</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lastRenderedPageBreak/>
        <w:t>3) документарная проверка;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 выездная проверка;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4.3. В рамках осуществления муниципального земельного контроля могут проводиться следующие внеплановые контрольные мероприятия: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инспекционный визит;</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рейдовый осмотр;</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 документарная проверка;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 выездная проверка;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5) наблюдение за соблюдением обязательных требований;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6) выездное обследование.</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4.4. Наблюдение за соблюдением обязательных требований и выездное обследование проводятся КУМИ района без взаимодействия с контролируемыми лицами.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4.6. Индикаторы риска нарушения обязательных требований указаны в приложении № 2 к настоящему Положению.</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Перечень индикаторов риска нарушения обязательных требований размещается на официальном сайте администрации в разделе </w:t>
      </w:r>
      <w:r w:rsidRPr="00A33F4B">
        <w:rPr>
          <w:rFonts w:ascii="Times New Roman" w:hAnsi="Times New Roman" w:cs="Times New Roman"/>
        </w:rPr>
        <w:t>"Муниципальный контроль"</w:t>
      </w:r>
      <w:r w:rsidRPr="00A33F4B">
        <w:rPr>
          <w:rFonts w:ascii="Times New Roman" w:hAnsi="Times New Roman" w:cs="Times New Roman"/>
          <w:lang w:eastAsia="zh-CN"/>
        </w:rPr>
        <w:t>.</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4.7. Контрольные мероприятия, проводимые при взаимодействии с контролируемым лицом, проводятся на основании распоряжения КУМИ района о проведении контрольного мероприятия.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4.8. В случае принятия распоряжения КУМИ района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EA62F6" w:rsidRPr="00A33F4B" w:rsidRDefault="00EA62F6" w:rsidP="00EA62F6">
      <w:pPr>
        <w:suppressAutoHyphens/>
        <w:autoSpaceDE w:val="0"/>
        <w:ind w:firstLine="709"/>
        <w:contextualSpacing/>
        <w:jc w:val="both"/>
        <w:rPr>
          <w:rFonts w:ascii="Times New Roman" w:hAnsi="Times New Roman" w:cs="Times New Roman"/>
          <w:i/>
          <w:iCs/>
          <w:lang w:eastAsia="zh-CN"/>
        </w:rPr>
      </w:pPr>
      <w:r w:rsidRPr="00A33F4B">
        <w:rPr>
          <w:rFonts w:ascii="Times New Roman" w:hAnsi="Times New Roman" w:cs="Times New Roman"/>
          <w:lang w:eastAsia="zh-CN"/>
        </w:rPr>
        <w:t>4.9. Контрольные мероприятия, проводимые без взаимодействия с контролируемыми лицами, проводятся должностными лицами на основании задания</w:t>
      </w:r>
      <w:r w:rsidRPr="00A33F4B">
        <w:rPr>
          <w:rFonts w:ascii="Times New Roman" w:hAnsi="Times New Roman" w:cs="Times New Roman"/>
          <w:shd w:val="clear" w:color="auto" w:fill="FFFFFF"/>
          <w:lang w:eastAsia="zh-CN"/>
        </w:rPr>
        <w:t xml:space="preserve">, содержащегося в планах работы КУМИ района или администрации </w:t>
      </w:r>
      <w:proofErr w:type="spellStart"/>
      <w:r w:rsidRPr="00A33F4B">
        <w:rPr>
          <w:rFonts w:ascii="Times New Roman" w:hAnsi="Times New Roman" w:cs="Times New Roman"/>
          <w:shd w:val="clear" w:color="auto" w:fill="FFFFFF"/>
          <w:lang w:eastAsia="zh-CN"/>
        </w:rPr>
        <w:t>Тайшетского</w:t>
      </w:r>
      <w:proofErr w:type="spellEnd"/>
      <w:r w:rsidRPr="00A33F4B">
        <w:rPr>
          <w:rFonts w:ascii="Times New Roman" w:hAnsi="Times New Roman" w:cs="Times New Roman"/>
          <w:shd w:val="clear" w:color="auto" w:fill="FFFFFF"/>
          <w:lang w:eastAsia="zh-CN"/>
        </w:rPr>
        <w:t xml:space="preserve"> района, в том числе в случаях, установленных</w:t>
      </w:r>
      <w:r w:rsidRPr="00A33F4B">
        <w:rPr>
          <w:rFonts w:ascii="Times New Roman" w:hAnsi="Times New Roman" w:cs="Times New Roman"/>
          <w:lang w:eastAsia="zh-CN"/>
        </w:rPr>
        <w:t xml:space="preserve"> Федеральным </w:t>
      </w:r>
      <w:hyperlink r:id="rId10" w:history="1">
        <w:r w:rsidRPr="00A33F4B">
          <w:rPr>
            <w:rFonts w:ascii="Times New Roman" w:hAnsi="Times New Roman" w:cs="Times New Roman"/>
            <w:lang w:eastAsia="zh-CN"/>
          </w:rPr>
          <w:t>законом</w:t>
        </w:r>
      </w:hyperlink>
      <w:r w:rsidRPr="00A33F4B">
        <w:rPr>
          <w:rFonts w:ascii="Times New Roman" w:hAnsi="Times New Roman" w:cs="Times New Roman"/>
          <w:lang w:eastAsia="zh-CN"/>
        </w:rPr>
        <w:t xml:space="preserve"> № 248-ФЗ.</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 xml:space="preserve">4.10. КУМИ района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33F4B">
        <w:rPr>
          <w:rFonts w:ascii="Times New Roman" w:hAnsi="Times New Roman" w:cs="Times New Roman"/>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33F4B">
        <w:rPr>
          <w:rFonts w:ascii="Times New Roman" w:hAnsi="Times New Roman" w:cs="Times New Roman"/>
        </w:rPr>
        <w:t xml:space="preserve"> </w:t>
      </w:r>
      <w:hyperlink r:id="rId11" w:history="1">
        <w:r w:rsidRPr="00A33F4B">
          <w:rPr>
            <w:rFonts w:ascii="Times New Roman" w:hAnsi="Times New Roman" w:cs="Times New Roman"/>
          </w:rPr>
          <w:t>Правилами</w:t>
        </w:r>
      </w:hyperlink>
      <w:r w:rsidRPr="00A33F4B">
        <w:rPr>
          <w:rFonts w:ascii="Times New Roman" w:hAnsi="Times New Roman" w:cs="Times New Roman"/>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lastRenderedPageBreak/>
        <w:t xml:space="preserve">4.11.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A33F4B">
          <w:rPr>
            <w:rFonts w:ascii="Times New Roman" w:hAnsi="Times New Roman" w:cs="Times New Roman"/>
            <w:lang w:eastAsia="zh-CN"/>
          </w:rPr>
          <w:t>Правилами</w:t>
        </w:r>
      </w:hyperlink>
      <w:r w:rsidRPr="00A33F4B">
        <w:rPr>
          <w:rFonts w:ascii="Times New Roman" w:hAnsi="Times New Roman" w:cs="Times New Roman"/>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A33F4B">
        <w:rPr>
          <w:rFonts w:ascii="Times New Roman" w:hAnsi="Times New Roman" w:cs="Times New Roman"/>
          <w:color w:val="000000"/>
          <w:lang w:eastAsia="zh-CN"/>
        </w:rPr>
        <w:t xml:space="preserve">утвержденными </w:t>
      </w:r>
      <w:r w:rsidRPr="00A33F4B">
        <w:rPr>
          <w:rFonts w:ascii="Times New Roman" w:hAnsi="Times New Roman" w:cs="Times New Roman"/>
          <w:lang w:eastAsia="zh-CN"/>
        </w:rPr>
        <w:t>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A62F6" w:rsidRPr="00A33F4B" w:rsidRDefault="00EA62F6" w:rsidP="00EA62F6">
      <w:pPr>
        <w:suppressAutoHyphens/>
        <w:autoSpaceDE w:val="0"/>
        <w:ind w:firstLine="709"/>
        <w:contextualSpacing/>
        <w:jc w:val="both"/>
        <w:rPr>
          <w:rFonts w:ascii="Times New Roman" w:hAnsi="Times New Roman" w:cs="Times New Roman"/>
          <w:shd w:val="clear" w:color="auto" w:fill="FFFFFF"/>
          <w:lang w:eastAsia="zh-CN"/>
        </w:rPr>
      </w:pPr>
      <w:r w:rsidRPr="00A33F4B">
        <w:rPr>
          <w:rFonts w:ascii="Times New Roman" w:hAnsi="Times New Roman" w:cs="Times New Roman"/>
          <w:lang w:eastAsia="zh-CN"/>
        </w:rPr>
        <w:t>4.12. В</w:t>
      </w:r>
      <w:r w:rsidRPr="00A33F4B">
        <w:rPr>
          <w:rFonts w:ascii="Times New Roman" w:hAnsi="Times New Roman" w:cs="Times New Roman"/>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КУМИ района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КУМИ района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A62F6" w:rsidRPr="00A33F4B" w:rsidRDefault="00EA62F6" w:rsidP="00EA62F6">
      <w:pPr>
        <w:ind w:firstLine="709"/>
        <w:contextualSpacing/>
        <w:jc w:val="both"/>
        <w:rPr>
          <w:rFonts w:ascii="Times New Roman" w:hAnsi="Times New Roman" w:cs="Times New Roman"/>
          <w:shd w:val="clear" w:color="auto" w:fill="FFFFFF"/>
        </w:rPr>
      </w:pPr>
      <w:r w:rsidRPr="00A33F4B">
        <w:rPr>
          <w:rFonts w:ascii="Times New Roman" w:hAnsi="Times New Roman" w:cs="Times New Roman"/>
        </w:rPr>
        <w:t xml:space="preserve">1) </w:t>
      </w:r>
      <w:r w:rsidRPr="00A33F4B">
        <w:rPr>
          <w:rFonts w:ascii="Times New Roman" w:hAnsi="Times New Roman" w:cs="Times New Roman"/>
          <w:shd w:val="clear" w:color="auto" w:fill="FFFFFF"/>
        </w:rPr>
        <w:t xml:space="preserve">отсутствие контролируемого лица либо его представителя не препятствует оценке </w:t>
      </w:r>
      <w:r w:rsidRPr="00A33F4B">
        <w:rPr>
          <w:rFonts w:ascii="Times New Roman" w:hAnsi="Times New Roman" w:cs="Times New Roman"/>
        </w:rPr>
        <w:t xml:space="preserve">должностным лицом </w:t>
      </w:r>
      <w:r w:rsidRPr="00A33F4B">
        <w:rPr>
          <w:rFonts w:ascii="Times New Roman" w:hAnsi="Times New Roman" w:cs="Times New Roman"/>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shd w:val="clear" w:color="auto" w:fill="FFFFFF"/>
        </w:rPr>
        <w:t xml:space="preserve">2) отсутствие признаков </w:t>
      </w:r>
      <w:r w:rsidRPr="00A33F4B">
        <w:rPr>
          <w:rFonts w:ascii="Times New Roman" w:hAnsi="Times New Roman" w:cs="Times New Roman"/>
        </w:rPr>
        <w:t>явной непосредственной угрозы причинения или фактического причинения вреда (ущерба) охраняемым законом ценностям;</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3) имеются уважительные причины для отсутствия контролируемого лица (болезнь</w:t>
      </w:r>
      <w:r w:rsidRPr="00A33F4B">
        <w:rPr>
          <w:rFonts w:ascii="Times New Roman" w:hAnsi="Times New Roman" w:cs="Times New Roman"/>
          <w:shd w:val="clear" w:color="auto" w:fill="FFFFFF"/>
        </w:rPr>
        <w:t xml:space="preserve"> контролируемого лица</w:t>
      </w:r>
      <w:r w:rsidRPr="00A33F4B">
        <w:rPr>
          <w:rFonts w:ascii="Times New Roman" w:hAnsi="Times New Roman" w:cs="Times New Roman"/>
        </w:rPr>
        <w:t>, его командировка и т.п.) при проведении</w:t>
      </w:r>
      <w:r w:rsidRPr="00A33F4B">
        <w:rPr>
          <w:rFonts w:ascii="Times New Roman" w:hAnsi="Times New Roman" w:cs="Times New Roman"/>
          <w:shd w:val="clear" w:color="auto" w:fill="FFFFFF"/>
        </w:rPr>
        <w:t xml:space="preserve"> контрольного мероприятия</w:t>
      </w:r>
      <w:r w:rsidRPr="00A33F4B">
        <w:rPr>
          <w:rFonts w:ascii="Times New Roman" w:hAnsi="Times New Roman" w:cs="Times New Roman"/>
        </w:rPr>
        <w:t>.</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62F6" w:rsidRPr="00A33F4B" w:rsidRDefault="00EA62F6" w:rsidP="00EA62F6">
      <w:pPr>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33F4B">
          <w:rPr>
            <w:rFonts w:ascii="Times New Roman" w:hAnsi="Times New Roman" w:cs="Times New Roman"/>
            <w:lang w:eastAsia="zh-CN"/>
          </w:rPr>
          <w:t>частью 2 статьи 90</w:t>
        </w:r>
      </w:hyperlink>
      <w:r w:rsidRPr="00A33F4B">
        <w:rPr>
          <w:rFonts w:ascii="Times New Roman" w:hAnsi="Times New Roman" w:cs="Times New Roman"/>
          <w:lang w:eastAsia="zh-CN"/>
        </w:rPr>
        <w:t xml:space="preserve"> Федерального закона № 248-ФЗ.</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4.16. Оформление акта производится на месте проведения контрольного мероприятия в день окончания проведения такого мероприятия,</w:t>
      </w:r>
      <w:r w:rsidRPr="00A33F4B">
        <w:rPr>
          <w:rFonts w:ascii="Times New Roman" w:hAnsi="Times New Roman" w:cs="Times New Roman"/>
          <w:shd w:val="clear" w:color="auto" w:fill="FFFFFF"/>
        </w:rPr>
        <w:t xml:space="preserve"> если иной порядок оформления акта не установлен Правительством Российской Федерации</w:t>
      </w:r>
      <w:r w:rsidRPr="00A33F4B">
        <w:rPr>
          <w:rFonts w:ascii="Times New Roman" w:hAnsi="Times New Roman" w:cs="Times New Roman"/>
        </w:rPr>
        <w:t>.</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4.17. Информация о контрольных мероприятиях размещается в Едином реестре контрольных (надзорных) мероприятий.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3F4B">
        <w:rPr>
          <w:rFonts w:ascii="Times New Roman" w:hAnsi="Times New Roman" w:cs="Times New Roman"/>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3F4B">
        <w:rPr>
          <w:rFonts w:ascii="Times New Roman" w:hAnsi="Times New Roman" w:cs="Times New Roman"/>
          <w:lang w:eastAsia="zh-CN"/>
        </w:rPr>
        <w:t>Единый портал</w:t>
      </w:r>
      <w:r w:rsidRPr="00A33F4B">
        <w:rPr>
          <w:rFonts w:ascii="Times New Roman" w:hAnsi="Times New Roman" w:cs="Times New Roman"/>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 или КУМИ района уведомления о необходимости получения документов на бумажном носителе либо отсутствия у КУМИ района сведений об адресе электронной почты контролируемого лица и возможности направить ему</w:t>
      </w:r>
      <w:r w:rsidRPr="00A33F4B">
        <w:rPr>
          <w:rFonts w:ascii="Times New Roman" w:hAnsi="Times New Roman" w:cs="Times New Roman"/>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3F4B">
        <w:rPr>
          <w:rFonts w:ascii="Times New Roman" w:hAnsi="Times New Roman" w:cs="Times New Roman"/>
          <w:lang w:eastAsia="zh-CN"/>
        </w:rPr>
        <w:t xml:space="preserve"> Указанный гражданин вправе направлять в администрацию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 или КУМИ района документы на бумажном носителе.</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КУМИ района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3F4B">
        <w:rPr>
          <w:rFonts w:ascii="Times New Roman" w:hAnsi="Times New Roman" w:cs="Times New Roman"/>
          <w:shd w:val="clear" w:color="auto" w:fill="FFFFFF"/>
          <w:lang w:eastAsia="zh-CN"/>
        </w:rPr>
        <w:t xml:space="preserve">Федерального закона </w:t>
      </w:r>
      <w:r w:rsidRPr="00A33F4B">
        <w:rPr>
          <w:rFonts w:ascii="Times New Roman" w:hAnsi="Times New Roman" w:cs="Times New Roman"/>
          <w:lang w:eastAsia="zh-CN"/>
        </w:rPr>
        <w:t>№ 248-ФЗ и разделом 5 настоящего Положения.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4.21. В случае выявления при проведении контрольного мероприятия нарушений обязательных требований контролируемым лицом КУМИ района (должностное лицо) в пределах полномочий, предусмотренных законодательством Российской Федерации, обязан:</w:t>
      </w:r>
    </w:p>
    <w:p w:rsidR="00EA62F6" w:rsidRPr="00A33F4B" w:rsidRDefault="00EA62F6" w:rsidP="00EA62F6">
      <w:pPr>
        <w:pStyle w:val="ConsPlusNormal"/>
        <w:ind w:firstLine="709"/>
        <w:jc w:val="both"/>
        <w:rPr>
          <w:b w:val="0"/>
          <w:szCs w:val="24"/>
          <w:lang w:eastAsia="zh-CN"/>
        </w:rPr>
      </w:pPr>
      <w:bookmarkStart w:id="1" w:name="Par318"/>
      <w:bookmarkEnd w:id="1"/>
      <w:r w:rsidRPr="00A33F4B">
        <w:rPr>
          <w:b w:val="0"/>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A33F4B">
        <w:rPr>
          <w:rFonts w:ascii="Times New Roman" w:hAnsi="Times New Roman" w:cs="Times New Roman"/>
          <w:lang w:eastAsia="zh-CN"/>
        </w:rPr>
        <w:lastRenderedPageBreak/>
        <w:t>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 xml:space="preserve">4) </w:t>
      </w:r>
      <w:r w:rsidRPr="00A33F4B">
        <w:rPr>
          <w:rFonts w:ascii="Times New Roman" w:hAnsi="Times New Roman" w:cs="Times New Roman"/>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3F4B">
        <w:rPr>
          <w:rFonts w:ascii="Times New Roman" w:hAnsi="Times New Roman" w:cs="Times New Roman"/>
        </w:rPr>
        <w:t>;</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4.22.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 xml:space="preserve">1) исполнительный орган государственной власти или орган местного самоуправления, предусмотренные </w:t>
      </w:r>
      <w:hyperlink r:id="rId14" w:history="1">
        <w:r w:rsidRPr="00A33F4B">
          <w:rPr>
            <w:rFonts w:ascii="Times New Roman" w:hAnsi="Times New Roman" w:cs="Times New Roman"/>
          </w:rPr>
          <w:t>статьей 39</w:t>
        </w:r>
      </w:hyperlink>
      <w:r w:rsidRPr="00A33F4B">
        <w:rPr>
          <w:rFonts w:ascii="Times New Roman" w:hAnsi="Times New Roman" w:cs="Times New Roman"/>
          <w:vertAlign w:val="superscript"/>
        </w:rPr>
        <w:t>2</w:t>
      </w:r>
      <w:r w:rsidRPr="00A33F4B">
        <w:rPr>
          <w:rFonts w:ascii="Times New Roman" w:hAnsi="Times New Roman" w:cs="Times New Roman"/>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A33F4B">
        <w:rPr>
          <w:rFonts w:ascii="Times New Roman" w:hAnsi="Times New Roman" w:cs="Times New Roman"/>
          <w:vertAlign w:val="superscript"/>
        </w:rPr>
        <w:t>3</w:t>
      </w:r>
      <w:r w:rsidRPr="00A33F4B">
        <w:rPr>
          <w:rFonts w:ascii="Times New Roman" w:hAnsi="Times New Roman" w:cs="Times New Roman"/>
        </w:rPr>
        <w:t xml:space="preserve"> </w:t>
      </w:r>
      <w:r w:rsidRPr="00A33F4B">
        <w:rPr>
          <w:rFonts w:ascii="Times New Roman" w:hAnsi="Times New Roman" w:cs="Times New Roman"/>
          <w:shd w:val="clear" w:color="auto" w:fill="FFFFFF"/>
        </w:rPr>
        <w:t>Федерального закона от 25 октября 2001 года № 137-ФЗ "О введении в действие Земельного кодекса Российской Федерации")</w:t>
      </w:r>
      <w:r w:rsidRPr="00A33F4B">
        <w:rPr>
          <w:rFonts w:ascii="Times New Roman" w:hAnsi="Times New Roman" w:cs="Times New Roman"/>
        </w:rPr>
        <w:t>, в отношении земельных участков (земель), находящихся в государственной или муниципальной собственности;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Должностные лица в срок не позднее 5 рабочих дней со дня окончания контрольного мероприятия направляют в адрес председателя КУМИ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Раздел 5. Обжалование решений администрации,</w:t>
      </w:r>
    </w:p>
    <w:p w:rsidR="00EA62F6" w:rsidRPr="00A33F4B" w:rsidRDefault="00EA62F6" w:rsidP="00EA62F6">
      <w:pPr>
        <w:suppressAutoHyphens/>
        <w:autoSpaceDE w:val="0"/>
        <w:contextualSpacing/>
        <w:jc w:val="center"/>
        <w:rPr>
          <w:rFonts w:ascii="Times New Roman" w:hAnsi="Times New Roman" w:cs="Times New Roman"/>
          <w:b/>
          <w:bCs/>
          <w:lang w:eastAsia="zh-CN"/>
        </w:rPr>
      </w:pPr>
      <w:r w:rsidRPr="00A33F4B">
        <w:rPr>
          <w:rFonts w:ascii="Times New Roman" w:hAnsi="Times New Roman" w:cs="Times New Roman"/>
          <w:b/>
          <w:bCs/>
          <w:lang w:eastAsia="zh-CN"/>
        </w:rPr>
        <w:lastRenderedPageBreak/>
        <w:t>действий (бездействия) должностных лиц</w:t>
      </w:r>
    </w:p>
    <w:p w:rsidR="00EA62F6" w:rsidRPr="00A33F4B" w:rsidRDefault="00EA62F6" w:rsidP="00EA62F6">
      <w:pPr>
        <w:suppressAutoHyphens/>
        <w:autoSpaceDE w:val="0"/>
        <w:contextualSpacing/>
        <w:jc w:val="center"/>
        <w:rPr>
          <w:rFonts w:ascii="Times New Roman" w:hAnsi="Times New Roman" w:cs="Times New Roman"/>
          <w:b/>
          <w:bCs/>
          <w:lang w:eastAsia="zh-CN"/>
        </w:rPr>
      </w:pP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5.1. Решения КУМИ района, действия (бездействие) должностных лиц могут быть обжалованы в порядке, установленном главой 9 Федерального закона № 248-ФЗ.</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решений о проведении контрольных мероприятий;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актов контрольных мероприятий, предписаний об устранении выявленных нарушений;</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 действий (бездействия) должностных лиц в рамках контрольных мероприятий.</w:t>
      </w:r>
    </w:p>
    <w:p w:rsidR="00EA62F6" w:rsidRPr="00A33F4B" w:rsidRDefault="00EA62F6" w:rsidP="00EA62F6">
      <w:pPr>
        <w:ind w:firstLine="709"/>
        <w:contextualSpacing/>
        <w:jc w:val="both"/>
        <w:rPr>
          <w:rFonts w:ascii="Times New Roman" w:hAnsi="Times New Roman" w:cs="Times New Roman"/>
        </w:rPr>
      </w:pPr>
      <w:r w:rsidRPr="00A33F4B">
        <w:rPr>
          <w:rFonts w:ascii="Times New Roman" w:hAnsi="Times New Roman" w:cs="Times New Roma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33F4B">
        <w:rPr>
          <w:rFonts w:ascii="Times New Roman" w:hAnsi="Times New Roman" w:cs="Times New Roman"/>
          <w:shd w:val="clear" w:color="auto" w:fill="FFFFFF"/>
        </w:rPr>
        <w:t xml:space="preserve"> и (или) регионального портала государственных и муниципальных услуг</w:t>
      </w:r>
      <w:r w:rsidRPr="00A33F4B">
        <w:rPr>
          <w:rFonts w:ascii="Times New Roman" w:hAnsi="Times New Roman" w:cs="Times New Roman"/>
        </w:rPr>
        <w:t>.</w:t>
      </w:r>
    </w:p>
    <w:p w:rsidR="00EA62F6" w:rsidRPr="00A33F4B" w:rsidRDefault="00EA62F6" w:rsidP="00EA62F6">
      <w:pPr>
        <w:ind w:firstLine="720"/>
        <w:contextualSpacing/>
        <w:jc w:val="both"/>
        <w:rPr>
          <w:rFonts w:ascii="Times New Roman" w:hAnsi="Times New Roman" w:cs="Times New Roman"/>
        </w:rPr>
      </w:pPr>
      <w:r w:rsidRPr="00A33F4B">
        <w:rPr>
          <w:rFonts w:ascii="Times New Roman" w:hAnsi="Times New Roman" w:cs="Times New Roma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мэра </w:t>
      </w: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или председателя КУМИ района,</w:t>
      </w:r>
      <w:r w:rsidRPr="00A33F4B">
        <w:rPr>
          <w:rFonts w:ascii="Times New Roman" w:hAnsi="Times New Roman" w:cs="Times New Roman"/>
          <w:i/>
          <w:iCs/>
        </w:rPr>
        <w:t xml:space="preserve"> </w:t>
      </w:r>
      <w:proofErr w:type="gramStart"/>
      <w:r w:rsidRPr="00A33F4B">
        <w:rPr>
          <w:rFonts w:ascii="Times New Roman" w:hAnsi="Times New Roman" w:cs="Times New Roman"/>
        </w:rPr>
        <w:t>с  предварительным</w:t>
      </w:r>
      <w:proofErr w:type="gramEnd"/>
      <w:r w:rsidRPr="00A33F4B">
        <w:rPr>
          <w:rFonts w:ascii="Times New Roman" w:hAnsi="Times New Roman" w:cs="Times New Roman"/>
        </w:rPr>
        <w:t xml:space="preserve"> информированием о наличии в</w:t>
      </w:r>
      <w:r w:rsidRPr="00A33F4B">
        <w:rPr>
          <w:rFonts w:ascii="Times New Roman" w:hAnsi="Times New Roman" w:cs="Times New Roman"/>
          <w:i/>
          <w:iCs/>
        </w:rPr>
        <w:t xml:space="preserve"> </w:t>
      </w:r>
      <w:r w:rsidRPr="00A33F4B">
        <w:rPr>
          <w:rFonts w:ascii="Times New Roman" w:hAnsi="Times New Roman" w:cs="Times New Roman"/>
        </w:rPr>
        <w:t>жалобе (документах) сведений, составляющих государственную или иную охраняемую законом тайну.</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5.4. Жалоба на решение КУМИ района, действия (бездействие) его должностных лиц рассматривается мэром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5.5. Жалоба на решение КУМИ района,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Жалоба на предписание КУМИ района, его должностных лиц может быть подана в течение 10 рабочих дней с момента получения контролируемым лицом предписания.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 (должностным лицом, уполномоченным на рассмотрение жалобы).</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5.6. Жалоба на решение КУМИ района, действия (бездействие) его должностных лиц подлежит рассмотрению в течение 20 рабочих дней со дня её регистрации. </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В случае если для её рассмотрения требуется получение сведений, имеющихся в распоряжении иных органов, срок рассмотрения жалобы может быть продлен мэром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 не более чем на 20 рабочих дней.</w:t>
      </w:r>
    </w:p>
    <w:p w:rsidR="00EA62F6" w:rsidRPr="00A33F4B" w:rsidRDefault="00EA62F6" w:rsidP="00EA62F6">
      <w:pPr>
        <w:suppressAutoHyphens/>
        <w:ind w:firstLine="709"/>
        <w:contextualSpacing/>
        <w:jc w:val="both"/>
        <w:rPr>
          <w:rFonts w:ascii="Times New Roman" w:hAnsi="Times New Roman" w:cs="Times New Roman"/>
          <w:lang w:eastAsia="zh-CN"/>
        </w:rPr>
      </w:pPr>
    </w:p>
    <w:p w:rsidR="00EA62F6" w:rsidRPr="00A33F4B" w:rsidRDefault="00EA62F6" w:rsidP="00EA62F6">
      <w:pPr>
        <w:suppressAutoHyphens/>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Раздел 6. Ключевые показатели муниципального</w:t>
      </w:r>
    </w:p>
    <w:p w:rsidR="00EA62F6" w:rsidRPr="00A33F4B" w:rsidRDefault="00EA62F6" w:rsidP="00EA62F6">
      <w:pPr>
        <w:suppressAutoHyphens/>
        <w:contextualSpacing/>
        <w:jc w:val="center"/>
        <w:rPr>
          <w:rFonts w:ascii="Times New Roman" w:hAnsi="Times New Roman" w:cs="Times New Roman"/>
          <w:b/>
          <w:bCs/>
          <w:lang w:eastAsia="zh-CN"/>
        </w:rPr>
      </w:pPr>
      <w:r w:rsidRPr="00A33F4B">
        <w:rPr>
          <w:rFonts w:ascii="Times New Roman" w:hAnsi="Times New Roman" w:cs="Times New Roman"/>
          <w:b/>
          <w:bCs/>
          <w:lang w:eastAsia="zh-CN"/>
        </w:rPr>
        <w:t>земельного контроля и их целевые значения</w:t>
      </w:r>
    </w:p>
    <w:p w:rsidR="00EA62F6" w:rsidRPr="00A33F4B" w:rsidRDefault="00EA62F6" w:rsidP="00EA62F6">
      <w:pPr>
        <w:suppressAutoHyphens/>
        <w:contextualSpacing/>
        <w:jc w:val="center"/>
        <w:rPr>
          <w:rFonts w:ascii="Times New Roman" w:hAnsi="Times New Roman" w:cs="Times New Roman"/>
          <w:b/>
          <w:bCs/>
          <w:lang w:eastAsia="zh-CN"/>
        </w:rPr>
      </w:pPr>
    </w:p>
    <w:p w:rsidR="00EA62F6" w:rsidRPr="00A33F4B" w:rsidRDefault="00EA62F6" w:rsidP="00EA62F6">
      <w:pPr>
        <w:suppressAutoHyphens/>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EA62F6" w:rsidRPr="00A33F4B" w:rsidRDefault="00EA62F6" w:rsidP="00EA62F6">
      <w:pPr>
        <w:suppressAutoHyphens/>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w:t>
      </w:r>
      <w:proofErr w:type="spellStart"/>
      <w:r w:rsidRPr="00A33F4B">
        <w:rPr>
          <w:rFonts w:ascii="Times New Roman" w:hAnsi="Times New Roman" w:cs="Times New Roman"/>
          <w:lang w:eastAsia="zh-CN"/>
        </w:rPr>
        <w:t>Тайшетского</w:t>
      </w:r>
      <w:proofErr w:type="spellEnd"/>
      <w:r w:rsidRPr="00A33F4B">
        <w:rPr>
          <w:rFonts w:ascii="Times New Roman" w:hAnsi="Times New Roman" w:cs="Times New Roman"/>
          <w:lang w:eastAsia="zh-CN"/>
        </w:rPr>
        <w:t xml:space="preserve"> района.</w:t>
      </w:r>
    </w:p>
    <w:p w:rsidR="00EA62F6" w:rsidRPr="00A33F4B" w:rsidRDefault="00EA62F6" w:rsidP="00EA62F6">
      <w:pPr>
        <w:suppressAutoHyphens/>
        <w:ind w:firstLine="709"/>
        <w:contextualSpacing/>
        <w:jc w:val="both"/>
        <w:rPr>
          <w:rFonts w:ascii="Times New Roman" w:hAnsi="Times New Roman" w:cs="Times New Roman"/>
          <w:lang w:eastAsia="zh-CN"/>
        </w:rPr>
      </w:pP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Председатель Комитета по управлению </w:t>
      </w: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муниципальным имуществом, строительству, </w:t>
      </w: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архитектуре и жилищно-коммунальному </w:t>
      </w: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хозяйству администрации </w:t>
      </w:r>
    </w:p>
    <w:p w:rsidR="00EA62F6" w:rsidRPr="00A33F4B" w:rsidRDefault="00EA62F6" w:rsidP="00EA62F6">
      <w:pPr>
        <w:contextualSpacing/>
        <w:jc w:val="both"/>
        <w:rPr>
          <w:rFonts w:ascii="Times New Roman" w:hAnsi="Times New Roman" w:cs="Times New Roman"/>
        </w:rPr>
      </w:pP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Р.К. Евстратов</w:t>
      </w:r>
    </w:p>
    <w:p w:rsidR="00EA62F6" w:rsidRPr="00A33F4B" w:rsidRDefault="00EA62F6" w:rsidP="00EA62F6">
      <w:pPr>
        <w:contextualSpacing/>
        <w:jc w:val="both"/>
        <w:rPr>
          <w:rFonts w:ascii="Times New Roman" w:hAnsi="Times New Roman" w:cs="Times New Roman"/>
        </w:rPr>
      </w:pPr>
    </w:p>
    <w:p w:rsidR="00EA62F6" w:rsidRPr="00A33F4B" w:rsidRDefault="00EA62F6" w:rsidP="00EA62F6">
      <w:pPr>
        <w:suppressAutoHyphens/>
        <w:contextualSpacing/>
        <w:jc w:val="both"/>
        <w:rPr>
          <w:rFonts w:ascii="Times New Roman" w:hAnsi="Times New Roman" w:cs="Times New Roman"/>
          <w:lang w:eastAsia="zh-CN"/>
        </w:rPr>
      </w:pPr>
      <w:bookmarkStart w:id="2" w:name="_GoBack"/>
      <w:bookmarkEnd w:id="2"/>
    </w:p>
    <w:p w:rsidR="00EA62F6" w:rsidRPr="00A33F4B" w:rsidRDefault="00EA62F6" w:rsidP="00EA62F6">
      <w:pPr>
        <w:suppressAutoHyphens/>
        <w:autoSpaceDE w:val="0"/>
        <w:contextualSpacing/>
        <w:jc w:val="right"/>
        <w:rPr>
          <w:rFonts w:ascii="Times New Roman" w:hAnsi="Times New Roman" w:cs="Times New Roman"/>
          <w:lang w:eastAsia="zh-CN"/>
        </w:rPr>
      </w:pPr>
      <w:r w:rsidRPr="00A33F4B">
        <w:rPr>
          <w:rFonts w:ascii="Times New Roman" w:hAnsi="Times New Roman" w:cs="Times New Roman"/>
          <w:lang w:eastAsia="zh-CN"/>
        </w:rPr>
        <w:t>Приложение № 1</w:t>
      </w:r>
    </w:p>
    <w:p w:rsidR="00EA62F6" w:rsidRPr="00A33F4B" w:rsidRDefault="00EA62F6" w:rsidP="00EA62F6">
      <w:pPr>
        <w:suppressAutoHyphens/>
        <w:autoSpaceDE w:val="0"/>
        <w:ind w:firstLine="720"/>
        <w:contextualSpacing/>
        <w:jc w:val="right"/>
        <w:rPr>
          <w:rFonts w:ascii="Times New Roman" w:hAnsi="Times New Roman" w:cs="Times New Roman"/>
          <w:lang w:eastAsia="zh-CN"/>
        </w:rPr>
      </w:pPr>
      <w:r w:rsidRPr="00A33F4B">
        <w:rPr>
          <w:rFonts w:ascii="Times New Roman" w:hAnsi="Times New Roman" w:cs="Times New Roman"/>
          <w:lang w:eastAsia="zh-CN"/>
        </w:rPr>
        <w:t>к Положению о муниципальном земельном контроле</w:t>
      </w:r>
    </w:p>
    <w:p w:rsidR="00EA62F6" w:rsidRPr="00A33F4B" w:rsidRDefault="00EA62F6" w:rsidP="00EA62F6">
      <w:pPr>
        <w:suppressAutoHyphens/>
        <w:autoSpaceDE w:val="0"/>
        <w:ind w:firstLine="720"/>
        <w:contextualSpacing/>
        <w:jc w:val="right"/>
        <w:rPr>
          <w:rFonts w:ascii="Times New Roman" w:hAnsi="Times New Roman" w:cs="Times New Roman"/>
          <w:lang w:eastAsia="zh-CN"/>
        </w:rPr>
      </w:pPr>
      <w:r w:rsidRPr="00A33F4B">
        <w:rPr>
          <w:rFonts w:ascii="Times New Roman" w:hAnsi="Times New Roman" w:cs="Times New Roman"/>
          <w:lang w:eastAsia="zh-CN"/>
        </w:rPr>
        <w:t>в муниципальном образовании "</w:t>
      </w:r>
      <w:proofErr w:type="spellStart"/>
      <w:r w:rsidRPr="00A33F4B">
        <w:rPr>
          <w:rFonts w:ascii="Times New Roman" w:hAnsi="Times New Roman" w:cs="Times New Roman"/>
          <w:lang w:eastAsia="zh-CN"/>
        </w:rPr>
        <w:t>Тайшетский</w:t>
      </w:r>
      <w:proofErr w:type="spellEnd"/>
      <w:r w:rsidRPr="00A33F4B">
        <w:rPr>
          <w:rFonts w:ascii="Times New Roman" w:hAnsi="Times New Roman" w:cs="Times New Roman"/>
          <w:lang w:eastAsia="zh-CN"/>
        </w:rPr>
        <w:t xml:space="preserve"> район"</w:t>
      </w:r>
    </w:p>
    <w:p w:rsidR="00EA62F6" w:rsidRPr="00A33F4B" w:rsidRDefault="00EA62F6" w:rsidP="00EA62F6">
      <w:pPr>
        <w:suppressAutoHyphens/>
        <w:autoSpaceDE w:val="0"/>
        <w:ind w:firstLine="720"/>
        <w:contextualSpacing/>
        <w:jc w:val="right"/>
        <w:rPr>
          <w:rFonts w:ascii="Times New Roman" w:hAnsi="Times New Roman" w:cs="Times New Roman"/>
          <w:b/>
          <w:bCs/>
          <w:lang w:eastAsia="zh-CN"/>
        </w:rPr>
      </w:pPr>
    </w:p>
    <w:p w:rsidR="00EA62F6" w:rsidRPr="00A33F4B" w:rsidRDefault="00EA62F6" w:rsidP="00EA62F6">
      <w:pPr>
        <w:widowControl w:val="0"/>
        <w:suppressAutoHyphens/>
        <w:autoSpaceDE w:val="0"/>
        <w:contextualSpacing/>
        <w:jc w:val="center"/>
        <w:rPr>
          <w:rFonts w:ascii="Times New Roman" w:eastAsia="Calibri" w:hAnsi="Times New Roman" w:cs="Times New Roman"/>
          <w:b/>
          <w:bCs/>
          <w:lang w:eastAsia="zh-CN"/>
        </w:rPr>
      </w:pPr>
      <w:bookmarkStart w:id="3" w:name="Par381"/>
      <w:bookmarkEnd w:id="3"/>
      <w:r w:rsidRPr="00A33F4B">
        <w:rPr>
          <w:rFonts w:ascii="Times New Roman" w:eastAsia="Calibri" w:hAnsi="Times New Roman" w:cs="Times New Roman"/>
          <w:b/>
          <w:bCs/>
          <w:lang w:eastAsia="zh-CN"/>
        </w:rPr>
        <w:t>Критерии</w:t>
      </w:r>
    </w:p>
    <w:p w:rsidR="00EA62F6" w:rsidRPr="00A33F4B" w:rsidRDefault="00EA62F6" w:rsidP="00EA62F6">
      <w:pPr>
        <w:widowControl w:val="0"/>
        <w:suppressAutoHyphens/>
        <w:autoSpaceDE w:val="0"/>
        <w:contextualSpacing/>
        <w:jc w:val="center"/>
        <w:rPr>
          <w:rFonts w:ascii="Times New Roman" w:eastAsia="Calibri" w:hAnsi="Times New Roman" w:cs="Times New Roman"/>
          <w:lang w:eastAsia="zh-CN"/>
        </w:rPr>
      </w:pPr>
      <w:r w:rsidRPr="00A33F4B">
        <w:rPr>
          <w:rFonts w:ascii="Times New Roman" w:eastAsia="Calibri" w:hAnsi="Times New Roman" w:cs="Times New Roman"/>
          <w:b/>
          <w:bCs/>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EA62F6" w:rsidRPr="00A33F4B" w:rsidRDefault="00EA62F6" w:rsidP="00EA62F6">
      <w:pPr>
        <w:widowControl w:val="0"/>
        <w:suppressAutoHyphens/>
        <w:autoSpaceDE w:val="0"/>
        <w:contextualSpacing/>
        <w:jc w:val="center"/>
        <w:rPr>
          <w:rFonts w:ascii="Times New Roman" w:eastAsia="Calibri" w:hAnsi="Times New Roman" w:cs="Times New Roman"/>
          <w:b/>
          <w:bCs/>
          <w:lang w:eastAsia="zh-CN"/>
        </w:rPr>
      </w:pPr>
      <w:r w:rsidRPr="00A33F4B">
        <w:rPr>
          <w:rFonts w:ascii="Times New Roman" w:eastAsia="Calibri" w:hAnsi="Times New Roman" w:cs="Times New Roman"/>
          <w:b/>
          <w:bCs/>
          <w:lang w:eastAsia="zh-CN"/>
        </w:rPr>
        <w:t>муниципального земельного контроля</w:t>
      </w:r>
    </w:p>
    <w:p w:rsidR="00EA62F6" w:rsidRPr="00A33F4B" w:rsidRDefault="00EA62F6" w:rsidP="00EA62F6">
      <w:pPr>
        <w:widowControl w:val="0"/>
        <w:suppressAutoHyphens/>
        <w:autoSpaceDE w:val="0"/>
        <w:contextualSpacing/>
        <w:jc w:val="center"/>
        <w:rPr>
          <w:rFonts w:ascii="Times New Roman" w:eastAsia="Calibri" w:hAnsi="Times New Roman" w:cs="Times New Roman"/>
          <w:b/>
          <w:bCs/>
          <w:lang w:eastAsia="zh-CN"/>
        </w:rPr>
      </w:pP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К категории среднего риска относятся: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К категории умеренного риска относятся земельные участки: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а) относящиеся к категории земель населенных пунктов;</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A62F6" w:rsidRPr="00A33F4B" w:rsidRDefault="00EA62F6" w:rsidP="00EA62F6">
      <w:pPr>
        <w:widowControl w:val="0"/>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A62F6" w:rsidRPr="00A33F4B" w:rsidRDefault="00EA62F6" w:rsidP="00EA62F6">
      <w:pPr>
        <w:contextualSpacing/>
        <w:jc w:val="both"/>
        <w:rPr>
          <w:rFonts w:ascii="Times New Roman" w:hAnsi="Times New Roman" w:cs="Times New Roman"/>
        </w:rPr>
      </w:pPr>
    </w:p>
    <w:p w:rsidR="00EA62F6" w:rsidRPr="00A33F4B" w:rsidRDefault="00EA62F6" w:rsidP="00EA62F6">
      <w:pPr>
        <w:contextualSpacing/>
        <w:jc w:val="both"/>
        <w:rPr>
          <w:rFonts w:ascii="Times New Roman" w:hAnsi="Times New Roman" w:cs="Times New Roman"/>
        </w:rPr>
      </w:pP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Председатель Комитета по управлению </w:t>
      </w: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муниципальным имуществом, строительству, </w:t>
      </w: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архитектуре и жилищно-коммунальному </w:t>
      </w: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хозяйству администрации </w:t>
      </w:r>
    </w:p>
    <w:p w:rsidR="00EA62F6" w:rsidRPr="00A33F4B" w:rsidRDefault="00EA62F6" w:rsidP="00EA62F6">
      <w:pPr>
        <w:contextualSpacing/>
        <w:jc w:val="both"/>
        <w:rPr>
          <w:rFonts w:ascii="Times New Roman" w:hAnsi="Times New Roman" w:cs="Times New Roman"/>
        </w:rPr>
      </w:pP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Р.К. Евстратов</w:t>
      </w:r>
    </w:p>
    <w:p w:rsidR="00EA62F6" w:rsidRPr="00A33F4B" w:rsidRDefault="00EA62F6" w:rsidP="00EA62F6">
      <w:pPr>
        <w:contextualSpacing/>
        <w:jc w:val="both"/>
        <w:rPr>
          <w:rFonts w:ascii="Times New Roman" w:hAnsi="Times New Roman" w:cs="Times New Roma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contextualSpacing/>
        <w:rPr>
          <w:rFonts w:ascii="Times New Roman" w:hAnsi="Times New Roman" w:cs="Times New Roman"/>
          <w:lang w:eastAsia="zh-CN"/>
        </w:rPr>
      </w:pPr>
    </w:p>
    <w:p w:rsidR="00EA62F6" w:rsidRPr="00A33F4B" w:rsidRDefault="00EA62F6" w:rsidP="00EA62F6">
      <w:pPr>
        <w:suppressAutoHyphens/>
        <w:autoSpaceDE w:val="0"/>
        <w:contextualSpacing/>
        <w:jc w:val="right"/>
        <w:rPr>
          <w:rFonts w:ascii="Times New Roman" w:hAnsi="Times New Roman" w:cs="Times New Roman"/>
          <w:lang w:eastAsia="zh-CN"/>
        </w:rPr>
      </w:pPr>
      <w:r w:rsidRPr="00A33F4B">
        <w:rPr>
          <w:rFonts w:ascii="Times New Roman" w:hAnsi="Times New Roman" w:cs="Times New Roman"/>
          <w:lang w:eastAsia="zh-CN"/>
        </w:rPr>
        <w:t>Приложение № 2</w:t>
      </w:r>
    </w:p>
    <w:p w:rsidR="00EA62F6" w:rsidRPr="00A33F4B" w:rsidRDefault="00EA62F6" w:rsidP="00EA62F6">
      <w:pPr>
        <w:suppressAutoHyphens/>
        <w:autoSpaceDE w:val="0"/>
        <w:ind w:firstLine="720"/>
        <w:contextualSpacing/>
        <w:jc w:val="right"/>
        <w:rPr>
          <w:rFonts w:ascii="Times New Roman" w:hAnsi="Times New Roman" w:cs="Times New Roman"/>
          <w:lang w:eastAsia="zh-CN"/>
        </w:rPr>
      </w:pPr>
      <w:r w:rsidRPr="00A33F4B">
        <w:rPr>
          <w:rFonts w:ascii="Times New Roman" w:hAnsi="Times New Roman" w:cs="Times New Roman"/>
          <w:lang w:eastAsia="zh-CN"/>
        </w:rPr>
        <w:lastRenderedPageBreak/>
        <w:t>к Положению о муниципальном земельном контроле</w:t>
      </w:r>
    </w:p>
    <w:p w:rsidR="00EA62F6" w:rsidRPr="00A33F4B" w:rsidRDefault="00EA62F6" w:rsidP="00EA62F6">
      <w:pPr>
        <w:suppressAutoHyphens/>
        <w:autoSpaceDE w:val="0"/>
        <w:ind w:firstLine="720"/>
        <w:contextualSpacing/>
        <w:jc w:val="right"/>
        <w:rPr>
          <w:rFonts w:ascii="Times New Roman" w:hAnsi="Times New Roman" w:cs="Times New Roman"/>
          <w:i/>
          <w:lang w:eastAsia="zh-CN"/>
        </w:rPr>
      </w:pPr>
      <w:r w:rsidRPr="00A33F4B">
        <w:rPr>
          <w:rFonts w:ascii="Times New Roman" w:hAnsi="Times New Roman" w:cs="Times New Roman"/>
          <w:lang w:eastAsia="zh-CN"/>
        </w:rPr>
        <w:t>в муниципальном образовании "</w:t>
      </w:r>
      <w:proofErr w:type="spellStart"/>
      <w:r w:rsidRPr="00A33F4B">
        <w:rPr>
          <w:rFonts w:ascii="Times New Roman" w:hAnsi="Times New Roman" w:cs="Times New Roman"/>
          <w:lang w:eastAsia="zh-CN"/>
        </w:rPr>
        <w:t>Тайшетский</w:t>
      </w:r>
      <w:proofErr w:type="spellEnd"/>
      <w:r w:rsidRPr="00A33F4B">
        <w:rPr>
          <w:rFonts w:ascii="Times New Roman" w:hAnsi="Times New Roman" w:cs="Times New Roman"/>
          <w:lang w:eastAsia="zh-CN"/>
        </w:rPr>
        <w:t xml:space="preserve"> район"</w:t>
      </w:r>
    </w:p>
    <w:p w:rsidR="00EA62F6" w:rsidRPr="00A33F4B" w:rsidRDefault="00EA62F6" w:rsidP="00EA62F6">
      <w:pPr>
        <w:widowControl w:val="0"/>
        <w:autoSpaceDE w:val="0"/>
        <w:ind w:firstLine="540"/>
        <w:contextualSpacing/>
        <w:jc w:val="both"/>
        <w:rPr>
          <w:rFonts w:ascii="Times New Roman" w:hAnsi="Times New Roman" w:cs="Times New Roman"/>
        </w:rPr>
      </w:pPr>
    </w:p>
    <w:p w:rsidR="00EA62F6" w:rsidRPr="00A33F4B" w:rsidRDefault="00EA62F6" w:rsidP="00EA62F6">
      <w:pPr>
        <w:widowControl w:val="0"/>
        <w:suppressAutoHyphens/>
        <w:autoSpaceDE w:val="0"/>
        <w:contextualSpacing/>
        <w:jc w:val="center"/>
        <w:rPr>
          <w:rFonts w:ascii="Times New Roman" w:eastAsia="Calibri" w:hAnsi="Times New Roman" w:cs="Times New Roman"/>
          <w:b/>
          <w:bCs/>
          <w:lang w:eastAsia="zh-CN"/>
        </w:rPr>
      </w:pPr>
      <w:r w:rsidRPr="00A33F4B">
        <w:rPr>
          <w:rFonts w:ascii="Times New Roman" w:eastAsia="Calibri" w:hAnsi="Times New Roman" w:cs="Times New Roman"/>
          <w:b/>
          <w:bCs/>
          <w:lang w:eastAsia="zh-CN"/>
        </w:rPr>
        <w:t>Индикаторы риска нарушения обязательных требований,</w:t>
      </w:r>
    </w:p>
    <w:p w:rsidR="00EA62F6" w:rsidRPr="00A33F4B" w:rsidRDefault="00EA62F6" w:rsidP="00EA62F6">
      <w:pPr>
        <w:widowControl w:val="0"/>
        <w:suppressAutoHyphens/>
        <w:autoSpaceDE w:val="0"/>
        <w:contextualSpacing/>
        <w:jc w:val="center"/>
        <w:rPr>
          <w:rFonts w:ascii="Times New Roman" w:eastAsia="Calibri" w:hAnsi="Times New Roman" w:cs="Times New Roman"/>
          <w:b/>
          <w:bCs/>
          <w:lang w:eastAsia="zh-CN"/>
        </w:rPr>
      </w:pPr>
      <w:r w:rsidRPr="00A33F4B">
        <w:rPr>
          <w:rFonts w:ascii="Times New Roman" w:eastAsia="Calibri" w:hAnsi="Times New Roman" w:cs="Times New Roman"/>
          <w:b/>
          <w:bCs/>
          <w:lang w:eastAsia="zh-CN"/>
        </w:rPr>
        <w:t>используемые для определения необходимости проведения</w:t>
      </w:r>
    </w:p>
    <w:p w:rsidR="00EA62F6" w:rsidRPr="00A33F4B" w:rsidRDefault="00EA62F6" w:rsidP="00EA62F6">
      <w:pPr>
        <w:widowControl w:val="0"/>
        <w:suppressAutoHyphens/>
        <w:autoSpaceDE w:val="0"/>
        <w:contextualSpacing/>
        <w:jc w:val="center"/>
        <w:rPr>
          <w:rFonts w:ascii="Times New Roman" w:eastAsia="Calibri" w:hAnsi="Times New Roman" w:cs="Times New Roman"/>
          <w:b/>
          <w:bCs/>
          <w:lang w:eastAsia="zh-CN"/>
        </w:rPr>
      </w:pPr>
      <w:r w:rsidRPr="00A33F4B">
        <w:rPr>
          <w:rFonts w:ascii="Times New Roman" w:eastAsia="Calibri" w:hAnsi="Times New Roman" w:cs="Times New Roman"/>
          <w:b/>
          <w:bCs/>
          <w:lang w:eastAsia="zh-CN"/>
        </w:rPr>
        <w:t>внеплановых проверок при осуществлении муниципального</w:t>
      </w:r>
    </w:p>
    <w:p w:rsidR="00EA62F6" w:rsidRPr="00A33F4B" w:rsidRDefault="00EA62F6" w:rsidP="00EA62F6">
      <w:pPr>
        <w:widowControl w:val="0"/>
        <w:suppressAutoHyphens/>
        <w:autoSpaceDE w:val="0"/>
        <w:contextualSpacing/>
        <w:jc w:val="center"/>
        <w:rPr>
          <w:rFonts w:ascii="Times New Roman" w:eastAsia="Calibri" w:hAnsi="Times New Roman" w:cs="Times New Roman"/>
          <w:b/>
          <w:bCs/>
          <w:lang w:eastAsia="zh-CN"/>
        </w:rPr>
      </w:pPr>
      <w:r w:rsidRPr="00A33F4B">
        <w:rPr>
          <w:rFonts w:ascii="Times New Roman" w:eastAsia="Calibri" w:hAnsi="Times New Roman" w:cs="Times New Roman"/>
          <w:b/>
          <w:bCs/>
          <w:lang w:eastAsia="zh-CN"/>
        </w:rPr>
        <w:t>земельного контроля</w:t>
      </w:r>
    </w:p>
    <w:p w:rsidR="00EA62F6" w:rsidRPr="00A33F4B" w:rsidRDefault="00EA62F6" w:rsidP="00EA62F6">
      <w:pPr>
        <w:suppressAutoHyphens/>
        <w:autoSpaceDE w:val="0"/>
        <w:ind w:firstLine="540"/>
        <w:contextualSpacing/>
        <w:jc w:val="both"/>
        <w:rPr>
          <w:rFonts w:ascii="Times New Roman" w:hAnsi="Times New Roman" w:cs="Times New Roman"/>
          <w:lang w:eastAsia="zh-CN"/>
        </w:rPr>
      </w:pPr>
    </w:p>
    <w:p w:rsidR="00EA62F6" w:rsidRPr="00A33F4B" w:rsidRDefault="00EA62F6" w:rsidP="00EA62F6">
      <w:pPr>
        <w:suppressAutoHyphens/>
        <w:autoSpaceDE w:val="0"/>
        <w:ind w:firstLine="540"/>
        <w:contextualSpacing/>
        <w:jc w:val="both"/>
        <w:rPr>
          <w:rFonts w:ascii="Times New Roman" w:hAnsi="Times New Roman" w:cs="Times New Roman"/>
          <w:lang w:eastAsia="zh-CN"/>
        </w:rPr>
      </w:pP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A62F6" w:rsidRPr="00A33F4B" w:rsidRDefault="00EA62F6" w:rsidP="00EA62F6">
      <w:pPr>
        <w:suppressAutoHyphens/>
        <w:autoSpaceDE w:val="0"/>
        <w:ind w:firstLine="709"/>
        <w:contextualSpacing/>
        <w:jc w:val="both"/>
        <w:rPr>
          <w:rFonts w:ascii="Times New Roman" w:hAnsi="Times New Roman" w:cs="Times New Roman"/>
          <w:lang w:eastAsia="zh-CN"/>
        </w:rPr>
      </w:pPr>
      <w:r w:rsidRPr="00A33F4B">
        <w:rPr>
          <w:rFonts w:ascii="Times New Roman" w:hAnsi="Times New Roman" w:cs="Times New Roman"/>
          <w:lang w:eastAsia="zh-CN"/>
        </w:rPr>
        <w:t>6. Неисполнение обязанности по приведению земельного участка в состояние, пригодное для использования по целевому назначению.</w:t>
      </w:r>
    </w:p>
    <w:p w:rsidR="00EA62F6" w:rsidRPr="00A33F4B" w:rsidRDefault="00EA62F6" w:rsidP="00EA62F6">
      <w:pPr>
        <w:autoSpaceDE w:val="0"/>
        <w:autoSpaceDN w:val="0"/>
        <w:adjustRightInd w:val="0"/>
        <w:ind w:firstLine="709"/>
        <w:contextualSpacing/>
        <w:jc w:val="both"/>
        <w:rPr>
          <w:rFonts w:ascii="Times New Roman" w:eastAsiaTheme="minorEastAsia" w:hAnsi="Times New Roman" w:cs="Times New Roman"/>
        </w:rPr>
      </w:pPr>
    </w:p>
    <w:p w:rsidR="00EA62F6" w:rsidRPr="00A33F4B" w:rsidRDefault="00EA62F6" w:rsidP="00EA62F6">
      <w:pPr>
        <w:autoSpaceDE w:val="0"/>
        <w:autoSpaceDN w:val="0"/>
        <w:adjustRightInd w:val="0"/>
        <w:ind w:firstLine="709"/>
        <w:contextualSpacing/>
        <w:jc w:val="both"/>
        <w:rPr>
          <w:rFonts w:ascii="Times New Roman" w:eastAsiaTheme="minorEastAsia" w:hAnsi="Times New Roman" w:cs="Times New Roman"/>
        </w:rPr>
      </w:pPr>
    </w:p>
    <w:p w:rsidR="00EA62F6" w:rsidRPr="00A33F4B" w:rsidRDefault="00EA62F6" w:rsidP="00EA62F6">
      <w:pPr>
        <w:autoSpaceDE w:val="0"/>
        <w:autoSpaceDN w:val="0"/>
        <w:adjustRightInd w:val="0"/>
        <w:spacing w:line="233" w:lineRule="auto"/>
        <w:ind w:firstLine="709"/>
        <w:jc w:val="both"/>
        <w:rPr>
          <w:rFonts w:ascii="Times New Roman" w:hAnsi="Times New Roman" w:cs="Times New Roman"/>
        </w:rPr>
      </w:pP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Председатель Комитета по управлению </w:t>
      </w: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муниципальным имуществом, строительству, </w:t>
      </w: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архитектуре и жилищно-коммунальному </w:t>
      </w:r>
    </w:p>
    <w:p w:rsidR="00EA62F6" w:rsidRPr="00A33F4B" w:rsidRDefault="00EA62F6" w:rsidP="00EA62F6">
      <w:pPr>
        <w:contextualSpacing/>
        <w:jc w:val="both"/>
        <w:rPr>
          <w:rFonts w:ascii="Times New Roman" w:hAnsi="Times New Roman" w:cs="Times New Roman"/>
        </w:rPr>
      </w:pPr>
      <w:r w:rsidRPr="00A33F4B">
        <w:rPr>
          <w:rFonts w:ascii="Times New Roman" w:hAnsi="Times New Roman" w:cs="Times New Roman"/>
        </w:rPr>
        <w:t xml:space="preserve">хозяйству администрации </w:t>
      </w:r>
    </w:p>
    <w:p w:rsidR="00EA62F6" w:rsidRPr="00A33F4B" w:rsidRDefault="00EA62F6" w:rsidP="00EA62F6">
      <w:pPr>
        <w:contextualSpacing/>
        <w:jc w:val="both"/>
        <w:rPr>
          <w:rFonts w:ascii="Times New Roman" w:hAnsi="Times New Roman" w:cs="Times New Roman"/>
        </w:rPr>
      </w:pPr>
      <w:proofErr w:type="spellStart"/>
      <w:r w:rsidRPr="00A33F4B">
        <w:rPr>
          <w:rFonts w:ascii="Times New Roman" w:hAnsi="Times New Roman" w:cs="Times New Roman"/>
        </w:rPr>
        <w:t>Тайшетского</w:t>
      </w:r>
      <w:proofErr w:type="spellEnd"/>
      <w:r w:rsidRPr="00A33F4B">
        <w:rPr>
          <w:rFonts w:ascii="Times New Roman" w:hAnsi="Times New Roman" w:cs="Times New Roman"/>
        </w:rPr>
        <w:t xml:space="preserve"> района                                                                                      Р.К. Евстратов</w:t>
      </w:r>
    </w:p>
    <w:p w:rsidR="00EA62F6" w:rsidRPr="00A33F4B" w:rsidRDefault="00EA62F6" w:rsidP="00EA62F6">
      <w:pPr>
        <w:contextualSpacing/>
        <w:jc w:val="both"/>
        <w:rPr>
          <w:rFonts w:ascii="Times New Roman" w:hAnsi="Times New Roman" w:cs="Times New Roman"/>
        </w:rPr>
      </w:pPr>
    </w:p>
    <w:p w:rsidR="00EA62F6" w:rsidRPr="00A33F4B" w:rsidRDefault="00EA62F6" w:rsidP="00EA62F6">
      <w:pPr>
        <w:contextualSpacing/>
        <w:jc w:val="both"/>
        <w:rPr>
          <w:rFonts w:ascii="Times New Roman" w:hAnsi="Times New Roman" w:cs="Times New Roman"/>
        </w:rPr>
      </w:pPr>
    </w:p>
    <w:p w:rsidR="00EA62F6" w:rsidRDefault="00EA62F6" w:rsidP="00EA62F6">
      <w:pPr>
        <w:contextualSpacing/>
        <w:jc w:val="both"/>
      </w:pPr>
    </w:p>
    <w:p w:rsidR="00A054A2" w:rsidRDefault="00A054A2"/>
    <w:sectPr w:rsidR="00A0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889189"/>
      <w:docPartObj>
        <w:docPartGallery w:val="Page Numbers (Bottom of Page)"/>
        <w:docPartUnique/>
      </w:docPartObj>
    </w:sdtPr>
    <w:sdtEndPr>
      <w:rPr>
        <w:sz w:val="16"/>
        <w:szCs w:val="16"/>
      </w:rPr>
    </w:sdtEndPr>
    <w:sdtContent>
      <w:p w:rsidR="00770EE8" w:rsidRPr="00A92DEE" w:rsidRDefault="00EA62F6">
        <w:pPr>
          <w:pStyle w:val="a4"/>
          <w:jc w:val="center"/>
          <w:rPr>
            <w:sz w:val="16"/>
            <w:szCs w:val="16"/>
          </w:rPr>
        </w:pPr>
        <w:r w:rsidRPr="00A92DEE">
          <w:rPr>
            <w:sz w:val="16"/>
            <w:szCs w:val="16"/>
          </w:rPr>
          <w:fldChar w:fldCharType="begin"/>
        </w:r>
        <w:r w:rsidRPr="00A92DEE">
          <w:rPr>
            <w:sz w:val="16"/>
            <w:szCs w:val="16"/>
          </w:rPr>
          <w:instrText>PAGE   \* MERGEFORMAT</w:instrText>
        </w:r>
        <w:r w:rsidRPr="00A92DEE">
          <w:rPr>
            <w:sz w:val="16"/>
            <w:szCs w:val="16"/>
          </w:rPr>
          <w:fldChar w:fldCharType="separate"/>
        </w:r>
        <w:r>
          <w:rPr>
            <w:noProof/>
            <w:sz w:val="16"/>
            <w:szCs w:val="16"/>
          </w:rPr>
          <w:t>5</w:t>
        </w:r>
        <w:r w:rsidRPr="00A92DEE">
          <w:rPr>
            <w:sz w:val="16"/>
            <w:szCs w:val="16"/>
          </w:rPr>
          <w:fldChar w:fldCharType="end"/>
        </w:r>
      </w:p>
    </w:sdtContent>
  </w:sdt>
  <w:p w:rsidR="00770EE8" w:rsidRDefault="00EA62F6">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493E"/>
    <w:multiLevelType w:val="hybridMultilevel"/>
    <w:tmpl w:val="02DCFA02"/>
    <w:lvl w:ilvl="0" w:tplc="E67CA1BC">
      <w:start w:val="1"/>
      <w:numFmt w:val="decimal"/>
      <w:lvlText w:val="%1."/>
      <w:lvlJc w:val="left"/>
      <w:pPr>
        <w:ind w:left="659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F6"/>
    <w:rsid w:val="00A054A2"/>
    <w:rsid w:val="00EA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CA6B"/>
  <w15:chartTrackingRefBased/>
  <w15:docId w15:val="{C6FF12F4-E943-4400-92F3-B4EB476B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2F6"/>
  </w:style>
  <w:style w:type="paragraph" w:styleId="1">
    <w:name w:val="heading 1"/>
    <w:basedOn w:val="a"/>
    <w:next w:val="a"/>
    <w:link w:val="10"/>
    <w:qFormat/>
    <w:rsid w:val="00EA62F6"/>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5">
    <w:name w:val="heading 5"/>
    <w:basedOn w:val="a"/>
    <w:next w:val="a"/>
    <w:link w:val="50"/>
    <w:qFormat/>
    <w:rsid w:val="00EA62F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A62F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62F6"/>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62F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A62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A62F6"/>
    <w:rPr>
      <w:rFonts w:ascii="Times New Roman" w:eastAsia="Times New Roman" w:hAnsi="Times New Roman" w:cs="Times New Roman"/>
      <w:b/>
      <w:bCs/>
      <w:lang w:eastAsia="ru-RU"/>
    </w:rPr>
  </w:style>
  <w:style w:type="character" w:customStyle="1" w:styleId="70">
    <w:name w:val="Заголовок 7 Знак"/>
    <w:basedOn w:val="a0"/>
    <w:link w:val="7"/>
    <w:rsid w:val="00EA62F6"/>
    <w:rPr>
      <w:rFonts w:ascii="Times New Roman" w:eastAsia="Times New Roman" w:hAnsi="Times New Roman" w:cs="Times New Roman"/>
      <w:sz w:val="24"/>
      <w:szCs w:val="24"/>
      <w:lang w:eastAsia="ru-RU"/>
    </w:rPr>
  </w:style>
  <w:style w:type="paragraph" w:styleId="a3">
    <w:name w:val="List Paragraph"/>
    <w:basedOn w:val="a"/>
    <w:uiPriority w:val="34"/>
    <w:qFormat/>
    <w:rsid w:val="00EA62F6"/>
    <w:pPr>
      <w:ind w:left="720"/>
      <w:contextualSpacing/>
    </w:pPr>
  </w:style>
  <w:style w:type="paragraph" w:styleId="a4">
    <w:name w:val="footer"/>
    <w:basedOn w:val="a"/>
    <w:link w:val="a5"/>
    <w:uiPriority w:val="99"/>
    <w:rsid w:val="00EA62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EA62F6"/>
    <w:rPr>
      <w:rFonts w:ascii="Times New Roman" w:eastAsia="Times New Roman" w:hAnsi="Times New Roman" w:cs="Times New Roman"/>
      <w:sz w:val="24"/>
      <w:szCs w:val="24"/>
      <w:lang w:eastAsia="ru-RU"/>
    </w:rPr>
  </w:style>
  <w:style w:type="paragraph" w:customStyle="1" w:styleId="ConsPlusNormal">
    <w:name w:val="ConsPlusNormal"/>
    <w:uiPriority w:val="99"/>
    <w:rsid w:val="00EA62F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6">
    <w:name w:val="Table Grid"/>
    <w:basedOn w:val="a1"/>
    <w:rsid w:val="00EA62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6434</Words>
  <Characters>36677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2023-06-13T07:19:00Z</dcterms:created>
  <dcterms:modified xsi:type="dcterms:W3CDTF">2023-06-13T07:21:00Z</dcterms:modified>
</cp:coreProperties>
</file>