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812AD" w:rsidRPr="00101D27" w:rsidTr="0004478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812AD" w:rsidRPr="00B646C7" w:rsidRDefault="00A812AD" w:rsidP="00F44E04">
            <w:pPr>
              <w:pStyle w:val="1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6331B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6331B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6331B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812AD" w:rsidRPr="00B646C7" w:rsidRDefault="00A812AD" w:rsidP="00F44E04">
            <w:pPr>
              <w:pStyle w:val="5"/>
              <w:rPr>
                <w:rFonts w:ascii="Times New Roman" w:hAnsi="Times New Roman"/>
              </w:rPr>
            </w:pPr>
            <w:r w:rsidRPr="0086331B">
              <w:rPr>
                <w:rFonts w:ascii="Times New Roman" w:hAnsi="Times New Roman"/>
              </w:rPr>
              <w:t>Иркутская   область</w:t>
            </w:r>
          </w:p>
          <w:p w:rsidR="00A812AD" w:rsidRPr="00101D27" w:rsidRDefault="00A812AD" w:rsidP="00F44E04">
            <w:pPr>
              <w:jc w:val="center"/>
              <w:rPr>
                <w:b/>
                <w:sz w:val="32"/>
              </w:rPr>
            </w:pPr>
            <w:r w:rsidRPr="00101D27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812AD" w:rsidRPr="00B646C7" w:rsidRDefault="00A812AD" w:rsidP="00F44E04">
            <w:pPr>
              <w:pStyle w:val="6"/>
              <w:rPr>
                <w:rFonts w:ascii="Times New Roman" w:hAnsi="Times New Roman"/>
                <w:sz w:val="32"/>
              </w:rPr>
            </w:pPr>
            <w:r w:rsidRPr="0086331B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812AD" w:rsidRPr="00101D27" w:rsidRDefault="00A812AD" w:rsidP="00F44E04">
            <w:pPr>
              <w:jc w:val="center"/>
              <w:rPr>
                <w:b/>
                <w:sz w:val="32"/>
              </w:rPr>
            </w:pPr>
          </w:p>
          <w:p w:rsidR="00A812AD" w:rsidRPr="00B646C7" w:rsidRDefault="00A812AD" w:rsidP="006D48B5">
            <w:pPr>
              <w:pStyle w:val="7"/>
              <w:rPr>
                <w:rFonts w:ascii="Times New Roman" w:hAnsi="Times New Roman"/>
              </w:rPr>
            </w:pPr>
            <w:r w:rsidRPr="0086331B">
              <w:rPr>
                <w:rFonts w:ascii="Times New Roman" w:hAnsi="Times New Roman"/>
              </w:rPr>
              <w:t>ПОСТАНОВЛЕНИЕ</w:t>
            </w:r>
          </w:p>
          <w:p w:rsidR="00A812AD" w:rsidRPr="00EB1101" w:rsidRDefault="009C48BD" w:rsidP="00F43EA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FF0000"/>
                <w:sz w:val="20"/>
              </w:rPr>
            </w:pPr>
            <w:proofErr w:type="gramStart"/>
            <w:r w:rsidRPr="00D75530">
              <w:rPr>
                <w:bCs/>
                <w:i/>
                <w:color w:val="FF0000"/>
                <w:sz w:val="20"/>
              </w:rPr>
              <w:t>(в</w:t>
            </w:r>
            <w:r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 w:rsidR="00C04876" w:rsidRPr="00044787">
              <w:rPr>
                <w:bCs/>
                <w:i/>
                <w:color w:val="FF0000"/>
                <w:sz w:val="20"/>
              </w:rPr>
              <w:t>й</w:t>
            </w:r>
            <w:r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B2778D" w:rsidRPr="00044787">
              <w:rPr>
                <w:bCs/>
                <w:i/>
                <w:color w:val="FF0000"/>
                <w:sz w:val="20"/>
              </w:rPr>
              <w:t>от 17</w:t>
            </w:r>
            <w:r w:rsidR="00292BB9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ноября </w:t>
            </w:r>
            <w:r w:rsidR="00B2778D" w:rsidRPr="00044787">
              <w:rPr>
                <w:bCs/>
                <w:i/>
                <w:color w:val="FF0000"/>
                <w:sz w:val="20"/>
              </w:rPr>
              <w:t>2014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B2778D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Pr="00044787">
              <w:rPr>
                <w:bCs/>
                <w:i/>
                <w:color w:val="FF0000"/>
                <w:sz w:val="20"/>
              </w:rPr>
              <w:t>№ 2851</w:t>
            </w:r>
            <w:r w:rsidR="00C04876" w:rsidRPr="00044787">
              <w:rPr>
                <w:bCs/>
                <w:i/>
                <w:color w:val="FF0000"/>
                <w:sz w:val="20"/>
              </w:rPr>
              <w:t xml:space="preserve">, от </w:t>
            </w:r>
            <w:r w:rsidR="00900BCE" w:rsidRPr="00044787">
              <w:rPr>
                <w:bCs/>
                <w:i/>
                <w:color w:val="FF0000"/>
                <w:sz w:val="20"/>
              </w:rPr>
              <w:t>30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ноября </w:t>
            </w:r>
            <w:r w:rsidR="00C04876" w:rsidRPr="00044787">
              <w:rPr>
                <w:bCs/>
                <w:i/>
                <w:color w:val="FF0000"/>
                <w:sz w:val="20"/>
              </w:rPr>
              <w:t>2015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C04876" w:rsidRPr="00044787">
              <w:rPr>
                <w:bCs/>
                <w:i/>
                <w:color w:val="FF0000"/>
                <w:sz w:val="20"/>
              </w:rPr>
              <w:t xml:space="preserve"> №</w:t>
            </w:r>
            <w:r w:rsidR="00900BCE" w:rsidRPr="00044787">
              <w:rPr>
                <w:bCs/>
                <w:i/>
                <w:color w:val="FF0000"/>
                <w:sz w:val="20"/>
              </w:rPr>
              <w:t xml:space="preserve"> 1288</w:t>
            </w:r>
            <w:r w:rsidR="00D72131" w:rsidRPr="00044787">
              <w:rPr>
                <w:bCs/>
                <w:i/>
                <w:color w:val="FF0000"/>
                <w:sz w:val="20"/>
              </w:rPr>
              <w:t xml:space="preserve">, от </w:t>
            </w:r>
            <w:r w:rsidR="000B1E90" w:rsidRPr="00044787">
              <w:rPr>
                <w:bCs/>
                <w:i/>
                <w:color w:val="FF0000"/>
                <w:sz w:val="20"/>
              </w:rPr>
              <w:t>30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декабря </w:t>
            </w:r>
            <w:r w:rsidR="00D72131" w:rsidRPr="00044787">
              <w:rPr>
                <w:bCs/>
                <w:i/>
                <w:color w:val="FF0000"/>
                <w:sz w:val="20"/>
              </w:rPr>
              <w:t>2015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D72131" w:rsidRPr="00044787">
              <w:rPr>
                <w:bCs/>
                <w:i/>
                <w:color w:val="FF0000"/>
                <w:sz w:val="20"/>
              </w:rPr>
              <w:t xml:space="preserve"> № </w:t>
            </w:r>
            <w:r w:rsidR="000B1E90" w:rsidRPr="00044787">
              <w:rPr>
                <w:bCs/>
                <w:i/>
                <w:color w:val="FF0000"/>
                <w:sz w:val="20"/>
              </w:rPr>
              <w:t>1323</w:t>
            </w:r>
            <w:r w:rsidR="00C36F89" w:rsidRPr="00044787">
              <w:rPr>
                <w:bCs/>
                <w:i/>
                <w:color w:val="FF0000"/>
                <w:sz w:val="20"/>
              </w:rPr>
              <w:t>,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C36F89" w:rsidRPr="00044787">
              <w:rPr>
                <w:i/>
                <w:color w:val="FF0000"/>
                <w:sz w:val="20"/>
              </w:rPr>
              <w:t xml:space="preserve">от </w:t>
            </w:r>
            <w:r w:rsidR="00F44E04" w:rsidRPr="00044787">
              <w:rPr>
                <w:i/>
                <w:color w:val="FF0000"/>
                <w:sz w:val="20"/>
              </w:rPr>
              <w:t>30</w:t>
            </w:r>
            <w:r w:rsidR="00985DD6" w:rsidRPr="00044787">
              <w:rPr>
                <w:i/>
                <w:color w:val="FF0000"/>
                <w:sz w:val="20"/>
              </w:rPr>
              <w:t xml:space="preserve"> августа </w:t>
            </w:r>
            <w:r w:rsidR="00C36F89" w:rsidRPr="00044787">
              <w:rPr>
                <w:i/>
                <w:color w:val="FF0000"/>
                <w:sz w:val="20"/>
              </w:rPr>
              <w:t>2016 г</w:t>
            </w:r>
            <w:r w:rsidR="00985DD6" w:rsidRPr="00044787">
              <w:rPr>
                <w:i/>
                <w:color w:val="FF0000"/>
                <w:sz w:val="20"/>
              </w:rPr>
              <w:t xml:space="preserve">ода </w:t>
            </w:r>
            <w:r w:rsidR="00C36F89" w:rsidRPr="00044787">
              <w:rPr>
                <w:i/>
                <w:color w:val="FF0000"/>
                <w:sz w:val="20"/>
              </w:rPr>
              <w:t xml:space="preserve"> № </w:t>
            </w:r>
            <w:r w:rsidR="00F44E04" w:rsidRPr="00044787">
              <w:rPr>
                <w:i/>
                <w:color w:val="FF0000"/>
                <w:sz w:val="20"/>
              </w:rPr>
              <w:t>290</w:t>
            </w:r>
            <w:r w:rsidR="006830C2" w:rsidRPr="00044787">
              <w:rPr>
                <w:i/>
                <w:color w:val="FF0000"/>
                <w:sz w:val="20"/>
              </w:rPr>
              <w:t xml:space="preserve">, от </w:t>
            </w:r>
            <w:r w:rsidR="006D48B5" w:rsidRPr="00044787">
              <w:rPr>
                <w:i/>
                <w:color w:val="FF0000"/>
                <w:sz w:val="20"/>
              </w:rPr>
              <w:t>12</w:t>
            </w:r>
            <w:r w:rsidR="00985DD6" w:rsidRPr="00044787">
              <w:rPr>
                <w:i/>
                <w:color w:val="FF0000"/>
                <w:sz w:val="20"/>
              </w:rPr>
              <w:t xml:space="preserve"> сентября </w:t>
            </w:r>
            <w:r w:rsidR="006D48B5" w:rsidRPr="00044787">
              <w:rPr>
                <w:i/>
                <w:color w:val="FF0000"/>
                <w:sz w:val="20"/>
              </w:rPr>
              <w:t>2017 г</w:t>
            </w:r>
            <w:r w:rsidR="00985DD6" w:rsidRPr="00044787">
              <w:rPr>
                <w:i/>
                <w:color w:val="FF0000"/>
                <w:sz w:val="20"/>
              </w:rPr>
              <w:t xml:space="preserve">ода </w:t>
            </w:r>
            <w:r w:rsidR="006830C2" w:rsidRPr="00044787">
              <w:rPr>
                <w:i/>
                <w:color w:val="FF0000"/>
                <w:sz w:val="20"/>
              </w:rPr>
              <w:t xml:space="preserve"> №</w:t>
            </w:r>
            <w:r w:rsidR="00985DD6" w:rsidRPr="00044787">
              <w:rPr>
                <w:i/>
                <w:color w:val="FF0000"/>
                <w:sz w:val="20"/>
              </w:rPr>
              <w:t xml:space="preserve"> </w:t>
            </w:r>
            <w:r w:rsidR="006D48B5" w:rsidRPr="00044787">
              <w:rPr>
                <w:i/>
                <w:color w:val="FF0000"/>
                <w:sz w:val="20"/>
              </w:rPr>
              <w:t>412</w:t>
            </w:r>
            <w:r w:rsidR="00985DD6" w:rsidRPr="00044787">
              <w:rPr>
                <w:i/>
                <w:color w:val="FF0000"/>
                <w:sz w:val="20"/>
              </w:rPr>
              <w:t>, от</w:t>
            </w:r>
            <w:r w:rsidR="00044787" w:rsidRPr="00044787">
              <w:rPr>
                <w:i/>
                <w:color w:val="FF0000"/>
                <w:sz w:val="20"/>
              </w:rPr>
              <w:t xml:space="preserve"> 29 августа </w:t>
            </w:r>
            <w:r w:rsidR="00985DD6" w:rsidRPr="00044787">
              <w:rPr>
                <w:i/>
                <w:color w:val="FF0000"/>
                <w:sz w:val="20"/>
              </w:rPr>
              <w:t>2018 г</w:t>
            </w:r>
            <w:r w:rsidR="00044787" w:rsidRPr="00044787">
              <w:rPr>
                <w:i/>
                <w:color w:val="FF0000"/>
                <w:sz w:val="20"/>
              </w:rPr>
              <w:t>ода</w:t>
            </w:r>
            <w:r w:rsidR="00985DD6" w:rsidRPr="00044787">
              <w:rPr>
                <w:i/>
                <w:color w:val="FF0000"/>
                <w:sz w:val="20"/>
              </w:rPr>
              <w:t xml:space="preserve"> № </w:t>
            </w:r>
            <w:r w:rsidR="00044787" w:rsidRPr="00044787">
              <w:rPr>
                <w:i/>
                <w:color w:val="FF0000"/>
                <w:sz w:val="20"/>
              </w:rPr>
              <w:t>489</w:t>
            </w:r>
            <w:r w:rsidR="008E30CC" w:rsidRPr="0053197B">
              <w:rPr>
                <w:i/>
                <w:color w:val="FF0000"/>
                <w:sz w:val="20"/>
              </w:rPr>
              <w:t>, от</w:t>
            </w:r>
            <w:r w:rsidR="00E87E98" w:rsidRPr="0053197B">
              <w:rPr>
                <w:i/>
                <w:color w:val="FF0000"/>
                <w:sz w:val="20"/>
              </w:rPr>
              <w:t xml:space="preserve"> 13</w:t>
            </w:r>
            <w:r w:rsidR="00EB1101">
              <w:rPr>
                <w:i/>
                <w:color w:val="FF0000"/>
                <w:sz w:val="20"/>
              </w:rPr>
              <w:t xml:space="preserve"> марта </w:t>
            </w:r>
            <w:r w:rsidR="008E30CC" w:rsidRPr="0053197B">
              <w:rPr>
                <w:i/>
                <w:color w:val="FF0000"/>
                <w:sz w:val="20"/>
              </w:rPr>
              <w:t xml:space="preserve">2019 № </w:t>
            </w:r>
            <w:r w:rsidR="00E87E98">
              <w:rPr>
                <w:i/>
                <w:color w:val="FF0000"/>
                <w:sz w:val="20"/>
              </w:rPr>
              <w:t>127</w:t>
            </w:r>
            <w:r w:rsidR="000B6839">
              <w:rPr>
                <w:i/>
                <w:color w:val="FF0000"/>
                <w:sz w:val="20"/>
              </w:rPr>
              <w:t xml:space="preserve">,от </w:t>
            </w:r>
            <w:r w:rsidR="000F4DE2">
              <w:rPr>
                <w:i/>
                <w:color w:val="FF0000"/>
                <w:sz w:val="20"/>
              </w:rPr>
              <w:t>5</w:t>
            </w:r>
            <w:r w:rsidR="00EB1101">
              <w:rPr>
                <w:i/>
                <w:color w:val="FF0000"/>
                <w:sz w:val="20"/>
              </w:rPr>
              <w:t xml:space="preserve"> апреля 2019 года</w:t>
            </w:r>
            <w:r w:rsidR="000B6839">
              <w:rPr>
                <w:i/>
                <w:color w:val="FF0000"/>
                <w:sz w:val="20"/>
              </w:rPr>
              <w:t xml:space="preserve"> №</w:t>
            </w:r>
            <w:r w:rsidR="000F4DE2">
              <w:rPr>
                <w:i/>
                <w:color w:val="FF0000"/>
                <w:sz w:val="20"/>
              </w:rPr>
              <w:t>183</w:t>
            </w:r>
            <w:r w:rsidR="00AC51AB">
              <w:rPr>
                <w:i/>
                <w:color w:val="FF0000"/>
                <w:sz w:val="20"/>
              </w:rPr>
              <w:t xml:space="preserve">, от </w:t>
            </w:r>
            <w:r w:rsidR="00F43EAB">
              <w:rPr>
                <w:i/>
                <w:color w:val="FF0000"/>
                <w:sz w:val="20"/>
              </w:rPr>
              <w:t>12</w:t>
            </w:r>
            <w:r w:rsidR="00AC51AB">
              <w:rPr>
                <w:i/>
                <w:color w:val="FF0000"/>
                <w:sz w:val="20"/>
              </w:rPr>
              <w:t xml:space="preserve"> ноября 2019 года №</w:t>
            </w:r>
            <w:r w:rsidR="00F43EAB">
              <w:rPr>
                <w:i/>
                <w:color w:val="FF0000"/>
                <w:sz w:val="20"/>
              </w:rPr>
              <w:t xml:space="preserve"> 680</w:t>
            </w:r>
            <w:r w:rsidR="00EB1101" w:rsidRPr="00EB1101">
              <w:rPr>
                <w:i/>
                <w:color w:val="FF0000"/>
                <w:sz w:val="20"/>
              </w:rPr>
              <w:t>)</w:t>
            </w:r>
            <w:proofErr w:type="gramEnd"/>
          </w:p>
        </w:tc>
      </w:tr>
    </w:tbl>
    <w:p w:rsidR="00A812AD" w:rsidRPr="00101D27" w:rsidRDefault="00A812AD" w:rsidP="00F44E04">
      <w:pPr>
        <w:ind w:right="-568"/>
      </w:pPr>
    </w:p>
    <w:p w:rsidR="00A812AD" w:rsidRPr="00101D27" w:rsidRDefault="00A812AD" w:rsidP="00101D27">
      <w:pPr>
        <w:ind w:right="-568"/>
      </w:pPr>
      <w:r w:rsidRPr="00101D27">
        <w:t>от ”</w:t>
      </w:r>
      <w:r w:rsidR="009E46F0" w:rsidRPr="00101D27">
        <w:t>26</w:t>
      </w:r>
      <w:r w:rsidRPr="00101D27">
        <w:t>”</w:t>
      </w:r>
      <w:r w:rsidR="009E46F0" w:rsidRPr="00101D27">
        <w:t xml:space="preserve"> июня </w:t>
      </w:r>
      <w:r w:rsidRPr="00101D27">
        <w:t>20</w:t>
      </w:r>
      <w:r w:rsidR="00FD594C" w:rsidRPr="00101D27">
        <w:t>1</w:t>
      </w:r>
      <w:r w:rsidR="0001251C" w:rsidRPr="00101D27">
        <w:t>4</w:t>
      </w:r>
      <w:r w:rsidR="00FD594C" w:rsidRPr="00101D27">
        <w:t xml:space="preserve"> </w:t>
      </w:r>
      <w:r w:rsidRPr="00101D27">
        <w:t xml:space="preserve">г.                   </w:t>
      </w:r>
      <w:r w:rsidR="0001251C" w:rsidRPr="00101D27">
        <w:t xml:space="preserve">                        </w:t>
      </w:r>
      <w:r w:rsidRPr="00101D27">
        <w:t xml:space="preserve"> №</w:t>
      </w:r>
      <w:r w:rsidR="009E46F0" w:rsidRPr="00101D27">
        <w:t xml:space="preserve"> 1587</w:t>
      </w:r>
    </w:p>
    <w:p w:rsidR="00A812AD" w:rsidRPr="00101D27" w:rsidRDefault="00A812AD" w:rsidP="00101D27"/>
    <w:p w:rsidR="00A65EBA" w:rsidRPr="000B1E90" w:rsidRDefault="00C2077E" w:rsidP="000B1E90">
      <w:r w:rsidRPr="009F5B8D">
        <w:t>Об утверждении муниципальной программы</w:t>
      </w:r>
      <w:r w:rsidR="00C04876" w:rsidRPr="009F5B8D">
        <w:t xml:space="preserve"> </w:t>
      </w:r>
      <w:r w:rsidR="00A65EBA" w:rsidRPr="009F5B8D">
        <w:t xml:space="preserve"> </w:t>
      </w:r>
      <w:r w:rsidR="00A65EBA" w:rsidRPr="000B1E90">
        <w:t>муниципального образования</w:t>
      </w:r>
    </w:p>
    <w:p w:rsidR="00A65EBA" w:rsidRPr="009F5B8D" w:rsidRDefault="00A65EBA" w:rsidP="000B1E90">
      <w:r w:rsidRPr="000B1E90">
        <w:t xml:space="preserve"> "Тайшетский район"</w:t>
      </w:r>
      <w:r w:rsidRPr="009F5B8D">
        <w:t xml:space="preserve"> </w:t>
      </w:r>
      <w:r w:rsidR="00C2077E" w:rsidRPr="009F5B8D">
        <w:t>"Развитие сельского</w:t>
      </w:r>
      <w:r w:rsidRPr="009F5B8D">
        <w:t xml:space="preserve"> </w:t>
      </w:r>
      <w:r w:rsidR="00C04876" w:rsidRPr="009F5B8D">
        <w:t xml:space="preserve">хозяйства </w:t>
      </w:r>
      <w:r w:rsidR="00C2077E" w:rsidRPr="009F5B8D">
        <w:t xml:space="preserve">и </w:t>
      </w:r>
      <w:r w:rsidR="00C2077E" w:rsidRPr="007518A4">
        <w:t>регулировани</w:t>
      </w:r>
      <w:r w:rsidR="007518A4" w:rsidRPr="007518A4">
        <w:t>е</w:t>
      </w:r>
      <w:r w:rsidR="00C04876" w:rsidRPr="009F5B8D">
        <w:t xml:space="preserve"> </w:t>
      </w:r>
      <w:r w:rsidR="00C2077E" w:rsidRPr="009F5B8D">
        <w:rPr>
          <w:spacing w:val="-1"/>
        </w:rPr>
        <w:t>рынков сельскохозяйственной продукции,</w:t>
      </w:r>
      <w:r w:rsidRPr="009F5B8D">
        <w:rPr>
          <w:spacing w:val="-1"/>
        </w:rPr>
        <w:t xml:space="preserve"> </w:t>
      </w:r>
      <w:r w:rsidR="00C2077E" w:rsidRPr="009F5B8D">
        <w:rPr>
          <w:spacing w:val="-1"/>
        </w:rPr>
        <w:t>сы</w:t>
      </w:r>
      <w:r w:rsidR="00C2077E" w:rsidRPr="009F5B8D">
        <w:t xml:space="preserve">рья и продовольствия на 2014 </w:t>
      </w:r>
      <w:r w:rsidRPr="009F5B8D">
        <w:t>–</w:t>
      </w:r>
      <w:r w:rsidR="00C2077E" w:rsidRPr="009F5B8D">
        <w:t xml:space="preserve"> 2017</w:t>
      </w:r>
    </w:p>
    <w:p w:rsidR="00A65EBA" w:rsidRPr="009F5B8D" w:rsidRDefault="00C2077E" w:rsidP="00101D27">
      <w:pPr>
        <w:spacing w:line="276" w:lineRule="exact"/>
        <w:rPr>
          <w:spacing w:val="-2"/>
          <w:szCs w:val="24"/>
        </w:rPr>
      </w:pPr>
      <w:r w:rsidRPr="009F5B8D">
        <w:rPr>
          <w:szCs w:val="24"/>
        </w:rPr>
        <w:t>годы и на</w:t>
      </w:r>
      <w:r w:rsidR="00C04876" w:rsidRPr="009F5B8D">
        <w:rPr>
          <w:szCs w:val="24"/>
        </w:rPr>
        <w:t xml:space="preserve"> </w:t>
      </w:r>
      <w:r w:rsidRPr="009F5B8D">
        <w:rPr>
          <w:spacing w:val="-2"/>
          <w:szCs w:val="24"/>
        </w:rPr>
        <w:t>период до 2020 года"</w:t>
      </w:r>
    </w:p>
    <w:p w:rsidR="00A65EBA" w:rsidRPr="009F5B8D" w:rsidRDefault="00A65EBA" w:rsidP="00101D27">
      <w:pPr>
        <w:spacing w:line="276" w:lineRule="exact"/>
        <w:rPr>
          <w:bCs/>
          <w:i/>
          <w:color w:val="FF0000"/>
          <w:sz w:val="20"/>
        </w:rPr>
      </w:pPr>
      <w:r w:rsidRPr="009F5B8D">
        <w:rPr>
          <w:spacing w:val="-2"/>
          <w:szCs w:val="24"/>
        </w:rPr>
        <w:t xml:space="preserve"> </w:t>
      </w:r>
      <w:r w:rsidRPr="009F5B8D">
        <w:rPr>
          <w:bCs/>
          <w:i/>
          <w:color w:val="FF0000"/>
          <w:sz w:val="20"/>
        </w:rPr>
        <w:t xml:space="preserve">(наименование в редакции постановления  от </w:t>
      </w:r>
      <w:r w:rsidR="00900BCE" w:rsidRPr="009F5B8D">
        <w:rPr>
          <w:bCs/>
          <w:i/>
          <w:color w:val="FF0000"/>
          <w:sz w:val="20"/>
        </w:rPr>
        <w:t>30.11.</w:t>
      </w:r>
      <w:r w:rsidRPr="009F5B8D">
        <w:rPr>
          <w:bCs/>
          <w:i/>
          <w:color w:val="FF0000"/>
          <w:sz w:val="20"/>
        </w:rPr>
        <w:t>2015 г. №</w:t>
      </w:r>
      <w:r w:rsidR="00900BCE" w:rsidRPr="009F5B8D">
        <w:rPr>
          <w:bCs/>
          <w:i/>
          <w:color w:val="FF0000"/>
          <w:sz w:val="20"/>
        </w:rPr>
        <w:t xml:space="preserve"> 1288</w:t>
      </w:r>
      <w:r w:rsidRPr="009F5B8D">
        <w:rPr>
          <w:bCs/>
          <w:i/>
          <w:color w:val="FF0000"/>
          <w:sz w:val="20"/>
        </w:rPr>
        <w:t>)</w:t>
      </w:r>
    </w:p>
    <w:p w:rsidR="00C2077E" w:rsidRPr="009F5B8D" w:rsidRDefault="00C2077E" w:rsidP="00101D27">
      <w:pPr>
        <w:spacing w:line="276" w:lineRule="exact"/>
      </w:pPr>
      <w:r w:rsidRPr="009F5B8D">
        <w:rPr>
          <w:rFonts w:ascii="Arial" w:cs="Arial"/>
          <w:szCs w:val="24"/>
        </w:rPr>
        <w:tab/>
      </w:r>
    </w:p>
    <w:p w:rsidR="00C2077E" w:rsidRPr="009F5B8D" w:rsidRDefault="00C2077E" w:rsidP="00101D27">
      <w:pPr>
        <w:spacing w:line="274" w:lineRule="exact"/>
        <w:ind w:firstLine="710"/>
        <w:jc w:val="both"/>
        <w:rPr>
          <w:szCs w:val="24"/>
        </w:rPr>
      </w:pPr>
      <w:r w:rsidRPr="009F5B8D">
        <w:rPr>
          <w:szCs w:val="24"/>
        </w:rPr>
        <w:t>В соответствии со статьей 179 Бюджетного кодекса Российской Федерации, Положе</w:t>
      </w:r>
      <w:r w:rsidRPr="009F5B8D">
        <w:rPr>
          <w:szCs w:val="24"/>
        </w:rPr>
        <w:softHyphen/>
        <w:t>нием о порядке формирования, разработки и реализации муниципальных программ муници</w:t>
      </w:r>
      <w:r w:rsidRPr="009F5B8D">
        <w:rPr>
          <w:szCs w:val="24"/>
        </w:rPr>
        <w:softHyphen/>
        <w:t xml:space="preserve">пального образования "Тайшетский район", утверждённым постановлением администрации Тайшетского района от 03.12.2013 г. № 3076, руководствуясь </w:t>
      </w:r>
      <w:proofErr w:type="spellStart"/>
      <w:r w:rsidRPr="009F5B8D">
        <w:rPr>
          <w:szCs w:val="24"/>
        </w:rPr>
        <w:t>ст.ст</w:t>
      </w:r>
      <w:proofErr w:type="spellEnd"/>
      <w:r w:rsidRPr="009F5B8D">
        <w:rPr>
          <w:szCs w:val="24"/>
        </w:rPr>
        <w:t>. 22, 45 Устава муници</w:t>
      </w:r>
      <w:r w:rsidRPr="009F5B8D">
        <w:rPr>
          <w:szCs w:val="24"/>
        </w:rPr>
        <w:softHyphen/>
        <w:t>пального образования "Тайшетский район", администрация Тайшетского района</w:t>
      </w:r>
    </w:p>
    <w:p w:rsidR="009E46F0" w:rsidRPr="009F5B8D" w:rsidRDefault="009E46F0" w:rsidP="00101D27">
      <w:pPr>
        <w:spacing w:line="274" w:lineRule="exact"/>
        <w:ind w:firstLine="710"/>
        <w:jc w:val="both"/>
      </w:pPr>
    </w:p>
    <w:p w:rsidR="00C2077E" w:rsidRPr="009F5B8D" w:rsidRDefault="00C2077E" w:rsidP="00101D27">
      <w:pPr>
        <w:rPr>
          <w:szCs w:val="24"/>
        </w:rPr>
      </w:pPr>
      <w:r w:rsidRPr="009F5B8D">
        <w:rPr>
          <w:szCs w:val="24"/>
        </w:rPr>
        <w:t>ПОСТАНОВЛЯЕТ:</w:t>
      </w:r>
    </w:p>
    <w:p w:rsidR="009E46F0" w:rsidRPr="009F5B8D" w:rsidRDefault="009E46F0" w:rsidP="00101D27"/>
    <w:p w:rsidR="00C2077E" w:rsidRPr="00101D27" w:rsidRDefault="00A65EBA" w:rsidP="00101D27">
      <w:pPr>
        <w:spacing w:line="276" w:lineRule="exact"/>
        <w:jc w:val="both"/>
        <w:rPr>
          <w:szCs w:val="24"/>
        </w:rPr>
      </w:pPr>
      <w:r w:rsidRPr="009F5B8D">
        <w:rPr>
          <w:spacing w:val="-21"/>
          <w:szCs w:val="24"/>
        </w:rPr>
        <w:tab/>
        <w:t>1</w:t>
      </w:r>
      <w:r w:rsidRPr="009F5B8D">
        <w:rPr>
          <w:szCs w:val="24"/>
        </w:rPr>
        <w:t>.</w:t>
      </w:r>
      <w:r w:rsidRPr="009F5B8D">
        <w:rPr>
          <w:szCs w:val="24"/>
        </w:rPr>
        <w:tab/>
      </w:r>
      <w:r w:rsidR="00C2077E" w:rsidRPr="009F5B8D">
        <w:rPr>
          <w:szCs w:val="24"/>
        </w:rPr>
        <w:t xml:space="preserve">Утвердить </w:t>
      </w:r>
      <w:r w:rsidRPr="009F5B8D">
        <w:rPr>
          <w:szCs w:val="24"/>
        </w:rPr>
        <w:t>м</w:t>
      </w:r>
      <w:r w:rsidR="00C2077E" w:rsidRPr="009F5B8D">
        <w:rPr>
          <w:szCs w:val="24"/>
        </w:rPr>
        <w:t xml:space="preserve">униципальную </w:t>
      </w:r>
      <w:r w:rsidR="00C2077E" w:rsidRPr="000B1E90">
        <w:t>программу</w:t>
      </w:r>
      <w:r w:rsidRPr="000B1E90">
        <w:t xml:space="preserve"> муниципального образования  "Тайшетский район"</w:t>
      </w:r>
      <w:r w:rsidR="00C2077E" w:rsidRPr="000B1E90">
        <w:rPr>
          <w:szCs w:val="24"/>
        </w:rPr>
        <w:t xml:space="preserve"> "Р</w:t>
      </w:r>
      <w:r w:rsidR="00C2077E" w:rsidRPr="009F5B8D">
        <w:rPr>
          <w:szCs w:val="24"/>
        </w:rPr>
        <w:t>азвитие сельского хозяйства и</w:t>
      </w:r>
      <w:r w:rsidRPr="009F5B8D">
        <w:rPr>
          <w:szCs w:val="24"/>
        </w:rPr>
        <w:t xml:space="preserve"> </w:t>
      </w:r>
      <w:r w:rsidR="00C2077E" w:rsidRPr="007518A4">
        <w:rPr>
          <w:szCs w:val="24"/>
        </w:rPr>
        <w:t>регулирование</w:t>
      </w:r>
      <w:r w:rsidR="00C2077E" w:rsidRPr="009F5B8D">
        <w:rPr>
          <w:szCs w:val="24"/>
        </w:rPr>
        <w:t xml:space="preserve"> рынков</w:t>
      </w:r>
      <w:r w:rsidRPr="009F5B8D">
        <w:rPr>
          <w:szCs w:val="24"/>
        </w:rPr>
        <w:t xml:space="preserve"> </w:t>
      </w:r>
      <w:r w:rsidR="00C2077E" w:rsidRPr="009F5B8D">
        <w:rPr>
          <w:szCs w:val="24"/>
        </w:rPr>
        <w:t>сельскохозяйственной продукции, сырья</w:t>
      </w:r>
      <w:r w:rsidR="00C2077E" w:rsidRPr="00101D27">
        <w:rPr>
          <w:szCs w:val="24"/>
        </w:rPr>
        <w:t xml:space="preserve"> и продовольствия на 2014-2017 годы и на период до 2020 года" (прилагается).</w:t>
      </w:r>
    </w:p>
    <w:p w:rsidR="00A65EBA" w:rsidRPr="00101D27" w:rsidRDefault="00A65EBA" w:rsidP="00101D27">
      <w:pPr>
        <w:spacing w:line="276" w:lineRule="exact"/>
        <w:jc w:val="both"/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900BCE" w:rsidRPr="00101D27">
        <w:rPr>
          <w:bCs/>
          <w:i/>
          <w:color w:val="FF0000"/>
          <w:sz w:val="20"/>
        </w:rPr>
        <w:t>30.11.</w:t>
      </w:r>
      <w:r w:rsidRPr="00101D27">
        <w:rPr>
          <w:bCs/>
          <w:i/>
          <w:color w:val="FF0000"/>
          <w:sz w:val="20"/>
        </w:rPr>
        <w:t>2015 г. №</w:t>
      </w:r>
      <w:r w:rsidR="00900BCE" w:rsidRPr="00101D27">
        <w:rPr>
          <w:bCs/>
          <w:i/>
          <w:color w:val="FF0000"/>
          <w:sz w:val="20"/>
        </w:rPr>
        <w:t xml:space="preserve"> 1288</w:t>
      </w:r>
      <w:r w:rsidRPr="00101D27">
        <w:rPr>
          <w:bCs/>
          <w:i/>
          <w:color w:val="FF0000"/>
          <w:sz w:val="20"/>
        </w:rPr>
        <w:t>)</w:t>
      </w:r>
    </w:p>
    <w:p w:rsidR="00C2077E" w:rsidRPr="00101D27" w:rsidRDefault="00C2077E" w:rsidP="00101D27">
      <w:pPr>
        <w:tabs>
          <w:tab w:val="left" w:pos="1104"/>
        </w:tabs>
        <w:spacing w:line="276" w:lineRule="exact"/>
        <w:ind w:firstLine="713"/>
        <w:jc w:val="both"/>
      </w:pPr>
      <w:r w:rsidRPr="00101D27">
        <w:rPr>
          <w:spacing w:val="-11"/>
          <w:szCs w:val="24"/>
        </w:rPr>
        <w:t>2.</w:t>
      </w:r>
      <w:r w:rsidRPr="00101D27">
        <w:rPr>
          <w:szCs w:val="24"/>
        </w:rPr>
        <w:tab/>
        <w:t>Отделу контроля, делопроизводства аппарата администрации Тайшетского района</w:t>
      </w:r>
      <w:r w:rsidR="009E46F0" w:rsidRPr="00101D27">
        <w:rPr>
          <w:szCs w:val="24"/>
        </w:rPr>
        <w:t xml:space="preserve"> </w:t>
      </w:r>
      <w:r w:rsidRPr="00101D27">
        <w:rPr>
          <w:szCs w:val="24"/>
        </w:rPr>
        <w:t>(Бурмакина Н.Н.) опубликовать настоящее постановление с приложением в Бюллетене</w:t>
      </w:r>
      <w:r w:rsidR="009E46F0" w:rsidRPr="00101D27">
        <w:rPr>
          <w:szCs w:val="24"/>
        </w:rPr>
        <w:t xml:space="preserve"> </w:t>
      </w:r>
      <w:r w:rsidRPr="00101D27">
        <w:rPr>
          <w:szCs w:val="24"/>
        </w:rPr>
        <w:t xml:space="preserve">нормативных правовых актов Тайшетского района "Официальная среда" и </w:t>
      </w:r>
      <w:r w:rsidR="009E46F0" w:rsidRPr="00101D27">
        <w:rPr>
          <w:szCs w:val="24"/>
        </w:rPr>
        <w:t>р</w:t>
      </w:r>
      <w:r w:rsidRPr="00101D27">
        <w:rPr>
          <w:szCs w:val="24"/>
        </w:rPr>
        <w:t>азместить на офици</w:t>
      </w:r>
      <w:r w:rsidRPr="00101D27">
        <w:rPr>
          <w:szCs w:val="24"/>
        </w:rPr>
        <w:softHyphen/>
        <w:t>альном сайте администрации Тайшетского района.</w:t>
      </w:r>
    </w:p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9E46F0" w:rsidRPr="00101D27" w:rsidRDefault="009E46F0" w:rsidP="00101D27">
      <w:pPr>
        <w:ind w:firstLine="708"/>
      </w:pPr>
      <w:r w:rsidRPr="00101D27">
        <w:rPr>
          <w:spacing w:val="-1"/>
          <w:szCs w:val="24"/>
        </w:rPr>
        <w:t xml:space="preserve">Мэр Тайшетского района </w:t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3"/>
          <w:szCs w:val="24"/>
        </w:rPr>
        <w:t>В.Н. Кириченко</w:t>
      </w:r>
    </w:p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2077E" w:rsidRPr="00101D27" w:rsidRDefault="00C2077E" w:rsidP="00101D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администрации Тайшетского района</w:t>
      </w:r>
    </w:p>
    <w:p w:rsidR="00C2077E" w:rsidRPr="00101D27" w:rsidRDefault="00C2077E" w:rsidP="00101D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D27">
        <w:rPr>
          <w:sz w:val="24"/>
          <w:szCs w:val="24"/>
        </w:rPr>
        <w:t xml:space="preserve">                                          </w:t>
      </w:r>
      <w:r w:rsidRPr="00101D27">
        <w:rPr>
          <w:rFonts w:ascii="Times New Roman" w:hAnsi="Times New Roman" w:cs="Times New Roman"/>
          <w:sz w:val="24"/>
          <w:szCs w:val="24"/>
        </w:rPr>
        <w:t xml:space="preserve">          от 26.06.2014 г. № 1587 </w:t>
      </w: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6D48B5">
      <w:pPr>
        <w:jc w:val="center"/>
        <w:rPr>
          <w:b/>
          <w:szCs w:val="24"/>
        </w:rPr>
      </w:pPr>
    </w:p>
    <w:p w:rsidR="00C2077E" w:rsidRPr="00EB1101" w:rsidRDefault="006B3A07" w:rsidP="00101D27">
      <w:pPr>
        <w:jc w:val="right"/>
        <w:rPr>
          <w:b/>
          <w:szCs w:val="24"/>
        </w:rPr>
      </w:pPr>
      <w:proofErr w:type="gramStart"/>
      <w:r>
        <w:rPr>
          <w:bCs/>
          <w:i/>
          <w:color w:val="FF0000"/>
          <w:sz w:val="20"/>
        </w:rPr>
        <w:t>(</w:t>
      </w:r>
      <w:r w:rsidRPr="006B3A07">
        <w:rPr>
          <w:bCs/>
          <w:i/>
          <w:color w:val="FF0000"/>
          <w:sz w:val="20"/>
        </w:rPr>
        <w:t xml:space="preserve">в редакции постановлений от 17 ноября 2014 года № 2851, от 30 ноября 2015 года № 1288, от 30 декабря 2015 года № 1323, от 30 августа 2016 года  № 290, от 12 сентября 2017 года  № 412, от </w:t>
      </w:r>
      <w:r w:rsidR="00044787">
        <w:rPr>
          <w:bCs/>
          <w:i/>
          <w:color w:val="FF0000"/>
          <w:sz w:val="20"/>
        </w:rPr>
        <w:t xml:space="preserve">29 августа </w:t>
      </w:r>
      <w:r w:rsidRPr="006B3A07">
        <w:rPr>
          <w:bCs/>
          <w:i/>
          <w:color w:val="FF0000"/>
          <w:sz w:val="20"/>
        </w:rPr>
        <w:t>2018 г</w:t>
      </w:r>
      <w:r w:rsidR="00044787">
        <w:rPr>
          <w:bCs/>
          <w:i/>
          <w:color w:val="FF0000"/>
          <w:sz w:val="20"/>
        </w:rPr>
        <w:t>ода</w:t>
      </w:r>
      <w:r w:rsidRPr="006B3A07">
        <w:rPr>
          <w:bCs/>
          <w:i/>
          <w:color w:val="FF0000"/>
          <w:sz w:val="20"/>
        </w:rPr>
        <w:t xml:space="preserve"> № </w:t>
      </w:r>
      <w:r w:rsidR="00044787">
        <w:rPr>
          <w:bCs/>
          <w:i/>
          <w:color w:val="FF0000"/>
          <w:sz w:val="20"/>
        </w:rPr>
        <w:t>489</w:t>
      </w:r>
      <w:r w:rsidR="008B4F24" w:rsidRPr="0053197B">
        <w:rPr>
          <w:bCs/>
          <w:i/>
          <w:color w:val="FF0000"/>
          <w:sz w:val="20"/>
        </w:rPr>
        <w:t>,</w:t>
      </w:r>
      <w:r w:rsidR="008B4F24" w:rsidRPr="0053197B">
        <w:rPr>
          <w:i/>
          <w:color w:val="FF0000"/>
          <w:sz w:val="20"/>
        </w:rPr>
        <w:t xml:space="preserve"> 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>13</w:t>
      </w:r>
      <w:r w:rsidR="00EB1101">
        <w:rPr>
          <w:i/>
          <w:color w:val="FF0000"/>
          <w:sz w:val="20"/>
        </w:rPr>
        <w:t xml:space="preserve"> марта </w:t>
      </w:r>
      <w:r w:rsidR="008B4F24" w:rsidRPr="0053197B">
        <w:rPr>
          <w:i/>
          <w:color w:val="FF0000"/>
          <w:sz w:val="20"/>
        </w:rPr>
        <w:t>2019</w:t>
      </w:r>
      <w:r w:rsidR="00EB1101">
        <w:rPr>
          <w:i/>
          <w:color w:val="FF0000"/>
          <w:sz w:val="20"/>
        </w:rPr>
        <w:t xml:space="preserve"> года</w:t>
      </w:r>
      <w:r w:rsidR="008B4F24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="000F4DE2">
        <w:rPr>
          <w:i/>
          <w:color w:val="FF0000"/>
          <w:sz w:val="20"/>
        </w:rPr>
        <w:t>, от 5</w:t>
      </w:r>
      <w:r w:rsidR="00EB1101">
        <w:rPr>
          <w:i/>
          <w:color w:val="FF0000"/>
          <w:sz w:val="20"/>
        </w:rPr>
        <w:t xml:space="preserve"> апреля 2019 года №</w:t>
      </w:r>
      <w:r w:rsidR="000F4DE2">
        <w:rPr>
          <w:i/>
          <w:color w:val="FF0000"/>
          <w:sz w:val="20"/>
        </w:rPr>
        <w:t>183</w:t>
      </w:r>
      <w:r w:rsidR="00AC51AB">
        <w:rPr>
          <w:i/>
          <w:color w:val="FF0000"/>
          <w:sz w:val="20"/>
        </w:rPr>
        <w:t xml:space="preserve">, от </w:t>
      </w:r>
      <w:r w:rsidR="00F43EAB">
        <w:rPr>
          <w:i/>
          <w:color w:val="FF0000"/>
          <w:sz w:val="20"/>
        </w:rPr>
        <w:t>12</w:t>
      </w:r>
      <w:r w:rsidR="00AC51AB">
        <w:rPr>
          <w:i/>
          <w:color w:val="FF0000"/>
          <w:sz w:val="20"/>
        </w:rPr>
        <w:t xml:space="preserve"> ноября 2019 года №</w:t>
      </w:r>
      <w:r w:rsidR="00F43EAB">
        <w:rPr>
          <w:i/>
          <w:color w:val="FF0000"/>
          <w:sz w:val="20"/>
        </w:rPr>
        <w:t>680</w:t>
      </w:r>
      <w:r w:rsidR="00EB1101">
        <w:rPr>
          <w:i/>
          <w:color w:val="FF0000"/>
          <w:sz w:val="20"/>
        </w:rPr>
        <w:t>)</w:t>
      </w:r>
      <w:proofErr w:type="gramEnd"/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Default="00C2077E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Pr="00101D27" w:rsidRDefault="004F43C7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spacing w:line="276" w:lineRule="auto"/>
        <w:jc w:val="center"/>
        <w:rPr>
          <w:spacing w:val="-9"/>
          <w:sz w:val="28"/>
          <w:szCs w:val="28"/>
        </w:rPr>
      </w:pPr>
      <w:r w:rsidRPr="00101D27">
        <w:rPr>
          <w:spacing w:val="-9"/>
          <w:sz w:val="28"/>
          <w:szCs w:val="28"/>
        </w:rPr>
        <w:t>Муниципальная программа</w:t>
      </w:r>
    </w:p>
    <w:p w:rsidR="00A65EBA" w:rsidRPr="00101D27" w:rsidRDefault="00CC4BDF" w:rsidP="00101D27">
      <w:pPr>
        <w:spacing w:line="276" w:lineRule="auto"/>
        <w:jc w:val="center"/>
        <w:rPr>
          <w:spacing w:val="-9"/>
          <w:sz w:val="28"/>
          <w:szCs w:val="28"/>
        </w:rPr>
      </w:pPr>
      <w:r w:rsidRPr="00101D27">
        <w:rPr>
          <w:spacing w:val="-9"/>
          <w:sz w:val="28"/>
          <w:szCs w:val="28"/>
        </w:rPr>
        <w:t xml:space="preserve">муниципального образования </w:t>
      </w:r>
      <w:r w:rsidR="00F45BF7">
        <w:rPr>
          <w:spacing w:val="-9"/>
          <w:sz w:val="28"/>
          <w:szCs w:val="28"/>
        </w:rPr>
        <w:t xml:space="preserve"> "Тайшетский район"</w:t>
      </w:r>
    </w:p>
    <w:p w:rsidR="00C2077E" w:rsidRPr="00101D27" w:rsidRDefault="00C2077E" w:rsidP="00101D27">
      <w:pPr>
        <w:spacing w:line="276" w:lineRule="auto"/>
        <w:ind w:firstLine="209"/>
        <w:jc w:val="center"/>
        <w:rPr>
          <w:sz w:val="28"/>
          <w:szCs w:val="28"/>
        </w:rPr>
      </w:pPr>
      <w:r w:rsidRPr="00101D27">
        <w:rPr>
          <w:spacing w:val="-9"/>
          <w:sz w:val="28"/>
          <w:szCs w:val="28"/>
        </w:rPr>
        <w:t xml:space="preserve">"Развитие сельского хозяйства и </w:t>
      </w:r>
      <w:r w:rsidRPr="007518A4">
        <w:rPr>
          <w:spacing w:val="-9"/>
          <w:sz w:val="28"/>
          <w:szCs w:val="28"/>
        </w:rPr>
        <w:t>регулирование</w:t>
      </w:r>
      <w:r w:rsidRPr="00101D27">
        <w:rPr>
          <w:spacing w:val="-9"/>
          <w:sz w:val="28"/>
          <w:szCs w:val="28"/>
        </w:rPr>
        <w:t xml:space="preserve"> рынков сельскохо</w:t>
      </w:r>
      <w:r w:rsidRPr="00101D27">
        <w:rPr>
          <w:spacing w:val="-9"/>
          <w:sz w:val="28"/>
          <w:szCs w:val="28"/>
        </w:rPr>
        <w:softHyphen/>
        <w:t>зяйственной продукции, сырья и продовольствия на 2014 - 2017 годы и на период до 2020 года"</w:t>
      </w: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Тайшет, 2014 год</w:t>
      </w:r>
    </w:p>
    <w:p w:rsidR="006B3A07" w:rsidRDefault="006B3A07" w:rsidP="006830C2">
      <w:pPr>
        <w:widowControl w:val="0"/>
        <w:adjustRightInd w:val="0"/>
        <w:jc w:val="center"/>
        <w:rPr>
          <w:szCs w:val="24"/>
        </w:rPr>
      </w:pPr>
    </w:p>
    <w:p w:rsidR="00C2077E" w:rsidRPr="00101D27" w:rsidRDefault="00C2077E" w:rsidP="006830C2">
      <w:pPr>
        <w:widowControl w:val="0"/>
        <w:adjustRightInd w:val="0"/>
        <w:jc w:val="center"/>
        <w:rPr>
          <w:szCs w:val="24"/>
        </w:rPr>
      </w:pPr>
      <w:r w:rsidRPr="00101D27">
        <w:rPr>
          <w:szCs w:val="24"/>
        </w:rPr>
        <w:t>ПАСПОРТ</w:t>
      </w:r>
    </w:p>
    <w:p w:rsidR="00C2077E" w:rsidRPr="00101D27" w:rsidRDefault="00C2077E" w:rsidP="00101D27">
      <w:pPr>
        <w:widowControl w:val="0"/>
        <w:adjustRightInd w:val="0"/>
        <w:jc w:val="center"/>
        <w:rPr>
          <w:szCs w:val="24"/>
        </w:rPr>
      </w:pPr>
      <w:r w:rsidRPr="00101D27">
        <w:rPr>
          <w:szCs w:val="24"/>
        </w:rPr>
        <w:t>Муниципальной программы</w:t>
      </w:r>
      <w:r w:rsidR="00A65EBA" w:rsidRPr="00101D27">
        <w:rPr>
          <w:szCs w:val="24"/>
        </w:rPr>
        <w:t xml:space="preserve"> муниципального образования "Тайшетский район"</w:t>
      </w:r>
    </w:p>
    <w:p w:rsidR="00C2077E" w:rsidRPr="00101D27" w:rsidRDefault="00C2077E" w:rsidP="00101D27">
      <w:pPr>
        <w:jc w:val="center"/>
        <w:rPr>
          <w:szCs w:val="24"/>
        </w:rPr>
      </w:pPr>
      <w:r w:rsidRPr="00101D27">
        <w:rPr>
          <w:szCs w:val="24"/>
        </w:rPr>
        <w:t xml:space="preserve">"Развитие сельского хозяйства и </w:t>
      </w:r>
      <w:r w:rsidRPr="007518A4">
        <w:rPr>
          <w:szCs w:val="24"/>
        </w:rPr>
        <w:t>регулировани</w:t>
      </w:r>
      <w:r w:rsidR="007518A4" w:rsidRPr="007518A4">
        <w:rPr>
          <w:szCs w:val="24"/>
        </w:rPr>
        <w:t>е</w:t>
      </w:r>
      <w:r w:rsidRPr="00101D27">
        <w:rPr>
          <w:szCs w:val="24"/>
        </w:rPr>
        <w:t xml:space="preserve"> рынков сельскохозяйственной продукции, сырья и продовольствия на 2014 – 2017 годы и на период до 2020 года"</w:t>
      </w:r>
    </w:p>
    <w:p w:rsidR="00900BCE" w:rsidRPr="00101D27" w:rsidRDefault="00900BCE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C04876" w:rsidRPr="00101D27" w:rsidRDefault="00C04876" w:rsidP="00101D27">
      <w:pPr>
        <w:jc w:val="center"/>
        <w:rPr>
          <w:b/>
          <w:bCs/>
          <w:szCs w:val="24"/>
        </w:rPr>
      </w:pPr>
    </w:p>
    <w:tbl>
      <w:tblPr>
        <w:tblW w:w="96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9"/>
        <w:gridCol w:w="5387"/>
      </w:tblGrid>
      <w:tr w:rsidR="00462F70" w:rsidRPr="00101D27" w:rsidTr="00A417F9">
        <w:trPr>
          <w:trHeight w:val="40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Наименование Программы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7518A4">
            <w:pPr>
              <w:pStyle w:val="ConsPlusCell"/>
              <w:ind w:right="-1"/>
            </w:pPr>
            <w:r w:rsidRPr="00101D27">
              <w:t xml:space="preserve">"Развитие сельского хозяйства и </w:t>
            </w:r>
            <w:r w:rsidRPr="007518A4">
              <w:t>регулировани</w:t>
            </w:r>
            <w:r w:rsidR="007518A4" w:rsidRPr="007518A4">
              <w:t>е</w:t>
            </w:r>
            <w:r w:rsidRPr="00101D27">
              <w:t xml:space="preserve"> рынков сельскохозяйственной продукции, сырья и продовольствия на 2014 – 2017 годы и на период до 2020 года</w:t>
            </w:r>
            <w:r w:rsidR="00607697" w:rsidRPr="00101D27">
              <w:t>"</w:t>
            </w:r>
          </w:p>
        </w:tc>
      </w:tr>
      <w:tr w:rsidR="00462F70" w:rsidRPr="00101D27" w:rsidTr="004F43C7">
        <w:trPr>
          <w:trHeight w:val="736"/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Ответственный  исполнитель  </w:t>
            </w:r>
          </w:p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Программы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ind w:right="-1"/>
              <w:jc w:val="both"/>
              <w:rPr>
                <w:lang w:eastAsia="en-US"/>
              </w:rPr>
            </w:pPr>
            <w:r w:rsidRPr="00101D27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</w:tr>
      <w:tr w:rsidR="00462F70" w:rsidRPr="00101D27" w:rsidTr="00044787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Default="00462F70" w:rsidP="00101D27">
            <w:pPr>
              <w:pStyle w:val="ConsPlusCell"/>
              <w:ind w:right="-1"/>
            </w:pPr>
            <w:r w:rsidRPr="00101D27">
              <w:t>Соисполнители  Программы</w:t>
            </w:r>
          </w:p>
          <w:p w:rsidR="00891F48" w:rsidRPr="00101D27" w:rsidRDefault="00891F48" w:rsidP="00891F48">
            <w:pPr>
              <w:spacing w:line="276" w:lineRule="exact"/>
              <w:jc w:val="center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044787">
              <w:rPr>
                <w:bCs/>
                <w:i/>
                <w:color w:val="FF0000"/>
                <w:sz w:val="20"/>
              </w:rPr>
              <w:t>29</w:t>
            </w:r>
            <w:r>
              <w:rPr>
                <w:bCs/>
                <w:i/>
                <w:color w:val="FF0000"/>
                <w:sz w:val="20"/>
              </w:rPr>
              <w:t>.</w:t>
            </w:r>
            <w:r w:rsidR="00044787">
              <w:rPr>
                <w:bCs/>
                <w:i/>
                <w:color w:val="FF0000"/>
                <w:sz w:val="20"/>
              </w:rPr>
              <w:t>08.</w:t>
            </w:r>
            <w:r>
              <w:rPr>
                <w:bCs/>
                <w:i/>
                <w:color w:val="FF0000"/>
                <w:sz w:val="20"/>
              </w:rPr>
              <w:t>18 №</w:t>
            </w:r>
            <w:r w:rsidR="00044787">
              <w:rPr>
                <w:bCs/>
                <w:i/>
                <w:color w:val="FF0000"/>
                <w:sz w:val="20"/>
              </w:rPr>
              <w:t xml:space="preserve"> 489</w:t>
            </w:r>
            <w:r w:rsidRPr="00101D27">
              <w:rPr>
                <w:bCs/>
                <w:i/>
                <w:color w:val="FF0000"/>
                <w:sz w:val="20"/>
              </w:rPr>
              <w:t>)</w:t>
            </w:r>
          </w:p>
          <w:p w:rsidR="00891F48" w:rsidRPr="00101D27" w:rsidRDefault="00891F48" w:rsidP="00101D27">
            <w:pPr>
              <w:pStyle w:val="ConsPlusCell"/>
              <w:ind w:right="-1"/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Pr="00101D27" w:rsidRDefault="00891F48" w:rsidP="00891F48">
            <w:pPr>
              <w:pStyle w:val="ConsPlusCell"/>
              <w:ind w:right="-1"/>
              <w:jc w:val="both"/>
            </w:pPr>
            <w:r w:rsidRPr="00044787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Цель (цели) Программы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Default="00462F70" w:rsidP="00101D27">
            <w:pPr>
              <w:pStyle w:val="ConsPlusCell"/>
              <w:ind w:right="-1"/>
              <w:jc w:val="both"/>
            </w:pPr>
            <w:r w:rsidRPr="00101D27">
              <w:t>Повышение конкурентоспособности сельскохозяйственной продукции на внутреннем и внешнем рынках</w:t>
            </w:r>
          </w:p>
          <w:p w:rsidR="00891F48" w:rsidRPr="00101D27" w:rsidRDefault="00891F48" w:rsidP="00101D27">
            <w:pPr>
              <w:pStyle w:val="ConsPlusCell"/>
              <w:ind w:right="-1"/>
              <w:jc w:val="both"/>
            </w:pP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Задачи   Программы     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ind w:right="-1"/>
              <w:jc w:val="both"/>
              <w:outlineLvl w:val="4"/>
            </w:pPr>
            <w:r w:rsidRPr="00101D27">
              <w:t>1.</w:t>
            </w:r>
            <w:r w:rsidR="004F43C7">
              <w:t xml:space="preserve"> </w:t>
            </w:r>
            <w:r w:rsidRPr="00101D27">
              <w:t>Создание комфортных условий жизнедеятельности в сельской местности;</w:t>
            </w:r>
          </w:p>
          <w:p w:rsidR="00462F70" w:rsidRPr="00101D27" w:rsidRDefault="00462F70" w:rsidP="00101D27">
            <w:pPr>
              <w:ind w:right="-1"/>
              <w:jc w:val="both"/>
              <w:outlineLvl w:val="4"/>
            </w:pPr>
            <w:r w:rsidRPr="00101D27">
              <w:t>2. Создание условий для развития сельского хозяйства района.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Срок реализации Программы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2014 – 2020 годы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A417F9">
            <w:r w:rsidRPr="00101D27">
              <w:t xml:space="preserve">Подпрограммы Программы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1. "Развитие сельского хозяйства на 2014-2017</w:t>
            </w:r>
            <w:r w:rsidR="00891F48">
              <w:t xml:space="preserve"> </w:t>
            </w:r>
            <w:r w:rsidRPr="00101D27">
              <w:t>годы и на период до 2020 года</w:t>
            </w:r>
            <w:r w:rsidR="00607697" w:rsidRPr="00101D27">
              <w:t>"</w:t>
            </w:r>
            <w:r w:rsidRPr="00101D27">
              <w:t>;</w:t>
            </w:r>
          </w:p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2. "Устойчивое развитие сельских территорий на 2014-2017</w:t>
            </w:r>
            <w:r w:rsidR="00891F48">
              <w:t xml:space="preserve"> </w:t>
            </w:r>
            <w:r w:rsidRPr="00101D27">
              <w:t>годы и на период до 2020</w:t>
            </w:r>
            <w:r w:rsidR="00891F48">
              <w:t xml:space="preserve"> </w:t>
            </w:r>
            <w:r w:rsidRPr="00101D27">
              <w:t>года</w:t>
            </w:r>
            <w:r w:rsidR="00607697" w:rsidRPr="00101D27">
              <w:t>"</w:t>
            </w:r>
            <w:r w:rsidRPr="00101D27">
              <w:t>.</w:t>
            </w:r>
          </w:p>
        </w:tc>
      </w:tr>
      <w:tr w:rsidR="00A417F9" w:rsidRPr="000D7A0E" w:rsidTr="007518A4">
        <w:trPr>
          <w:trHeight w:val="51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Объемы   и    источники    </w:t>
            </w:r>
          </w:p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финансирования Программы      </w:t>
            </w:r>
          </w:p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 </w:t>
            </w:r>
            <w:r w:rsidRPr="00044787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AC51AB">
              <w:rPr>
                <w:i/>
                <w:color w:val="FF0000"/>
                <w:sz w:val="20"/>
              </w:rPr>
              <w:t xml:space="preserve">от </w:t>
            </w:r>
            <w:r w:rsidR="00F43EAB">
              <w:rPr>
                <w:i/>
                <w:color w:val="FF0000"/>
                <w:sz w:val="20"/>
              </w:rPr>
              <w:t>12</w:t>
            </w:r>
            <w:r w:rsidR="00AC51AB">
              <w:rPr>
                <w:i/>
                <w:color w:val="FF0000"/>
                <w:sz w:val="20"/>
              </w:rPr>
              <w:t xml:space="preserve"> ноября 2019 года №</w:t>
            </w:r>
            <w:r w:rsidR="00F43EAB">
              <w:rPr>
                <w:i/>
                <w:color w:val="FF0000"/>
                <w:sz w:val="20"/>
              </w:rPr>
              <w:t>680</w:t>
            </w:r>
            <w:r w:rsidR="00044787" w:rsidRPr="00044787">
              <w:rPr>
                <w:bCs/>
                <w:i/>
                <w:color w:val="FF0000"/>
                <w:sz w:val="20"/>
              </w:rPr>
              <w:t>)</w:t>
            </w:r>
            <w:r w:rsidRPr="00044787">
              <w:rPr>
                <w:i/>
                <w:color w:val="FF0000"/>
                <w:sz w:val="20"/>
              </w:rPr>
              <w:t xml:space="preserve">  </w:t>
            </w:r>
          </w:p>
          <w:p w:rsidR="00A417F9" w:rsidRPr="00025B32" w:rsidRDefault="00A417F9" w:rsidP="00A417F9">
            <w:pPr>
              <w:pStyle w:val="ConsPlusCell"/>
              <w:ind w:right="-1"/>
              <w:rPr>
                <w:highlight w:val="yellow"/>
              </w:rPr>
            </w:pPr>
            <w:r w:rsidRPr="00025B32">
              <w:rPr>
                <w:highlight w:val="yellow"/>
              </w:rPr>
              <w:t xml:space="preserve">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CC" w:rsidRPr="00594520" w:rsidRDefault="008E30CC" w:rsidP="008E30CC">
            <w:pPr>
              <w:jc w:val="both"/>
            </w:pPr>
            <w:r w:rsidRPr="00594520">
              <w:t xml:space="preserve">Общий объем финансирования Программы составляет 89 </w:t>
            </w:r>
            <w:r w:rsidR="00AC51AB">
              <w:t>576</w:t>
            </w:r>
            <w:r w:rsidRPr="00594520">
              <w:t>,</w:t>
            </w:r>
            <w:r w:rsidR="00AC51AB">
              <w:t>83</w:t>
            </w:r>
            <w:r w:rsidRPr="00594520">
              <w:t xml:space="preserve"> тыс. руб., в том числе: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1.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28 288,84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5 828,40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14 542,50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18 901,60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7 176,60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4</w:t>
            </w:r>
            <w:r w:rsidR="00AC51AB">
              <w:t> 094,09</w:t>
            </w:r>
            <w:r w:rsidRPr="00594520">
              <w:t xml:space="preserve">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10 744,80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2. По источникам финансирования: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1) из средств федерального  бюджета – </w:t>
            </w:r>
            <w:r w:rsidR="000B6839" w:rsidRPr="000F4DE2">
              <w:t>20 535,91</w:t>
            </w:r>
            <w:r w:rsidR="000B6839" w:rsidRPr="00594520">
              <w:t xml:space="preserve"> </w:t>
            </w:r>
            <w:r w:rsidRPr="00594520">
              <w:t xml:space="preserve">тыс. руб.,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2 042,39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2 679,20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10 636,16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653,98 тыс. руб.;</w:t>
            </w:r>
          </w:p>
          <w:p w:rsidR="008E30CC" w:rsidRPr="007F5BC8" w:rsidRDefault="008E30CC" w:rsidP="008E30CC">
            <w:pPr>
              <w:jc w:val="both"/>
            </w:pPr>
            <w:r w:rsidRPr="00594520">
              <w:t xml:space="preserve">2019г. </w:t>
            </w:r>
            <w:r w:rsidRPr="007F5BC8">
              <w:t xml:space="preserve">– </w:t>
            </w:r>
            <w:r w:rsidR="000B6839" w:rsidRPr="000F4DE2">
              <w:t>1 318,74</w:t>
            </w:r>
            <w:r w:rsidR="000B6839" w:rsidRPr="007F5BC8">
              <w:t xml:space="preserve"> </w:t>
            </w:r>
            <w:r w:rsidRPr="007F5BC8">
              <w:t>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2020г. – 3 205,44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2) из средств областного бюджета – </w:t>
            </w:r>
            <w:r w:rsidR="000B6839" w:rsidRPr="000F4DE2">
              <w:t>47 781,85</w:t>
            </w:r>
            <w:r w:rsidR="000B6839" w:rsidRPr="007F5BC8">
              <w:t xml:space="preserve"> </w:t>
            </w:r>
            <w:r w:rsidRPr="007F5BC8">
              <w:t xml:space="preserve">тыс. </w:t>
            </w:r>
            <w:r w:rsidRPr="007F5BC8">
              <w:lastRenderedPageBreak/>
              <w:t>руб., в том числе  по годам реализации: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2014г. – 19 802,20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2015г. – 2 037,49 тыс. руб.; 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2016г. – 9 450,04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2017г. – 6 319,28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2018г. – 4 369,64 тыс. руб.;</w:t>
            </w:r>
          </w:p>
          <w:p w:rsidR="008E30CC" w:rsidRPr="00594520" w:rsidRDefault="008E30CC" w:rsidP="008E30CC">
            <w:pPr>
              <w:jc w:val="both"/>
            </w:pPr>
            <w:r w:rsidRPr="007F5BC8">
              <w:t xml:space="preserve">2019г. </w:t>
            </w:r>
            <w:r w:rsidRPr="000F4DE2">
              <w:t xml:space="preserve">– </w:t>
            </w:r>
            <w:r w:rsidR="000B6839" w:rsidRPr="000F4DE2">
              <w:t>1 529,28</w:t>
            </w:r>
            <w:r w:rsidR="000B6839" w:rsidRPr="007F5BC8">
              <w:t xml:space="preserve"> </w:t>
            </w:r>
            <w:r w:rsidRPr="007F5BC8">
              <w:t>тыс</w:t>
            </w:r>
            <w:r w:rsidRPr="00594520">
              <w:t>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4 273,92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3) из средств бюджета муниципального образования "Тайшетский район" (далее - районный бюджет) – </w:t>
            </w:r>
            <w:r w:rsidR="00AC51AB">
              <w:t>309,23</w:t>
            </w:r>
            <w:r w:rsidRPr="00594520">
              <w:t xml:space="preserve"> тыс. руб.,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2019г. – </w:t>
            </w:r>
            <w:r w:rsidR="00AC51AB">
              <w:t>249,23</w:t>
            </w:r>
            <w:r w:rsidRPr="00594520">
              <w:t xml:space="preserve">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60,00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4) из средств внебюджетных источников – 20 949,84 тыс. руб.</w:t>
            </w:r>
            <w:r w:rsidR="00EB1101">
              <w:t>,</w:t>
            </w:r>
            <w:r w:rsidRPr="00594520">
              <w:t xml:space="preserve">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8 486,64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2015г. – 1 748,52 тыс. руб.;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2 413,26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1 946,16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2 152,98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996,84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3 205,44 тыс. руб.</w:t>
            </w:r>
          </w:p>
          <w:p w:rsidR="008E30CC" w:rsidRPr="00594520" w:rsidRDefault="008E30CC" w:rsidP="008E30CC">
            <w:pPr>
              <w:pStyle w:val="ConsPlusCell"/>
              <w:jc w:val="both"/>
            </w:pPr>
            <w:r w:rsidRPr="00594520">
              <w:t xml:space="preserve">3. </w:t>
            </w:r>
            <w:proofErr w:type="gramStart"/>
            <w:r w:rsidRPr="00594520">
              <w:t>Финансирование мероприятий Подпрограммы "Развитие сельского хозяйства на 2014-2017 годы и на период до 2020 года" из федерального и областного бюджетов не предусмотрено.</w:t>
            </w:r>
            <w:proofErr w:type="gramEnd"/>
            <w:r w:rsidRPr="00594520">
              <w:t xml:space="preserve"> Финансирование Подпрограммы осуществляется за счет средств районного бюджета. Общий объем финансирования составляет </w:t>
            </w:r>
            <w:r w:rsidR="00AC51AB">
              <w:t>85,49</w:t>
            </w:r>
            <w:r w:rsidRPr="00594520">
              <w:t xml:space="preserve"> тыс. руб.,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2019г. – </w:t>
            </w:r>
            <w:r w:rsidR="00AC51AB">
              <w:t>25,49</w:t>
            </w:r>
            <w:r w:rsidRPr="00594520">
              <w:t xml:space="preserve">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60,00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4. Финансирование Подпрограммы "Устойчивое развитие сельских территорий на 2014-2017 годы и на период до 2020 года" составляет 89 491,34 тыс. руб., в том числе: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1. 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28 288,84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5 828,40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14 542,50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18 901,60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lastRenderedPageBreak/>
              <w:t>2018г. – 7 176,60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4 068,60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10 684,80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2. по источникам финансирования: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из средств федерального бюджета – </w:t>
            </w:r>
            <w:r w:rsidR="000B6839" w:rsidRPr="000F4DE2">
              <w:t>20 535,91</w:t>
            </w:r>
            <w:r w:rsidR="000B6839" w:rsidRPr="00594520">
              <w:t xml:space="preserve"> </w:t>
            </w:r>
            <w:r w:rsidRPr="00594520">
              <w:t>тыс. руб.</w:t>
            </w:r>
            <w:r w:rsidR="00B84D2E">
              <w:t>,</w:t>
            </w:r>
            <w:r w:rsidRPr="00594520">
              <w:t xml:space="preserve">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2 042,39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2 679,20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10 636,16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653,98 тыс. руб.;</w:t>
            </w:r>
          </w:p>
          <w:p w:rsidR="008E30CC" w:rsidRPr="007F5BC8" w:rsidRDefault="008E30CC" w:rsidP="008E30CC">
            <w:pPr>
              <w:jc w:val="both"/>
            </w:pPr>
            <w:r w:rsidRPr="00594520">
              <w:t xml:space="preserve">2019г. </w:t>
            </w:r>
            <w:r w:rsidRPr="000F4DE2">
              <w:t xml:space="preserve">– </w:t>
            </w:r>
            <w:r w:rsidR="00C13838" w:rsidRPr="000F4DE2">
              <w:t>1 318,74</w:t>
            </w:r>
            <w:r w:rsidRPr="007F5BC8">
              <w:t xml:space="preserve">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2020г. – 3 205,44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из средств областного бюджета </w:t>
            </w:r>
            <w:r w:rsidRPr="000F4DE2">
              <w:t xml:space="preserve">– </w:t>
            </w:r>
            <w:r w:rsidR="000B6839" w:rsidRPr="000F4DE2">
              <w:t>47 781,85</w:t>
            </w:r>
            <w:r w:rsidR="000B6839" w:rsidRPr="007F5BC8">
              <w:t xml:space="preserve"> </w:t>
            </w:r>
            <w:r w:rsidRPr="007F5BC8">
              <w:t>тыс. руб.</w:t>
            </w:r>
            <w:r w:rsidR="00B84D2E">
              <w:t>,</w:t>
            </w:r>
            <w:r w:rsidRPr="007F5BC8">
              <w:t xml:space="preserve"> в том числе  по годам реализации: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2014г. – 19 802,20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2015г. –  2 037,49 тыс. руб.; 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2016г. – 9 450,04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2017г. – 6 319,28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2018г. – 4 369,64 тыс. руб.;</w:t>
            </w:r>
          </w:p>
          <w:p w:rsidR="008E30CC" w:rsidRPr="00594520" w:rsidRDefault="008E30CC" w:rsidP="008E30CC">
            <w:pPr>
              <w:jc w:val="both"/>
            </w:pPr>
            <w:r w:rsidRPr="007F5BC8">
              <w:t xml:space="preserve">2019г. </w:t>
            </w:r>
            <w:r w:rsidRPr="000F4DE2">
              <w:t xml:space="preserve">– </w:t>
            </w:r>
            <w:r w:rsidR="00C13838" w:rsidRPr="000F4DE2">
              <w:t>1 529,28</w:t>
            </w:r>
            <w:r w:rsidRPr="007F5BC8">
              <w:t xml:space="preserve"> тыс</w:t>
            </w:r>
            <w:r w:rsidRPr="00594520">
              <w:t>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4 273,92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из средств районного бюджета – 223,74 тыс. руб.</w:t>
            </w:r>
            <w:r w:rsidR="00B84D2E">
              <w:t>,</w:t>
            </w:r>
            <w:r w:rsidRPr="00594520">
              <w:t xml:space="preserve">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223,74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из средств внебюджетных источников – 20 949,84 тыс. руб.</w:t>
            </w:r>
            <w:r w:rsidR="00B84D2E">
              <w:t>,</w:t>
            </w:r>
            <w:r w:rsidRPr="00594520">
              <w:t xml:space="preserve">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8 486,64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2015г. – 1 748,52 тыс. руб.;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2 413,26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1 946,16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2 152,98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996,84 тыс. руб.;</w:t>
            </w:r>
          </w:p>
          <w:p w:rsidR="00A417F9" w:rsidRPr="00F45CF9" w:rsidRDefault="008E30CC" w:rsidP="008E30CC">
            <w:pPr>
              <w:jc w:val="both"/>
              <w:rPr>
                <w:highlight w:val="yellow"/>
              </w:rPr>
            </w:pPr>
            <w:r w:rsidRPr="00594520">
              <w:t>2020г. – 3 205,44 тыс. руб.</w:t>
            </w:r>
          </w:p>
        </w:tc>
      </w:tr>
      <w:tr w:rsidR="00462F70" w:rsidRPr="00101D27" w:rsidTr="00A417F9">
        <w:trPr>
          <w:trHeight w:val="40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7D" w:rsidRPr="00044787" w:rsidRDefault="00462F70" w:rsidP="00101D27">
            <w:pPr>
              <w:pStyle w:val="ConsPlusCell"/>
              <w:ind w:right="-1"/>
            </w:pPr>
            <w:r w:rsidRPr="00044787">
              <w:lastRenderedPageBreak/>
              <w:t>Ожидаемые конечные результаты реализации Программы  и пока</w:t>
            </w:r>
            <w:r w:rsidR="00025B32" w:rsidRPr="00044787">
              <w:t xml:space="preserve">затели </w:t>
            </w:r>
            <w:r w:rsidRPr="00044787">
              <w:t xml:space="preserve">ее социально-экономической эффективности   </w:t>
            </w:r>
          </w:p>
          <w:p w:rsidR="00C36F89" w:rsidRPr="00025B32" w:rsidRDefault="00462F70" w:rsidP="00C36F89">
            <w:pPr>
              <w:rPr>
                <w:i/>
                <w:color w:val="FF0000"/>
                <w:sz w:val="20"/>
                <w:highlight w:val="yellow"/>
              </w:rPr>
            </w:pPr>
            <w:r w:rsidRPr="00025B32">
              <w:rPr>
                <w:highlight w:val="yellow"/>
              </w:rPr>
              <w:t xml:space="preserve"> </w:t>
            </w:r>
          </w:p>
          <w:p w:rsidR="00462F70" w:rsidRPr="00025B32" w:rsidRDefault="00462F70" w:rsidP="00101D27">
            <w:pPr>
              <w:pStyle w:val="ConsPlusCell"/>
              <w:ind w:right="-1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Pr="00F44E04" w:rsidRDefault="00462F70" w:rsidP="00101D27">
            <w:pPr>
              <w:ind w:right="-1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1. Индекс производства продукции сельского хозяйства в сельскохозяйственных организациях не менее 100%;</w:t>
            </w:r>
          </w:p>
          <w:p w:rsidR="00462F70" w:rsidRPr="00F44E04" w:rsidRDefault="00462F70" w:rsidP="00101D27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2. Доля прибыльных сельскохозяйственных организаций, получающих государственную поддержку – 100%;</w:t>
            </w:r>
          </w:p>
          <w:p w:rsidR="00462F70" w:rsidRPr="00F44E04" w:rsidRDefault="00462F70" w:rsidP="00101D27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3. Увеличение темпов роста средней заработной платы в сельском хозяйстве до 4% ежегодно;</w:t>
            </w:r>
          </w:p>
          <w:p w:rsidR="0029087D" w:rsidRPr="00F44E04" w:rsidRDefault="0029087D" w:rsidP="006D48B5">
            <w:pPr>
              <w:ind w:right="-6"/>
              <w:jc w:val="both"/>
            </w:pPr>
            <w:r w:rsidRPr="00F44E04">
              <w:t xml:space="preserve">4.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</w:t>
            </w:r>
            <w:r w:rsidRPr="00F44E04">
              <w:lastRenderedPageBreak/>
              <w:t xml:space="preserve">за счет средств федерального бюджета и областного </w:t>
            </w:r>
            <w:r w:rsidR="00C36F89" w:rsidRPr="00F44E04">
              <w:t xml:space="preserve">бюджета  -  </w:t>
            </w:r>
            <w:r w:rsidR="00312869" w:rsidRPr="007518A4">
              <w:t>48</w:t>
            </w:r>
            <w:r w:rsidRPr="007518A4">
              <w:t xml:space="preserve"> ед.</w:t>
            </w:r>
          </w:p>
          <w:p w:rsidR="004C00A5" w:rsidRPr="00F44E04" w:rsidRDefault="004C00A5" w:rsidP="006D48B5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53197B" w:rsidRPr="0053197B">
              <w:rPr>
                <w:i/>
                <w:color w:val="FF0000"/>
                <w:sz w:val="20"/>
              </w:rPr>
              <w:t>от</w:t>
            </w:r>
            <w:r w:rsidR="00771CFB">
              <w:rPr>
                <w:i/>
                <w:color w:val="FF0000"/>
                <w:sz w:val="20"/>
              </w:rPr>
              <w:t xml:space="preserve"> </w:t>
            </w:r>
            <w:r w:rsidR="0053197B" w:rsidRPr="0053197B">
              <w:rPr>
                <w:i/>
                <w:color w:val="FF0000"/>
                <w:sz w:val="20"/>
              </w:rPr>
              <w:t xml:space="preserve">13.03.2019 № </w:t>
            </w:r>
            <w:r w:rsidR="0053197B">
              <w:rPr>
                <w:i/>
                <w:color w:val="FF0000"/>
                <w:sz w:val="20"/>
              </w:rPr>
              <w:t>127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  <w:p w:rsidR="00462F70" w:rsidRPr="00F44E04" w:rsidRDefault="00462F70" w:rsidP="006D48B5">
            <w:pPr>
              <w:ind w:right="-6"/>
              <w:jc w:val="both"/>
            </w:pPr>
            <w:r w:rsidRPr="00F44E04">
              <w:t>5. Прирост сельских населенных пунктов, обеспеченных фельдше</w:t>
            </w:r>
            <w:r w:rsidR="00C36F89" w:rsidRPr="00F44E04">
              <w:t xml:space="preserve">рско-акушерскими пунктами на – </w:t>
            </w:r>
            <w:r w:rsidR="006830C2">
              <w:t>3</w:t>
            </w:r>
            <w:r w:rsidRPr="00F44E04">
              <w:t xml:space="preserve"> ед.</w:t>
            </w:r>
          </w:p>
          <w:p w:rsidR="004C00A5" w:rsidRPr="00F44E04" w:rsidRDefault="004C00A5" w:rsidP="006D48B5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>
              <w:rPr>
                <w:i/>
                <w:color w:val="FF0000"/>
                <w:sz w:val="20"/>
              </w:rPr>
              <w:t>от 12.09.2017 г. № 412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  <w:p w:rsidR="0029087D" w:rsidRDefault="0029087D" w:rsidP="0029087D">
            <w:pPr>
              <w:jc w:val="both"/>
              <w:outlineLvl w:val="2"/>
            </w:pPr>
            <w:r w:rsidRPr="00F44E04">
              <w:t xml:space="preserve">6. Количество построенного (приобретенного) жилья, предоставляемого молодым семьям и молодым специалистам по договору найма жилого помещения </w:t>
            </w:r>
            <w:r w:rsidR="0099155B" w:rsidRPr="00044787">
              <w:t>– 1</w:t>
            </w:r>
            <w:r w:rsidRPr="00044787">
              <w:t xml:space="preserve"> ед.</w:t>
            </w:r>
          </w:p>
          <w:p w:rsidR="00025B32" w:rsidRPr="00F44E04" w:rsidRDefault="00025B32" w:rsidP="00025B32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044787" w:rsidRPr="00044787">
              <w:rPr>
                <w:bCs/>
                <w:i/>
                <w:color w:val="FF0000"/>
                <w:sz w:val="20"/>
              </w:rPr>
              <w:t>от 29.08.18 № 489)</w:t>
            </w:r>
          </w:p>
        </w:tc>
      </w:tr>
    </w:tbl>
    <w:p w:rsidR="0029087D" w:rsidRDefault="0029087D" w:rsidP="00101D27">
      <w:pPr>
        <w:spacing w:line="360" w:lineRule="exact"/>
        <w:ind w:right="446"/>
        <w:jc w:val="center"/>
        <w:rPr>
          <w:b/>
          <w:bCs/>
          <w:szCs w:val="24"/>
        </w:rPr>
      </w:pPr>
    </w:p>
    <w:p w:rsidR="00C2077E" w:rsidRPr="00101D27" w:rsidRDefault="00C2077E" w:rsidP="00101D27">
      <w:pPr>
        <w:spacing w:line="360" w:lineRule="exact"/>
        <w:ind w:right="446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Глава 1. ХАРАКТЕРИСТИКА ТЕКУЩЕГО СОСТОЯНИЯ СФЕРЫ РЕАЛИЗАЦИИ ПРОГРАММЫ</w:t>
      </w:r>
    </w:p>
    <w:p w:rsidR="00C2077E" w:rsidRPr="00101D27" w:rsidRDefault="00C2077E" w:rsidP="00101D27">
      <w:pPr>
        <w:ind w:right="446" w:firstLine="720"/>
        <w:jc w:val="both"/>
        <w:rPr>
          <w:szCs w:val="24"/>
        </w:rPr>
      </w:pPr>
    </w:p>
    <w:p w:rsidR="00C2077E" w:rsidRPr="00101D27" w:rsidRDefault="00C2077E" w:rsidP="004F43C7">
      <w:pPr>
        <w:pStyle w:val="a5"/>
        <w:ind w:right="-5" w:firstLine="567"/>
        <w:jc w:val="both"/>
        <w:rPr>
          <w:szCs w:val="24"/>
        </w:rPr>
      </w:pPr>
      <w:r w:rsidRPr="00101D27">
        <w:rPr>
          <w:szCs w:val="24"/>
        </w:rPr>
        <w:t>Производство и переработка сельскохозяйственной продукции по своему значению в формировании агропродовольственного рынка и обеспечении занятости сельского населения является одной из ключевых составляющих в экономике Тайшетского района.</w:t>
      </w:r>
    </w:p>
    <w:p w:rsidR="00C2077E" w:rsidRPr="00101D27" w:rsidRDefault="00C2077E" w:rsidP="004F43C7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1D27">
        <w:rPr>
          <w:rFonts w:ascii="Times New Roman" w:hAnsi="Times New Roman"/>
          <w:sz w:val="24"/>
          <w:szCs w:val="24"/>
        </w:rPr>
        <w:t xml:space="preserve">В состав Тайшетского  района входят 31 муниципальное образование (шесть городских и двадцать пять сельских поселений), на территории которых расположены 88 населенных пунктов. </w:t>
      </w:r>
      <w:proofErr w:type="gramStart"/>
      <w:r w:rsidRPr="00101D27">
        <w:rPr>
          <w:rFonts w:ascii="Times New Roman" w:hAnsi="Times New Roman"/>
          <w:color w:val="000000"/>
          <w:sz w:val="24"/>
          <w:szCs w:val="24"/>
        </w:rPr>
        <w:t>По данным текущего статистического учета, постоянное население района на 01.01.2014 г. составило 76,247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 xml:space="preserve"> тыс. чел</w:t>
      </w:r>
      <w:r w:rsidRPr="00101D27">
        <w:rPr>
          <w:rFonts w:ascii="Times New Roman" w:hAnsi="Times New Roman"/>
          <w:color w:val="000000"/>
          <w:sz w:val="24"/>
          <w:szCs w:val="24"/>
        </w:rPr>
        <w:t xml:space="preserve">., в т. ч. 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>57,806 тыс. чел.</w:t>
      </w:r>
      <w:r w:rsidRPr="00101D27">
        <w:rPr>
          <w:rFonts w:ascii="Times New Roman" w:hAnsi="Times New Roman"/>
          <w:color w:val="000000"/>
          <w:sz w:val="24"/>
          <w:szCs w:val="24"/>
        </w:rPr>
        <w:t xml:space="preserve"> - городское население (муниципальные образования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Бирюсинское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Квитокское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Новобирюсинское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Тайшетское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Шиткинское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Юртинское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), и 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>18,441 тыс. чел</w:t>
      </w:r>
      <w:r w:rsidRPr="00101D27">
        <w:rPr>
          <w:rFonts w:ascii="Times New Roman" w:hAnsi="Times New Roman"/>
          <w:color w:val="000000"/>
          <w:sz w:val="24"/>
          <w:szCs w:val="24"/>
        </w:rPr>
        <w:t xml:space="preserve">. – сельское (муниципальные образования Березовское,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Бирюсинское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Борисовское,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Брусовское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Бузыкановское, Венгерское,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Джогинское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Екунчетское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Еланское, Зареченское,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Мирнинское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Нижнезаимское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Николаевское,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Полинчетское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Половино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-Черемховское,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Разгонское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Рождественское,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Соляновское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>, Старо-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Акульшетское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Тальское,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Тамтачетское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Тимирязевское</w:t>
      </w:r>
      <w:proofErr w:type="spellEnd"/>
      <w:proofErr w:type="gram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01D27">
        <w:rPr>
          <w:rFonts w:ascii="Times New Roman" w:hAnsi="Times New Roman"/>
          <w:color w:val="000000"/>
          <w:sz w:val="24"/>
          <w:szCs w:val="24"/>
        </w:rPr>
        <w:t>Черчетское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1D27">
        <w:rPr>
          <w:rFonts w:ascii="Times New Roman" w:hAnsi="Times New Roman"/>
          <w:color w:val="000000"/>
          <w:sz w:val="24"/>
          <w:szCs w:val="24"/>
        </w:rPr>
        <w:t>Шелаевское</w:t>
      </w:r>
      <w:proofErr w:type="spellEnd"/>
      <w:r w:rsidRPr="00101D27">
        <w:rPr>
          <w:rFonts w:ascii="Times New Roman" w:hAnsi="Times New Roman"/>
          <w:color w:val="000000"/>
          <w:sz w:val="24"/>
          <w:szCs w:val="24"/>
        </w:rPr>
        <w:t>, Шелеховское).</w:t>
      </w:r>
      <w:proofErr w:type="gramEnd"/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 сельских поселениях функционирует 17 </w:t>
      </w:r>
      <w:proofErr w:type="spellStart"/>
      <w:r w:rsidRPr="00101D27">
        <w:rPr>
          <w:szCs w:val="24"/>
        </w:rPr>
        <w:t>сельхозорганизаций</w:t>
      </w:r>
      <w:proofErr w:type="spellEnd"/>
      <w:r w:rsidRPr="00101D27">
        <w:rPr>
          <w:szCs w:val="24"/>
        </w:rPr>
        <w:t xml:space="preserve"> и  имеется 21 тыс. подворий, которые ведут  личные подсобные хозяйства. </w:t>
      </w:r>
    </w:p>
    <w:p w:rsidR="00C2077E" w:rsidRPr="00101D27" w:rsidRDefault="00C2077E" w:rsidP="004F43C7">
      <w:pPr>
        <w:tabs>
          <w:tab w:val="left" w:pos="540"/>
          <w:tab w:val="left" w:pos="567"/>
        </w:tabs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Выручка от реализации продукции сельского хозяйства сельхозпредприятиями в 2013 году составила  236,4 млн. руб., индекс физического объема производства  за 2013 год  в сельском хозяйстве составил 107,8 %. 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В структуре </w:t>
      </w:r>
      <w:proofErr w:type="gramStart"/>
      <w:r w:rsidRPr="00101D27">
        <w:rPr>
          <w:szCs w:val="24"/>
        </w:rPr>
        <w:t>сельскохозяйственных товаропроизводителей, занимающихся производством молока  по данным 2013 года сельскохозяйственные организации занимают</w:t>
      </w:r>
      <w:proofErr w:type="gramEnd"/>
      <w:r w:rsidRPr="00101D27">
        <w:rPr>
          <w:szCs w:val="24"/>
        </w:rPr>
        <w:t xml:space="preserve"> 43,69 %, личные подсобные хозяйства 55,06% и крестьянские (фермерские) хозяйства 1,25 %. Структура производства мяса по категориям хозяйств составляет соответственно 27,98 % - производят коллективные хозяйства, 69,55 % -  личные подсобные хозяйства и 2,47%  - крестьянские (фермерские) хозяйства. 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>Всего в районе, хозяйствами всех категорий, произведено в 2013 году  2880 тонн мяса,</w:t>
      </w:r>
      <w:r w:rsidRPr="00101D27">
        <w:rPr>
          <w:color w:val="FF6600"/>
          <w:szCs w:val="24"/>
        </w:rPr>
        <w:t xml:space="preserve"> </w:t>
      </w:r>
      <w:r w:rsidRPr="00101D27">
        <w:rPr>
          <w:szCs w:val="24"/>
        </w:rPr>
        <w:t>в том числе: сельхозпредприятиями - 806 тонн, КФХ  - 71 тонна,  в личных хозяйствах  - 2003 тонны.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 Молока произведено в 2013 году 12721 тонна, в том числе по категориям:  сельскохозяйственным организациям - 5558 тонн, КФХ – 159 тонн, на личных подворьях – 7004 тонны.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Производство яиц в 2013 году составило 4221 тыс. штук, в том числе по категориям: сельскохозяйственным организациям – 68 тыс. шт., КФХ – 3 тыс. штук, на личных подворьях – 4150 тыс. штук. </w:t>
      </w:r>
    </w:p>
    <w:p w:rsidR="00C2077E" w:rsidRPr="00101D27" w:rsidRDefault="00C2077E" w:rsidP="004F43C7">
      <w:pPr>
        <w:pStyle w:val="Default"/>
        <w:tabs>
          <w:tab w:val="left" w:pos="9180"/>
          <w:tab w:val="left" w:pos="9355"/>
        </w:tabs>
        <w:ind w:right="-5" w:firstLine="567"/>
        <w:jc w:val="both"/>
        <w:rPr>
          <w:color w:val="auto"/>
        </w:rPr>
      </w:pPr>
      <w:r w:rsidRPr="00101D27">
        <w:rPr>
          <w:color w:val="auto"/>
        </w:rPr>
        <w:lastRenderedPageBreak/>
        <w:t xml:space="preserve">Вместе с тем имеется ряд </w:t>
      </w:r>
      <w:proofErr w:type="gramStart"/>
      <w:r w:rsidRPr="00101D27">
        <w:rPr>
          <w:color w:val="auto"/>
        </w:rPr>
        <w:t xml:space="preserve">проблем развития </w:t>
      </w:r>
      <w:r w:rsidRPr="00101D27">
        <w:t>аграрного сектора экономики района</w:t>
      </w:r>
      <w:proofErr w:type="gramEnd"/>
      <w:r w:rsidRPr="00101D27">
        <w:rPr>
          <w:color w:val="auto"/>
        </w:rPr>
        <w:t xml:space="preserve">. В их числе необходимо выделить: </w:t>
      </w:r>
    </w:p>
    <w:p w:rsidR="00C2077E" w:rsidRPr="00101D27" w:rsidRDefault="00C2077E" w:rsidP="004F43C7">
      <w:pPr>
        <w:pStyle w:val="Default"/>
        <w:tabs>
          <w:tab w:val="left" w:pos="9180"/>
          <w:tab w:val="left" w:pos="9355"/>
        </w:tabs>
        <w:ind w:right="-5" w:firstLine="567"/>
        <w:jc w:val="both"/>
        <w:rPr>
          <w:color w:val="auto"/>
        </w:rPr>
      </w:pPr>
      <w:r w:rsidRPr="00101D27">
        <w:rPr>
          <w:color w:val="auto"/>
        </w:rPr>
        <w:t>- недостаток квалифицированных кадров, вызванный низким уровнем заработной платы в сельском хозяйстве и низким уровнем качества жизни в сельской местности;</w:t>
      </w:r>
    </w:p>
    <w:p w:rsidR="00C2077E" w:rsidRPr="00101D27" w:rsidRDefault="00C2077E" w:rsidP="004F43C7">
      <w:pPr>
        <w:pStyle w:val="Default"/>
        <w:tabs>
          <w:tab w:val="left" w:pos="9355"/>
        </w:tabs>
        <w:ind w:right="-5" w:firstLine="567"/>
        <w:jc w:val="both"/>
        <w:rPr>
          <w:b/>
          <w:bCs/>
          <w:caps/>
          <w:color w:val="auto"/>
        </w:rPr>
      </w:pPr>
      <w:r w:rsidRPr="00101D27">
        <w:t>- ограниченный доступ сельскохозяйственных товаропроизводителей к рынку в условиях его несовершенства.</w:t>
      </w:r>
      <w:r w:rsidRPr="00101D27">
        <w:rPr>
          <w:b/>
          <w:bCs/>
          <w:caps/>
          <w:color w:val="auto"/>
        </w:rPr>
        <w:t xml:space="preserve"> </w:t>
      </w:r>
    </w:p>
    <w:p w:rsidR="00C2077E" w:rsidRPr="00101D27" w:rsidRDefault="00C2077E" w:rsidP="004F43C7">
      <w:pPr>
        <w:pStyle w:val="Default"/>
        <w:tabs>
          <w:tab w:val="left" w:pos="9355"/>
        </w:tabs>
        <w:ind w:left="-36" w:right="162" w:firstLine="567"/>
        <w:jc w:val="both"/>
      </w:pPr>
      <w:r w:rsidRPr="00101D27">
        <w:t>Индекс производства продукции сельского хозяйства в хозяйствах всех категорий (в сопоставимых ценах) в 2013 году составил 107,8%, что выше 2011 года на 30%. Показатель индекса производства сельского хозяйства в хозяйствах всех категорий (в сопоставимых ценах) в 2013 году наивысший в связи с увеличением производства.</w:t>
      </w:r>
    </w:p>
    <w:p w:rsidR="00C2077E" w:rsidRPr="00101D27" w:rsidRDefault="00C2077E" w:rsidP="004F43C7">
      <w:pPr>
        <w:pStyle w:val="Default"/>
        <w:tabs>
          <w:tab w:val="left" w:pos="9355"/>
        </w:tabs>
        <w:ind w:left="-36" w:right="162" w:firstLine="567"/>
        <w:jc w:val="both"/>
      </w:pPr>
      <w:r w:rsidRPr="00101D27">
        <w:t xml:space="preserve">Рентабельность сельскохозяйственных организаций (с учетом государственной поддержки) увеличивается с каждым годом. Так в 2013 году уровень рентабельности увеличился с 4,1% до 17,4%, это высокий показатель для Тайшетского района. В соглашении между министерством сельского хозяйства Иркутской области и </w:t>
      </w:r>
      <w:proofErr w:type="spellStart"/>
      <w:r w:rsidRPr="00101D27">
        <w:t>Тайшетским</w:t>
      </w:r>
      <w:proofErr w:type="spellEnd"/>
      <w:r w:rsidRPr="00101D27">
        <w:t xml:space="preserve"> районным муниципальным образованием о реализации мероприятий долгосрочной целевой программы Иркутской области целевой индикатор «Рентабельность сельскохозяйственных организаций (с учётом субсидий) на 2013 год составил 16%.</w:t>
      </w:r>
    </w:p>
    <w:p w:rsidR="00C2077E" w:rsidRPr="00101D27" w:rsidRDefault="00C2077E" w:rsidP="004F43C7">
      <w:pPr>
        <w:ind w:right="-1" w:firstLine="567"/>
        <w:jc w:val="both"/>
        <w:rPr>
          <w:color w:val="000000"/>
          <w:szCs w:val="24"/>
        </w:rPr>
      </w:pPr>
      <w:r w:rsidRPr="00101D27">
        <w:rPr>
          <w:color w:val="000000"/>
          <w:szCs w:val="24"/>
        </w:rPr>
        <w:t xml:space="preserve">Количество вновь зарегистрировавшихся крестьянских (фермерских) хозяйств в каждый из последних двух лет составляет 2 единицы. В 2011 году было зарегистрировано 3 единицы </w:t>
      </w:r>
      <w:proofErr w:type="gramStart"/>
      <w:r w:rsidRPr="00101D27">
        <w:rPr>
          <w:color w:val="000000"/>
          <w:szCs w:val="24"/>
        </w:rPr>
        <w:t>крестьянских</w:t>
      </w:r>
      <w:proofErr w:type="gramEnd"/>
      <w:r w:rsidRPr="00101D27">
        <w:rPr>
          <w:color w:val="000000"/>
          <w:szCs w:val="24"/>
        </w:rPr>
        <w:t xml:space="preserve"> (фермерских) хозяйства.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proofErr w:type="gramStart"/>
      <w:r w:rsidRPr="00101D27">
        <w:rPr>
          <w:color w:val="000000"/>
        </w:rPr>
        <w:t>Повышение роли и конкурентоспособности аграрного сектора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трудового ресурсного потенциала села.</w:t>
      </w:r>
      <w:proofErr w:type="gramEnd"/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shd w:val="clear" w:color="auto" w:fill="FFFFFF"/>
        </w:rPr>
      </w:pPr>
      <w:r w:rsidRPr="00101D27">
        <w:rPr>
          <w:shd w:val="clear" w:color="auto" w:fill="FFFFFF"/>
        </w:rPr>
        <w:t>Важнейшими факторами уровня и качества жизни, которые формируют предпочтения проживания в сельской местности, являются обеспеченность и благоустройство жилищного фонда, наличие инженерной инфраструктуры, развитие объектов социальной сферы и результативность их деятельности.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 xml:space="preserve"> Уровень благоустройства сельского жилищного фонда значительно ниже городского. Не могут быть признаны удовлетворительными и темпы обеспечения жильем молодых семей и молодых специалистов.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Для обеспечения  устойчивого социально-экономического развития сельских территорий  Тайшетского района и создания условий для эффективного функционирования агропромышленного производства, необходима государственная поддержка в развитии социального и инженерного обустройства сельских поселений.</w:t>
      </w:r>
    </w:p>
    <w:p w:rsidR="00C2077E" w:rsidRPr="00101D27" w:rsidRDefault="00C2077E" w:rsidP="004F43C7">
      <w:pPr>
        <w:ind w:right="-5" w:firstLine="567"/>
        <w:jc w:val="both"/>
        <w:rPr>
          <w:szCs w:val="24"/>
        </w:rPr>
      </w:pPr>
      <w:r w:rsidRPr="00101D27">
        <w:rPr>
          <w:color w:val="000000"/>
          <w:szCs w:val="24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 Тайшетского района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101D27">
          <w:rPr>
            <w:color w:val="000000"/>
            <w:szCs w:val="24"/>
          </w:rPr>
          <w:t>2002 г</w:t>
        </w:r>
      </w:smartTag>
      <w:r w:rsidRPr="00101D27">
        <w:rPr>
          <w:color w:val="000000"/>
          <w:szCs w:val="24"/>
        </w:rPr>
        <w:t xml:space="preserve">. № 858 и муниципальной целевой программы </w:t>
      </w:r>
      <w:r w:rsidRPr="00101D27">
        <w:rPr>
          <w:szCs w:val="24"/>
        </w:rPr>
        <w:t xml:space="preserve"> «Социальное развитие села до 2013 года».</w:t>
      </w:r>
    </w:p>
    <w:p w:rsidR="00C2077E" w:rsidRPr="00101D27" w:rsidRDefault="00C2077E" w:rsidP="004F43C7">
      <w:pPr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За период с 2010 по 2013  годы  сельхозпроизводители района получили  258,9 млн. руб. инвестиций из федерального и областного бюджетов, в том числе за 2013 год – 84,4 </w:t>
      </w:r>
      <w:proofErr w:type="spellStart"/>
      <w:r w:rsidRPr="00101D27">
        <w:rPr>
          <w:szCs w:val="24"/>
        </w:rPr>
        <w:t>млн.руб</w:t>
      </w:r>
      <w:proofErr w:type="spellEnd"/>
      <w:r w:rsidRPr="00101D27">
        <w:rPr>
          <w:szCs w:val="24"/>
        </w:rPr>
        <w:t>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</w:pPr>
      <w:r w:rsidRPr="00101D27">
        <w:rPr>
          <w:color w:val="000000"/>
        </w:rPr>
        <w:lastRenderedPageBreak/>
        <w:t xml:space="preserve">За период с 2007 по 2013 год для молодых семей и молодых специалистов </w:t>
      </w:r>
      <w:r w:rsidRPr="00101D27">
        <w:t>в сельских поселениях</w:t>
      </w:r>
      <w:r w:rsidRPr="00101D27">
        <w:rPr>
          <w:color w:val="000000"/>
        </w:rPr>
        <w:t xml:space="preserve"> построено</w:t>
      </w:r>
      <w:r w:rsidRPr="00101D27">
        <w:t xml:space="preserve"> 36 домов  общей  площадью  3,7 тыс. м2. 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Несмотря на положительный эффект от реализации вышеуказанной Программы, реализация программных мероприятий оказалась недостаточной для полного и эффективного использования потенциала сельских территорий и повышения качества жизни сельского населения.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В сложившихся финансово-экономических условиях в  муниципальном образовании «Тайшетский район»  необходимо эффективно развивать сельское хозяйство и  участвовать в удовлетворении жизненных потребностей проживающего  населения.</w:t>
      </w:r>
    </w:p>
    <w:p w:rsidR="00C2077E" w:rsidRPr="00101D27" w:rsidRDefault="00C2077E" w:rsidP="00101D27">
      <w:pPr>
        <w:ind w:right="69" w:firstLine="567"/>
        <w:jc w:val="both"/>
        <w:rPr>
          <w:sz w:val="28"/>
          <w:szCs w:val="28"/>
        </w:rPr>
      </w:pPr>
    </w:p>
    <w:p w:rsidR="00C43AB0" w:rsidRPr="00710451" w:rsidRDefault="00C43AB0" w:rsidP="004F43C7">
      <w:pPr>
        <w:jc w:val="center"/>
        <w:rPr>
          <w:b/>
        </w:rPr>
      </w:pPr>
      <w:r w:rsidRPr="00710451">
        <w:rPr>
          <w:b/>
        </w:rPr>
        <w:t xml:space="preserve">Глава 2. ЦЕЛЬ И ЗАДАЧИ  ПРОГРАММЫ, ЦЕЛЕВЫЕ  ПОКАЗАТЕЛИ, </w:t>
      </w:r>
    </w:p>
    <w:p w:rsidR="00C43AB0" w:rsidRPr="00710451" w:rsidRDefault="00C43AB0" w:rsidP="00710451">
      <w:pPr>
        <w:ind w:firstLine="709"/>
        <w:jc w:val="center"/>
        <w:rPr>
          <w:b/>
        </w:rPr>
      </w:pPr>
      <w:r w:rsidRPr="00710451">
        <w:rPr>
          <w:b/>
        </w:rPr>
        <w:t xml:space="preserve">СРОКИ РЕАЛИЗАЦИИ </w:t>
      </w:r>
    </w:p>
    <w:p w:rsidR="00C43AB0" w:rsidRPr="00C74BC1" w:rsidRDefault="00C43AB0" w:rsidP="00710451">
      <w:pPr>
        <w:jc w:val="center"/>
        <w:rPr>
          <w:sz w:val="20"/>
        </w:rPr>
      </w:pPr>
      <w:r w:rsidRPr="00710451">
        <w:rPr>
          <w:i/>
          <w:color w:val="FF0000"/>
          <w:sz w:val="20"/>
        </w:rPr>
        <w:t xml:space="preserve">(в  редакции постановления  </w:t>
      </w:r>
      <w:r w:rsidR="00710451" w:rsidRPr="00710451">
        <w:rPr>
          <w:bCs/>
          <w:i/>
          <w:color w:val="FF0000"/>
          <w:sz w:val="20"/>
        </w:rPr>
        <w:t>от 30.12.2015 г. № 1323</w:t>
      </w:r>
      <w:r w:rsidRPr="00710451">
        <w:rPr>
          <w:i/>
          <w:color w:val="FF0000"/>
          <w:sz w:val="20"/>
        </w:rPr>
        <w:t>)</w:t>
      </w:r>
    </w:p>
    <w:p w:rsidR="00C43AB0" w:rsidRDefault="00C43AB0" w:rsidP="00710451">
      <w:pPr>
        <w:ind w:firstLine="709"/>
        <w:jc w:val="center"/>
        <w:rPr>
          <w:b/>
        </w:rPr>
      </w:pPr>
    </w:p>
    <w:p w:rsidR="0038160D" w:rsidRPr="001F719C" w:rsidRDefault="0038160D" w:rsidP="008E30CC">
      <w:pPr>
        <w:ind w:firstLine="709"/>
        <w:jc w:val="both"/>
        <w:rPr>
          <w:b/>
        </w:rPr>
      </w:pPr>
      <w:r w:rsidRPr="008E30CC">
        <w:t xml:space="preserve">Программа  разработана на основании государственной программы Иркутской области "Развитие сельского хозяйства </w:t>
      </w:r>
      <w:r w:rsidRPr="00A424BC">
        <w:t>и регулирование</w:t>
      </w:r>
      <w:r w:rsidRPr="008E30CC">
        <w:t xml:space="preserve"> рынков сельскохозяйственной продукции, сырья и продовольствия" на 2014-2020 годы" (постановление Правительства Иркутской области от 09.12.2013г. №568-пп</w:t>
      </w:r>
      <w:r w:rsidRPr="007518A4">
        <w:t>)</w:t>
      </w:r>
      <w:r w:rsidRPr="007518A4">
        <w:rPr>
          <w:bCs/>
        </w:rPr>
        <w:t xml:space="preserve">, с учетом </w:t>
      </w:r>
      <w:r w:rsidRPr="007518A4">
        <w:t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 (постановление Правительства Иркутской области от 26 октября 2018 г. №  772-пп).</w:t>
      </w:r>
    </w:p>
    <w:p w:rsidR="00AD123F" w:rsidRPr="001F719C" w:rsidRDefault="0038160D" w:rsidP="00C43AB0">
      <w:pPr>
        <w:ind w:firstLine="709"/>
        <w:jc w:val="both"/>
        <w:rPr>
          <w:b/>
        </w:rPr>
      </w:pPr>
      <w:r w:rsidRPr="00710451">
        <w:rPr>
          <w:i/>
          <w:color w:val="FF0000"/>
          <w:sz w:val="20"/>
        </w:rPr>
        <w:t xml:space="preserve"> </w:t>
      </w:r>
      <w:r w:rsidR="00AD123F" w:rsidRPr="00710451">
        <w:rPr>
          <w:i/>
          <w:color w:val="FF0000"/>
          <w:sz w:val="20"/>
        </w:rPr>
        <w:t xml:space="preserve">(в  редакции постановления  </w:t>
      </w:r>
      <w:r w:rsidR="00AD123F" w:rsidRPr="00710451">
        <w:rPr>
          <w:bCs/>
          <w:i/>
          <w:color w:val="FF0000"/>
          <w:sz w:val="20"/>
        </w:rPr>
        <w:t xml:space="preserve">от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AD123F" w:rsidRPr="00710451">
        <w:rPr>
          <w:i/>
          <w:color w:val="FF0000"/>
          <w:sz w:val="20"/>
        </w:rPr>
        <w:t>)</w:t>
      </w:r>
    </w:p>
    <w:p w:rsidR="00C43AB0" w:rsidRPr="001F719C" w:rsidRDefault="00C43AB0" w:rsidP="00C43AB0">
      <w:pPr>
        <w:ind w:right="69" w:firstLine="709"/>
        <w:jc w:val="both"/>
        <w:outlineLvl w:val="4"/>
      </w:pPr>
      <w:r w:rsidRPr="001F719C">
        <w:t>Целью Программы является повышение конкурентоспособности сельскохозяйственной продукции на внутреннем и внешнем рынках.</w:t>
      </w:r>
    </w:p>
    <w:p w:rsidR="00C43AB0" w:rsidRDefault="00C43AB0" w:rsidP="00C43AB0">
      <w:pPr>
        <w:ind w:right="69" w:firstLine="709"/>
        <w:jc w:val="both"/>
        <w:outlineLvl w:val="4"/>
      </w:pPr>
      <w:r w:rsidRPr="001F719C">
        <w:t>Достижение цели Программы планируется путем  решения следующих  задач:</w:t>
      </w:r>
    </w:p>
    <w:p w:rsidR="00C43AB0" w:rsidRPr="00600B95" w:rsidRDefault="00C43AB0" w:rsidP="00C43AB0">
      <w:pPr>
        <w:ind w:right="69" w:firstLine="709"/>
        <w:jc w:val="both"/>
        <w:outlineLvl w:val="4"/>
      </w:pPr>
      <w:r>
        <w:t xml:space="preserve">1. </w:t>
      </w:r>
      <w:r w:rsidRPr="00600B95">
        <w:t>Создание условий для развития сельского хозяйства района.</w:t>
      </w:r>
    </w:p>
    <w:p w:rsidR="00C43AB0" w:rsidRDefault="00C43AB0" w:rsidP="00C43AB0">
      <w:pPr>
        <w:ind w:right="69" w:firstLine="709"/>
        <w:jc w:val="both"/>
        <w:outlineLvl w:val="4"/>
      </w:pPr>
      <w:r w:rsidRPr="00600B95">
        <w:t>2. Создание комфортных условий жизнедеятельности в сельской местности.</w:t>
      </w:r>
    </w:p>
    <w:p w:rsidR="00C43AB0" w:rsidRPr="00CC7BA7" w:rsidRDefault="00C43AB0" w:rsidP="00C43AB0">
      <w:pPr>
        <w:ind w:right="69" w:firstLine="709"/>
        <w:jc w:val="both"/>
        <w:outlineLvl w:val="4"/>
      </w:pPr>
      <w:r>
        <w:t>В связи с ограниченными</w:t>
      </w:r>
      <w:r w:rsidRPr="00600B95">
        <w:t xml:space="preserve"> воз</w:t>
      </w:r>
      <w:r>
        <w:t>можностями</w:t>
      </w:r>
      <w:r w:rsidRPr="00600B95">
        <w:t xml:space="preserve"> бюджетов всех уровней</w:t>
      </w:r>
      <w:r>
        <w:t>,</w:t>
      </w:r>
      <w:r w:rsidRPr="00600B95">
        <w:t xml:space="preserve"> постав</w:t>
      </w:r>
      <w:r>
        <w:t>ленные в П</w:t>
      </w:r>
      <w:r w:rsidRPr="00600B95">
        <w:t>рограмме задачи бу</w:t>
      </w:r>
      <w:r>
        <w:t xml:space="preserve">дут решаться </w:t>
      </w:r>
      <w:r w:rsidRPr="00600B95">
        <w:t>поэтапно, путем формирования условий для самодостаточного развития сельских муниципальных образований, применения ресурсосберегающих подходов и технологий, создания благоприятного инвестиционного и предпринимательского климата в сфере социального р</w:t>
      </w:r>
      <w:r>
        <w:t>азвития, создания условий</w:t>
      </w:r>
      <w:r w:rsidRPr="00600B95">
        <w:t xml:space="preserve"> для развития сельскохозяйственного производства.</w:t>
      </w:r>
    </w:p>
    <w:p w:rsidR="00C43AB0" w:rsidRPr="00600B95" w:rsidRDefault="00C43AB0" w:rsidP="00C43AB0">
      <w:pPr>
        <w:ind w:right="69" w:firstLine="709"/>
        <w:jc w:val="both"/>
      </w:pPr>
      <w:r w:rsidRPr="00600B95">
        <w:t>Первый этап (2014-2017 годы) предусматривает преодоление существенных различий в уровне и качестве жизни сельского населения Тайшетского района на основе дифференцированной поддержки из бюджетов всех уровней, инвентаризация и оптимизация сети объектов социальной сферы, оказано содействия хозяйствующим субъектам в развитии производственной деятельности, созданы другие условия, способствующие улучшению условий жизни сельского населения, демографической и социально-психологической ситуации на селе.</w:t>
      </w:r>
    </w:p>
    <w:p w:rsidR="00C43AB0" w:rsidRPr="00600B95" w:rsidRDefault="00C43AB0" w:rsidP="00C43AB0">
      <w:pPr>
        <w:ind w:right="69" w:firstLine="709"/>
        <w:jc w:val="both"/>
      </w:pPr>
      <w:r w:rsidRPr="00600B95">
        <w:t>К завершен</w:t>
      </w:r>
      <w:r>
        <w:t>ию первого этапа П</w:t>
      </w:r>
      <w:r w:rsidRPr="00600B95">
        <w:t>рограммы предполагается, что в результате реализации мер государственной поддержки агропромышленного комплекса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C43AB0" w:rsidRDefault="00C43AB0" w:rsidP="00C43AB0">
      <w:pPr>
        <w:ind w:right="69" w:firstLine="709"/>
        <w:jc w:val="both"/>
      </w:pPr>
      <w:r w:rsidRPr="00600B95">
        <w:t>Второй этап (2018-2020 годы) предполагает  улучшение  жилищных условий проживания в сельской местности,  развитие социальной сферы.</w:t>
      </w:r>
    </w:p>
    <w:p w:rsidR="00C43AB0" w:rsidRPr="00986B78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86B78">
        <w:t xml:space="preserve">Планируемые целевые индикаторы и показатели результативности реализации Программы представлены </w:t>
      </w:r>
      <w:r w:rsidRPr="00DB1328">
        <w:rPr>
          <w:b/>
        </w:rPr>
        <w:t xml:space="preserve">в </w:t>
      </w:r>
      <w:r w:rsidRPr="00DB1328">
        <w:rPr>
          <w:b/>
          <w:bCs/>
        </w:rPr>
        <w:t>Приложении 1</w:t>
      </w:r>
      <w:r w:rsidRPr="0003792E">
        <w:rPr>
          <w:bCs/>
        </w:rPr>
        <w:t xml:space="preserve"> к</w:t>
      </w:r>
      <w:r w:rsidRPr="00986B78">
        <w:rPr>
          <w:b/>
          <w:bCs/>
        </w:rPr>
        <w:t xml:space="preserve"> </w:t>
      </w:r>
      <w:r w:rsidRPr="00986B78">
        <w:t>настоящей Программе</w:t>
      </w:r>
      <w:r w:rsidRPr="00986B78">
        <w:rPr>
          <w:b/>
          <w:bCs/>
        </w:rPr>
        <w:t>.</w:t>
      </w:r>
    </w:p>
    <w:p w:rsidR="00C43AB0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B78">
        <w:t>Информация о степени достижения показателей результативности реализации Программы анализируется на основании отчета об исполнении районного бюджета, форм отчетности</w:t>
      </w:r>
      <w:r w:rsidRPr="00866E79">
        <w:t xml:space="preserve"> </w:t>
      </w:r>
      <w:r w:rsidRPr="006A13E9">
        <w:t xml:space="preserve">о финансово-экономическом состоянии товаропроизводителей </w:t>
      </w:r>
      <w:r w:rsidRPr="006A13E9">
        <w:lastRenderedPageBreak/>
        <w:t>аграрно-</w:t>
      </w:r>
      <w:r w:rsidRPr="00BD2393">
        <w:t>промышленного комплекса</w:t>
      </w:r>
      <w:r w:rsidR="00BD2393" w:rsidRPr="00BD2393">
        <w:t xml:space="preserve"> </w:t>
      </w:r>
      <w:r w:rsidR="00BD2393" w:rsidRPr="007518A4">
        <w:t>(утверждаемых министерством сельского хозяйства Российской Федерации)</w:t>
      </w:r>
      <w:r w:rsidRPr="00BD2393">
        <w:t>, предоставляемого</w:t>
      </w:r>
      <w:r w:rsidRPr="006A13E9">
        <w:t xml:space="preserve">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6E3A11" w:rsidRPr="001F719C" w:rsidRDefault="006E3A11" w:rsidP="006E3A11">
      <w:pPr>
        <w:ind w:firstLine="709"/>
        <w:jc w:val="both"/>
        <w:rPr>
          <w:b/>
        </w:rPr>
      </w:pPr>
      <w:r w:rsidRPr="0071045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53197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710451">
        <w:rPr>
          <w:i/>
          <w:color w:val="FF0000"/>
          <w:sz w:val="20"/>
        </w:rPr>
        <w:t>)</w:t>
      </w:r>
    </w:p>
    <w:p w:rsidR="00C43AB0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Срок реализации  Программы: 2014 - 2020 годы.</w:t>
      </w:r>
    </w:p>
    <w:p w:rsidR="00450468" w:rsidRDefault="00450468" w:rsidP="004C00A5">
      <w:pPr>
        <w:rPr>
          <w:szCs w:val="24"/>
        </w:rPr>
      </w:pPr>
    </w:p>
    <w:p w:rsidR="00C2077E" w:rsidRPr="00101D27" w:rsidRDefault="00C2077E" w:rsidP="00101D27">
      <w:pPr>
        <w:ind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3. ОБОСНОВАНИЕ ВЫДЕЛЕНИЯ ПОДПРОГРАММ</w:t>
      </w:r>
    </w:p>
    <w:p w:rsidR="00C2077E" w:rsidRPr="00101D27" w:rsidRDefault="00C2077E" w:rsidP="00101D27">
      <w:pPr>
        <w:ind w:firstLine="567"/>
        <w:jc w:val="both"/>
        <w:rPr>
          <w:szCs w:val="24"/>
        </w:rPr>
      </w:pPr>
    </w:p>
    <w:p w:rsidR="0021059F" w:rsidRPr="006E6797" w:rsidRDefault="0021059F" w:rsidP="00710451">
      <w:pPr>
        <w:autoSpaceDE w:val="0"/>
        <w:autoSpaceDN w:val="0"/>
        <w:ind w:right="69" w:firstLine="709"/>
        <w:jc w:val="both"/>
        <w:outlineLvl w:val="4"/>
      </w:pPr>
      <w:r w:rsidRPr="006E6797">
        <w:t>Для достижения цели и решения поставленных задач в рамках настоящей  Программы предусмотрена реализация 2 Подпрограмм, являющихся составной частью Программы:</w:t>
      </w:r>
    </w:p>
    <w:p w:rsidR="0021059F" w:rsidRPr="006E6797" w:rsidRDefault="0021059F" w:rsidP="00710451">
      <w:pPr>
        <w:widowControl w:val="0"/>
        <w:tabs>
          <w:tab w:val="left" w:pos="0"/>
        </w:tabs>
        <w:snapToGrid w:val="0"/>
        <w:ind w:firstLine="709"/>
        <w:jc w:val="both"/>
      </w:pPr>
      <w:r w:rsidRPr="006E6797">
        <w:t xml:space="preserve">1) Подпрограмма 1: </w:t>
      </w:r>
      <w:r>
        <w:t>"</w:t>
      </w:r>
      <w:r w:rsidRPr="006E6797">
        <w:t>Развитие сельского хозяйства на 2014-2017годы и на период до 2020года</w:t>
      </w:r>
      <w:r w:rsidR="00607697">
        <w:t>"</w:t>
      </w:r>
      <w:r w:rsidRPr="006E6797">
        <w:t xml:space="preserve"> (приложение 3 к Программе);</w:t>
      </w:r>
    </w:p>
    <w:p w:rsidR="0021059F" w:rsidRDefault="0021059F" w:rsidP="007104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E6797">
        <w:rPr>
          <w:color w:val="000000"/>
        </w:rPr>
        <w:t>2) Подпрограмма 2: "</w:t>
      </w:r>
      <w:r w:rsidRPr="006E6797">
        <w:t xml:space="preserve">Устойчивое  </w:t>
      </w:r>
      <w:r>
        <w:t>р</w:t>
      </w:r>
      <w:r w:rsidRPr="006E6797">
        <w:t>азвитие сельских территорий на 2014-2017 годы и на период до 2020 года</w:t>
      </w:r>
      <w:r w:rsidR="00607697" w:rsidRPr="006E6797">
        <w:t>"</w:t>
      </w:r>
      <w:r w:rsidRPr="006E6797">
        <w:t xml:space="preserve"> (приложение 4 к Программе).</w:t>
      </w:r>
    </w:p>
    <w:p w:rsidR="0021059F" w:rsidRPr="00C74BC1" w:rsidRDefault="0021059F" w:rsidP="00710451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710451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C2077E" w:rsidRPr="00101D27" w:rsidRDefault="00C2077E" w:rsidP="00101D27">
      <w:pPr>
        <w:tabs>
          <w:tab w:val="left" w:pos="0"/>
        </w:tabs>
        <w:ind w:right="69" w:firstLine="540"/>
        <w:jc w:val="both"/>
        <w:outlineLvl w:val="4"/>
        <w:rPr>
          <w:szCs w:val="24"/>
        </w:rPr>
      </w:pPr>
      <w:r w:rsidRPr="00101D27">
        <w:rPr>
          <w:szCs w:val="24"/>
        </w:rPr>
        <w:t xml:space="preserve">Подпрограмма </w:t>
      </w:r>
      <w:r w:rsidR="00607697" w:rsidRPr="006E6797">
        <w:t>"</w:t>
      </w:r>
      <w:r w:rsidRPr="00101D27">
        <w:rPr>
          <w:szCs w:val="24"/>
        </w:rPr>
        <w:t>Развитие сельского хозяйства на 2014-2017годы и на период до 2020</w:t>
      </w:r>
      <w:r w:rsidR="00607697">
        <w:rPr>
          <w:szCs w:val="24"/>
        </w:rPr>
        <w:t xml:space="preserve"> </w:t>
      </w:r>
      <w:r w:rsidRPr="00101D27">
        <w:rPr>
          <w:szCs w:val="24"/>
        </w:rPr>
        <w:t>года</w:t>
      </w:r>
      <w:r w:rsidR="00607697" w:rsidRPr="006E6797">
        <w:t>"</w:t>
      </w:r>
      <w:r w:rsidRPr="00101D27">
        <w:rPr>
          <w:szCs w:val="24"/>
        </w:rPr>
        <w:t xml:space="preserve"> рассчитана на </w:t>
      </w:r>
      <w:r w:rsidRPr="00101D27">
        <w:rPr>
          <w:color w:val="000000"/>
          <w:szCs w:val="24"/>
        </w:rPr>
        <w:t xml:space="preserve">повышение роли и конкурентоспособности аграрного сектора экономики района </w:t>
      </w:r>
      <w:r w:rsidRPr="00101D27">
        <w:rPr>
          <w:szCs w:val="24"/>
        </w:rPr>
        <w:t xml:space="preserve">комплексное развитие сельского хозяйства и его основных сфер. Определяет цели, задачи и основные направления развития сельского хозяйства района, механизмы реализации предусматриваемых мероприятий, показатели их результативности. </w:t>
      </w:r>
    </w:p>
    <w:p w:rsidR="00C2077E" w:rsidRPr="00101D27" w:rsidRDefault="00C2077E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t xml:space="preserve">Подпрограмма </w:t>
      </w:r>
      <w:r w:rsidR="000B24CC" w:rsidRPr="000B24CC">
        <w:rPr>
          <w:bCs/>
        </w:rPr>
        <w:t>"</w:t>
      </w:r>
      <w:r w:rsidRPr="00101D27">
        <w:t>Устойчивое развитие сельских территорий на 2014-2017 годы и на период до 2020 года</w:t>
      </w:r>
      <w:r w:rsidR="000B24CC" w:rsidRPr="000B24CC">
        <w:rPr>
          <w:bCs/>
        </w:rPr>
        <w:t>"</w:t>
      </w:r>
      <w:r w:rsidRPr="00101D27">
        <w:t xml:space="preserve"> направлена на </w:t>
      </w:r>
      <w:r w:rsidRPr="00101D27">
        <w:rPr>
          <w:color w:val="000000"/>
        </w:rPr>
        <w:t>улучшение качественных характеристик трудовых ресурсов в сельской местности, повышение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отрасли.</w:t>
      </w:r>
    </w:p>
    <w:p w:rsidR="009A6DD1" w:rsidRPr="00101D27" w:rsidRDefault="00C2077E" w:rsidP="00101D27">
      <w:pPr>
        <w:spacing w:line="276" w:lineRule="exact"/>
        <w:jc w:val="both"/>
      </w:pPr>
      <w:r w:rsidRPr="00101D27">
        <w:rPr>
          <w:color w:val="000000"/>
          <w:szCs w:val="24"/>
        </w:rPr>
        <w:t xml:space="preserve">       </w:t>
      </w:r>
      <w:r w:rsidR="009A6DD1"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9A6DD1" w:rsidRDefault="009A6DD1" w:rsidP="00101D27">
      <w:pPr>
        <w:jc w:val="both"/>
        <w:rPr>
          <w:color w:val="000000"/>
        </w:rPr>
      </w:pPr>
    </w:p>
    <w:p w:rsidR="007518A4" w:rsidRPr="00101D27" w:rsidRDefault="007518A4" w:rsidP="00101D27">
      <w:pPr>
        <w:jc w:val="both"/>
        <w:rPr>
          <w:color w:val="000000"/>
        </w:rPr>
      </w:pPr>
    </w:p>
    <w:p w:rsidR="00C2077E" w:rsidRPr="00101D27" w:rsidRDefault="00C2077E" w:rsidP="00101D27">
      <w:pPr>
        <w:ind w:right="69"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C2077E" w:rsidRPr="00101D27" w:rsidRDefault="00C2077E" w:rsidP="00101D27">
      <w:pPr>
        <w:ind w:right="69" w:firstLine="567"/>
        <w:jc w:val="both"/>
        <w:rPr>
          <w:b/>
          <w:szCs w:val="24"/>
        </w:rPr>
      </w:pPr>
    </w:p>
    <w:p w:rsidR="00C2077E" w:rsidRDefault="00C2077E" w:rsidP="00BA7006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Муниципальные задания на оказание муниципальных услуг (выполнение работ) муниципальными учреждениями </w:t>
      </w:r>
      <w:r w:rsidR="0021059F">
        <w:rPr>
          <w:szCs w:val="24"/>
        </w:rPr>
        <w:t>П</w:t>
      </w:r>
      <w:r w:rsidRPr="00101D27">
        <w:rPr>
          <w:szCs w:val="24"/>
        </w:rPr>
        <w:t>рограммой не предусмотрены.</w:t>
      </w:r>
    </w:p>
    <w:p w:rsidR="0021059F" w:rsidRPr="00C74BC1" w:rsidRDefault="0021059F" w:rsidP="00BA7006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BA7006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C2077E" w:rsidRPr="00101D27" w:rsidRDefault="00C2077E" w:rsidP="00BA7006">
      <w:pPr>
        <w:ind w:right="69" w:firstLine="567"/>
        <w:jc w:val="both"/>
        <w:rPr>
          <w:szCs w:val="24"/>
        </w:rPr>
      </w:pPr>
    </w:p>
    <w:p w:rsidR="009A6DD1" w:rsidRPr="00101D27" w:rsidRDefault="00C2077E" w:rsidP="00BA7006">
      <w:pPr>
        <w:ind w:right="69"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5. АНАЛИЗ РИСКОВ РЕАЛИЗАЦИИ ПРОГРАММЫ И ОПИСАНИЕ МЕР УПРАВЛЕНИЯ РИСКАМИ РЕАЛИЗАЦИИ МУНИЦИПАЛЬНОЙ ПРОГРАММЫ</w:t>
      </w:r>
    </w:p>
    <w:p w:rsidR="0021059F" w:rsidRPr="00C74BC1" w:rsidRDefault="009A6DD1" w:rsidP="00BA7006">
      <w:pPr>
        <w:jc w:val="center"/>
        <w:rPr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</w:t>
      </w:r>
      <w:r w:rsidR="0021059F">
        <w:rPr>
          <w:bCs/>
          <w:i/>
          <w:color w:val="FF0000"/>
          <w:sz w:val="20"/>
        </w:rPr>
        <w:t xml:space="preserve">, </w:t>
      </w:r>
      <w:r w:rsidR="00BA7006">
        <w:rPr>
          <w:bCs/>
          <w:i/>
          <w:color w:val="FF0000"/>
          <w:sz w:val="20"/>
        </w:rPr>
        <w:t>от 30.12.2015 г. № 1323</w:t>
      </w:r>
      <w:r w:rsidR="0021059F" w:rsidRPr="00C74BC1">
        <w:rPr>
          <w:i/>
          <w:color w:val="FF0000"/>
          <w:sz w:val="20"/>
        </w:rPr>
        <w:t>)</w:t>
      </w:r>
    </w:p>
    <w:p w:rsidR="007518A4" w:rsidRDefault="007518A4" w:rsidP="00101D27">
      <w:pPr>
        <w:ind w:right="69" w:firstLine="567"/>
        <w:jc w:val="both"/>
        <w:rPr>
          <w:szCs w:val="24"/>
        </w:rPr>
      </w:pPr>
    </w:p>
    <w:p w:rsidR="00C2077E" w:rsidRDefault="00C2077E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Реализация мероприятий </w:t>
      </w:r>
      <w:r w:rsidR="0021059F">
        <w:rPr>
          <w:szCs w:val="24"/>
        </w:rPr>
        <w:t>П</w:t>
      </w:r>
      <w:r w:rsidRPr="00101D27">
        <w:rPr>
          <w:szCs w:val="24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</w:t>
      </w:r>
      <w:r w:rsidR="0021059F">
        <w:rPr>
          <w:szCs w:val="24"/>
        </w:rPr>
        <w:t>П</w:t>
      </w:r>
      <w:r w:rsidRPr="00101D27">
        <w:rPr>
          <w:szCs w:val="24"/>
        </w:rPr>
        <w:t xml:space="preserve">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</w:t>
      </w:r>
      <w:r w:rsidR="00924253">
        <w:rPr>
          <w:szCs w:val="24"/>
        </w:rPr>
        <w:t>П</w:t>
      </w:r>
      <w:r w:rsidRPr="00101D27">
        <w:rPr>
          <w:szCs w:val="24"/>
        </w:rPr>
        <w:t>рограммы, приведена в таблице 1:</w:t>
      </w:r>
    </w:p>
    <w:p w:rsidR="00DC7907" w:rsidRDefault="00DC7907" w:rsidP="00101D27">
      <w:pPr>
        <w:jc w:val="right"/>
        <w:rPr>
          <w:sz w:val="28"/>
          <w:szCs w:val="28"/>
        </w:rPr>
      </w:pPr>
    </w:p>
    <w:p w:rsidR="007518A4" w:rsidRDefault="007518A4" w:rsidP="00101D27">
      <w:pPr>
        <w:jc w:val="right"/>
        <w:rPr>
          <w:sz w:val="28"/>
          <w:szCs w:val="28"/>
        </w:rPr>
      </w:pPr>
    </w:p>
    <w:p w:rsidR="00C2077E" w:rsidRPr="00101D27" w:rsidRDefault="00C2077E" w:rsidP="00101D27">
      <w:pPr>
        <w:jc w:val="right"/>
        <w:rPr>
          <w:szCs w:val="24"/>
        </w:rPr>
      </w:pPr>
      <w:r w:rsidRPr="00101D27">
        <w:rPr>
          <w:sz w:val="28"/>
          <w:szCs w:val="28"/>
        </w:rPr>
        <w:lastRenderedPageBreak/>
        <w:t xml:space="preserve">                </w:t>
      </w:r>
      <w:r w:rsidRPr="00101D27">
        <w:rPr>
          <w:szCs w:val="24"/>
        </w:rPr>
        <w:t>Таблица 1</w:t>
      </w:r>
    </w:p>
    <w:p w:rsidR="00C2077E" w:rsidRPr="00101D27" w:rsidRDefault="00C2077E" w:rsidP="00101D27">
      <w:pPr>
        <w:jc w:val="center"/>
        <w:rPr>
          <w:b/>
          <w:szCs w:val="24"/>
        </w:rPr>
      </w:pPr>
      <w:r w:rsidRPr="00101D27">
        <w:rPr>
          <w:b/>
          <w:szCs w:val="24"/>
        </w:rPr>
        <w:t>Система реагирования на риски муниципальной программы</w:t>
      </w:r>
    </w:p>
    <w:p w:rsidR="00C2077E" w:rsidRPr="00101D27" w:rsidRDefault="00C2077E" w:rsidP="00101D27">
      <w:pPr>
        <w:jc w:val="center"/>
        <w:rPr>
          <w:sz w:val="28"/>
          <w:szCs w:val="28"/>
        </w:rPr>
      </w:pPr>
    </w:p>
    <w:tbl>
      <w:tblPr>
        <w:tblW w:w="9924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2268"/>
        <w:gridCol w:w="2410"/>
        <w:gridCol w:w="2552"/>
      </w:tblGrid>
      <w:tr w:rsidR="00C2077E" w:rsidRPr="00F0772C" w:rsidTr="00F0772C">
        <w:trPr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Описание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возможного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Наименование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мероприятий, на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которые может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повлиять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возникновение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Наименования</w:t>
            </w:r>
          </w:p>
          <w:p w:rsidR="00C2077E" w:rsidRPr="00F0772C" w:rsidRDefault="004F43C7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ц</w:t>
            </w:r>
            <w:r w:rsidR="00C2077E" w:rsidRPr="00F0772C">
              <w:rPr>
                <w:szCs w:val="24"/>
                <w:lang w:eastAsia="en-US"/>
              </w:rPr>
              <w:t>елевых</w:t>
            </w:r>
            <w:r w:rsidRPr="00F0772C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показателей, на</w:t>
            </w:r>
            <w:r w:rsidRPr="00F0772C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которые возможно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влияние возникшего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4F43C7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 xml:space="preserve">Система </w:t>
            </w:r>
            <w:r w:rsidR="00C2077E" w:rsidRPr="00F0772C">
              <w:rPr>
                <w:szCs w:val="24"/>
                <w:lang w:eastAsia="en-US"/>
              </w:rPr>
              <w:t>мероприятий в</w:t>
            </w:r>
            <w:r w:rsidRPr="00F0772C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рамках Программы и   необходимые      дополнительные меры и ресурсы</w:t>
            </w:r>
          </w:p>
        </w:tc>
      </w:tr>
      <w:tr w:rsidR="00C2077E" w:rsidRPr="00F0772C" w:rsidTr="00F0772C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Управляемые риски</w:t>
            </w: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 xml:space="preserve">Риск 1  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lang w:val="ru-RU"/>
              </w:rPr>
            </w:pPr>
            <w:r w:rsidRPr="00F0772C">
              <w:rPr>
                <w:color w:val="000000"/>
                <w:lang w:val="ru-RU"/>
              </w:rPr>
              <w:t xml:space="preserve">Административный риск, связанный с неправомерными либо несвоевременными действиями лиц, непосредственно или косвенно связанных с исполнением </w:t>
            </w:r>
            <w:proofErr w:type="spellStart"/>
            <w:r w:rsidRPr="00F0772C">
              <w:rPr>
                <w:color w:val="000000"/>
                <w:lang w:val="ru-RU"/>
              </w:rPr>
              <w:t>меро</w:t>
            </w:r>
            <w:proofErr w:type="spellEnd"/>
            <w:r w:rsidRPr="00F0772C">
              <w:rPr>
                <w:color w:val="000000"/>
                <w:lang w:val="ru-RU"/>
              </w:rPr>
              <w:t xml:space="preserve"> приятий муниципальной программы.</w:t>
            </w:r>
            <w:r w:rsidRPr="00F0772C">
              <w:rPr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</w:rPr>
            </w:pPr>
            <w:r w:rsidRPr="00F0772C">
              <w:rPr>
                <w:szCs w:val="24"/>
              </w:rPr>
              <w:t>1.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t>2. Строительство (приобретение)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bCs/>
                <w:szCs w:val="24"/>
              </w:rPr>
              <w:t xml:space="preserve">1.Количество граждан, проживающих в сельской местности, в </w:t>
            </w:r>
            <w:proofErr w:type="spellStart"/>
            <w:r w:rsidRPr="00F0772C">
              <w:rPr>
                <w:bCs/>
                <w:szCs w:val="24"/>
              </w:rPr>
              <w:t>т.ч</w:t>
            </w:r>
            <w:proofErr w:type="spellEnd"/>
            <w:r w:rsidRPr="00F0772C">
              <w:rPr>
                <w:bCs/>
                <w:szCs w:val="24"/>
              </w:rPr>
              <w:t>. молодых специалистов, улучшивших жилищные условия в результате реализации мероприятий подпрограммы;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t>2. Количество пост</w:t>
            </w:r>
            <w:r w:rsidRPr="00F0772C">
              <w:rPr>
                <w:szCs w:val="24"/>
              </w:rPr>
              <w:t>роенного (приобретенного)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Осуществление мониторинга реализации муниципальной программы.</w:t>
            </w: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 xml:space="preserve">Риск 2  </w:t>
            </w:r>
          </w:p>
          <w:p w:rsidR="00C2077E" w:rsidRPr="00F0772C" w:rsidRDefault="00C2077E" w:rsidP="00101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72C">
              <w:rPr>
                <w:rFonts w:ascii="Times New Roman" w:hAnsi="Times New Roman"/>
                <w:sz w:val="24"/>
                <w:szCs w:val="24"/>
                <w:lang w:eastAsia="en-US"/>
              </w:rPr>
              <w:t>Неактуальность прогнозирования и запаздывание разработки, согласования и выполнения мероприятий  программы;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outlineLvl w:val="4"/>
              <w:rPr>
                <w:szCs w:val="24"/>
              </w:rPr>
            </w:pPr>
            <w:r w:rsidRPr="00F0772C">
              <w:rPr>
                <w:szCs w:val="24"/>
                <w:lang w:eastAsia="en-US"/>
              </w:rPr>
              <w:t xml:space="preserve">1.Подготовка строительства </w:t>
            </w:r>
            <w:proofErr w:type="spellStart"/>
            <w:r w:rsidRPr="00F0772C">
              <w:rPr>
                <w:szCs w:val="24"/>
              </w:rPr>
              <w:t>фельшерско</w:t>
            </w:r>
            <w:proofErr w:type="spellEnd"/>
            <w:r w:rsidRPr="00F0772C">
              <w:rPr>
                <w:szCs w:val="24"/>
              </w:rPr>
              <w:t>-акушерских пунктов в сельских поселениях Тайшетского района;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outlineLvl w:val="4"/>
              <w:rPr>
                <w:szCs w:val="24"/>
              </w:rPr>
            </w:pPr>
            <w:r w:rsidRPr="00F0772C">
              <w:rPr>
                <w:szCs w:val="24"/>
                <w:lang w:eastAsia="en-US"/>
              </w:rPr>
              <w:t>1.</w:t>
            </w:r>
            <w:r w:rsidRPr="00F0772C">
              <w:rPr>
                <w:szCs w:val="24"/>
              </w:rPr>
              <w:t>Прирост сельских населенных пунктов, обеспеченных фельдшерско-акушерскими пунктами.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72C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б) координация деятельности персонала ответственного исполнителя и соисполнителей;</w:t>
            </w:r>
          </w:p>
        </w:tc>
      </w:tr>
      <w:tr w:rsidR="00C2077E" w:rsidRPr="00F0772C" w:rsidTr="00F0772C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center"/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Частично управляемые</w:t>
            </w: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color w:val="000000"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Риск 1</w:t>
            </w:r>
            <w:r w:rsidRPr="00F0772C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color w:val="000000"/>
                <w:szCs w:val="24"/>
                <w:lang w:eastAsia="en-US"/>
              </w:rPr>
              <w:lastRenderedPageBreak/>
              <w:t>Финансовый риск: связан с возникновением бюджетного дефицита,  и, соответственно, недостаточным уровнем финансирования программных мероприятий. </w:t>
            </w:r>
            <w:r w:rsidRPr="00F0772C">
              <w:rPr>
                <w:szCs w:val="24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lastRenderedPageBreak/>
              <w:t>1.Получение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lastRenderedPageBreak/>
              <w:t xml:space="preserve">Количество граждан, проживающих в сельской местности, в </w:t>
            </w:r>
            <w:proofErr w:type="spellStart"/>
            <w:r w:rsidRPr="00F0772C">
              <w:rPr>
                <w:bCs/>
                <w:szCs w:val="24"/>
              </w:rPr>
              <w:t>т.ч</w:t>
            </w:r>
            <w:proofErr w:type="spellEnd"/>
            <w:r w:rsidRPr="00F0772C">
              <w:rPr>
                <w:bCs/>
                <w:szCs w:val="24"/>
              </w:rPr>
              <w:t>. молодых специалистов, улучшивших жилищные условия в результате реализации мероприятий подпрограммы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lastRenderedPageBreak/>
              <w:t>а)</w:t>
            </w:r>
            <w:r w:rsidRPr="00F0772C">
              <w:rPr>
                <w:color w:val="000000"/>
              </w:rPr>
              <w:t> </w:t>
            </w:r>
            <w:r w:rsidRPr="00F0772C">
              <w:rPr>
                <w:color w:val="000000"/>
                <w:lang w:val="ru-RU"/>
              </w:rPr>
              <w:t xml:space="preserve">ежегодное </w:t>
            </w:r>
            <w:r w:rsidRPr="00F0772C">
              <w:rPr>
                <w:color w:val="000000"/>
                <w:lang w:val="ru-RU"/>
              </w:rPr>
              <w:lastRenderedPageBreak/>
              <w:t>уточнение объема финансовых средств исходя из возможностей  районного бюджета и в зависимости от достигнутых результатов;</w:t>
            </w:r>
          </w:p>
          <w:p w:rsidR="00C2077E" w:rsidRPr="00F0772C" w:rsidRDefault="00C2077E" w:rsidP="00F0772C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б)</w:t>
            </w:r>
            <w:r w:rsidRPr="00F0772C">
              <w:rPr>
                <w:color w:val="000000"/>
              </w:rPr>
              <w:t> </w:t>
            </w:r>
            <w:r w:rsidRPr="00F0772C">
              <w:rPr>
                <w:color w:val="000000"/>
                <w:lang w:val="ru-RU"/>
              </w:rPr>
              <w:t>определение наиболее значимых мероприятий для первоочередного финансирования;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b/>
                <w:lang w:val="ru-RU"/>
              </w:rPr>
            </w:pPr>
            <w:r w:rsidRPr="00F0772C">
              <w:rPr>
                <w:b/>
                <w:lang w:val="ru-RU"/>
              </w:rPr>
              <w:lastRenderedPageBreak/>
              <w:t xml:space="preserve">Риск 2 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F0772C">
              <w:rPr>
                <w:rFonts w:cs="Times New Roman"/>
                <w:lang w:val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t xml:space="preserve">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t xml:space="preserve">Количество граждан, проживающих в сельской местности, в </w:t>
            </w:r>
            <w:proofErr w:type="spellStart"/>
            <w:r w:rsidRPr="00F0772C">
              <w:rPr>
                <w:bCs/>
                <w:szCs w:val="24"/>
              </w:rPr>
              <w:t>т.ч</w:t>
            </w:r>
            <w:proofErr w:type="spellEnd"/>
            <w:r w:rsidRPr="00F0772C">
              <w:rPr>
                <w:bCs/>
                <w:szCs w:val="24"/>
              </w:rPr>
              <w:t>. молодых специалистов, улучшивших жилищные условия в результате реализации мероприятий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а) осуществление мониторинга планируемых изменений законодательства;</w:t>
            </w:r>
          </w:p>
          <w:p w:rsidR="00C2077E" w:rsidRPr="00F0772C" w:rsidRDefault="00C2077E" w:rsidP="00B84D2E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F0772C">
              <w:rPr>
                <w:rFonts w:cs="Times New Roman"/>
                <w:lang w:val="ru-RU"/>
              </w:rPr>
              <w:t>б) актуализация нормативно-правовых актов Тайшетского района в сфере реализации муниципальной программы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b/>
                <w:szCs w:val="24"/>
              </w:rPr>
              <w:t>Риск 3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b/>
                <w:lang w:val="ru-RU"/>
              </w:rPr>
            </w:pPr>
            <w:r w:rsidRPr="00F0772C">
              <w:rPr>
                <w:lang w:val="ru-RU"/>
              </w:rPr>
              <w:t xml:space="preserve">Природно-климатические риски, обусловленные тем, что сельское хозяйство относится к отраслям, в значительной степени зависящим от </w:t>
            </w:r>
            <w:proofErr w:type="spellStart"/>
            <w:r w:rsidRPr="00F0772C">
              <w:rPr>
                <w:lang w:val="ru-RU"/>
              </w:rPr>
              <w:t>погодно</w:t>
            </w:r>
            <w:proofErr w:type="spellEnd"/>
            <w:r w:rsidRPr="00F0772C">
              <w:rPr>
                <w:lang w:val="ru-RU"/>
              </w:rPr>
              <w:t>-климатических условий, а также тем, что колебания погодных условий оказывают серьезное влияние на урожайность сельскохозяйственных культур, объемы их производства и на обеспеченность животноводства кормовыми ресурсами.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t xml:space="preserve">Оказание организационной и консультативной поддержки в развитии </w:t>
            </w:r>
            <w:proofErr w:type="spellStart"/>
            <w:r w:rsidRPr="00F0772C">
              <w:rPr>
                <w:szCs w:val="24"/>
              </w:rPr>
              <w:t>подо</w:t>
            </w:r>
            <w:r w:rsidR="00450468" w:rsidRPr="00F0772C">
              <w:rPr>
                <w:szCs w:val="24"/>
              </w:rPr>
              <w:t>т</w:t>
            </w:r>
            <w:r w:rsidRPr="00F0772C">
              <w:rPr>
                <w:szCs w:val="24"/>
              </w:rPr>
              <w:t>расли</w:t>
            </w:r>
            <w:proofErr w:type="spellEnd"/>
            <w:r w:rsidRPr="00F0772C">
              <w:rPr>
                <w:szCs w:val="24"/>
              </w:rPr>
              <w:t xml:space="preserve"> растениеводства, животноводства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color w:val="000000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lang w:val="ru-RU"/>
              </w:rPr>
              <w:t>Страхование урожая сельскохозяйственных культур, посадок многолетних насаждений и животных.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b/>
                <w:szCs w:val="24"/>
              </w:rPr>
              <w:t>Риск 4</w:t>
            </w:r>
          </w:p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szCs w:val="24"/>
              </w:rPr>
              <w:t xml:space="preserve">Макроэкономические риски, обусловленные ухудшением внутренней и внешней конъюнктуры цен на отдельные товары, </w:t>
            </w:r>
            <w:r w:rsidRPr="00F0772C">
              <w:rPr>
                <w:szCs w:val="24"/>
              </w:rPr>
              <w:lastRenderedPageBreak/>
              <w:t>снижение спроса на продукцию агропромышленного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lastRenderedPageBreak/>
              <w:t>Оказание организационной и консультативной поддержки для развития малых форм хозяйствования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color w:val="000000"/>
                <w:szCs w:val="24"/>
              </w:rPr>
            </w:pPr>
            <w:r w:rsidRPr="00F0772C">
              <w:rPr>
                <w:color w:val="000000"/>
                <w:szCs w:val="24"/>
              </w:rPr>
              <w:t>1.</w:t>
            </w:r>
            <w:r w:rsidRPr="00F0772C">
              <w:rPr>
                <w:szCs w:val="24"/>
              </w:rPr>
              <w:t xml:space="preserve"> рентабельность сельскохозяйственных организаций</w:t>
            </w:r>
          </w:p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color w:val="000000"/>
                <w:szCs w:val="24"/>
              </w:rPr>
              <w:t xml:space="preserve">2.количество вновь зарегистрировавшихся крестьянских (фермерских) </w:t>
            </w:r>
            <w:r w:rsidRPr="00F0772C">
              <w:rPr>
                <w:color w:val="000000"/>
                <w:szCs w:val="24"/>
              </w:rPr>
              <w:lastRenderedPageBreak/>
              <w:t>хозяйств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lang w:val="ru-RU"/>
              </w:rPr>
              <w:lastRenderedPageBreak/>
              <w:t xml:space="preserve">Направление специалистов организаций и крестьянских хозяйств на курсы повышения квалификации кадров </w:t>
            </w:r>
          </w:p>
        </w:tc>
      </w:tr>
    </w:tbl>
    <w:p w:rsidR="00C2077E" w:rsidRPr="00101D27" w:rsidRDefault="00C2077E" w:rsidP="00101D27">
      <w:pPr>
        <w:pStyle w:val="Textbody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C2077E" w:rsidRPr="002A7060" w:rsidRDefault="00C2077E" w:rsidP="002A7060">
      <w:pPr>
        <w:ind w:right="69" w:firstLine="567"/>
        <w:jc w:val="both"/>
        <w:rPr>
          <w:szCs w:val="24"/>
        </w:rPr>
      </w:pPr>
      <w:r w:rsidRPr="00101D27">
        <w:rPr>
          <w:color w:val="000000"/>
          <w:szCs w:val="24"/>
        </w:rPr>
        <w:t xml:space="preserve">Меры по минимизации остальных возможных рисков, связанных со спецификой цели и задач, будут приниматься в ходе оперативного управления реализацией </w:t>
      </w:r>
      <w:r w:rsidR="00924253">
        <w:rPr>
          <w:color w:val="000000"/>
          <w:szCs w:val="24"/>
        </w:rPr>
        <w:t>П</w:t>
      </w:r>
      <w:r w:rsidRPr="00101D27">
        <w:rPr>
          <w:color w:val="000000"/>
          <w:szCs w:val="24"/>
        </w:rPr>
        <w:t>рограммы</w:t>
      </w:r>
    </w:p>
    <w:p w:rsidR="00553371" w:rsidRDefault="00553371" w:rsidP="00BA7006">
      <w:pPr>
        <w:ind w:firstLine="709"/>
        <w:jc w:val="center"/>
        <w:rPr>
          <w:b/>
        </w:rPr>
      </w:pPr>
    </w:p>
    <w:p w:rsidR="005F50E5" w:rsidRDefault="005F50E5" w:rsidP="00BA7006">
      <w:pPr>
        <w:ind w:firstLine="709"/>
        <w:jc w:val="center"/>
        <w:rPr>
          <w:b/>
        </w:rPr>
      </w:pPr>
      <w:r w:rsidRPr="00876040">
        <w:rPr>
          <w:b/>
        </w:rPr>
        <w:t>Глава 6. РЕСУРСНОЕ ОБЕСПЕЧЕНИЕ ПРОГРАММЫ</w:t>
      </w:r>
    </w:p>
    <w:p w:rsidR="00C55398" w:rsidRPr="00C74BC1" w:rsidRDefault="00C55398" w:rsidP="00C55398">
      <w:pPr>
        <w:jc w:val="center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044787" w:rsidRPr="00044787">
        <w:rPr>
          <w:bCs/>
          <w:i/>
          <w:color w:val="FF0000"/>
          <w:sz w:val="20"/>
        </w:rPr>
        <w:t>от 29.08.18 № 489)</w:t>
      </w:r>
    </w:p>
    <w:p w:rsidR="005F50E5" w:rsidRPr="00876040" w:rsidRDefault="005F50E5" w:rsidP="004E6EC3">
      <w:pPr>
        <w:rPr>
          <w:b/>
        </w:rPr>
      </w:pPr>
    </w:p>
    <w:p w:rsidR="005F50E5" w:rsidRDefault="005F50E5" w:rsidP="00F44E04">
      <w:pPr>
        <w:ind w:firstLine="708"/>
        <w:jc w:val="both"/>
      </w:pPr>
      <w:r w:rsidRPr="00876040">
        <w:t>Финансирование Программы осуществляется за счет средств федерального, областного,  районного бюджетов, внебюджетных источников.</w:t>
      </w:r>
    </w:p>
    <w:p w:rsidR="00F0772C" w:rsidRDefault="007B4F8B" w:rsidP="007B4F8B">
      <w:pPr>
        <w:shd w:val="clear" w:color="auto" w:fill="FFFFFF"/>
        <w:ind w:firstLine="709"/>
        <w:jc w:val="both"/>
        <w:rPr>
          <w:szCs w:val="24"/>
        </w:rPr>
      </w:pPr>
      <w:r w:rsidRPr="00044787">
        <w:rPr>
          <w:szCs w:val="24"/>
        </w:rPr>
        <w:t xml:space="preserve">Общий объем финансирования Программы составляет </w:t>
      </w:r>
      <w:r w:rsidR="00E67E47" w:rsidRPr="007518A4">
        <w:t>89</w:t>
      </w:r>
      <w:r w:rsidR="00ED2ACD">
        <w:t> 576,83</w:t>
      </w:r>
      <w:r w:rsidR="00E67E47">
        <w:rPr>
          <w:szCs w:val="24"/>
        </w:rPr>
        <w:t xml:space="preserve"> </w:t>
      </w:r>
      <w:r w:rsidRPr="00044787">
        <w:rPr>
          <w:szCs w:val="24"/>
        </w:rPr>
        <w:t>тыс. рублей, в том числе по источникам финансирования:</w:t>
      </w:r>
    </w:p>
    <w:p w:rsidR="007B4F8B" w:rsidRPr="00044787" w:rsidRDefault="00E67E47" w:rsidP="00F0772C">
      <w:pPr>
        <w:shd w:val="clear" w:color="auto" w:fill="FFFFFF"/>
        <w:jc w:val="both"/>
        <w:rPr>
          <w:i/>
          <w:color w:val="FF0000"/>
          <w:sz w:val="20"/>
        </w:rPr>
      </w:pPr>
      <w:r w:rsidRPr="00E67E47">
        <w:rPr>
          <w:i/>
          <w:color w:val="FF0000"/>
          <w:sz w:val="20"/>
        </w:rP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ED2ACD">
        <w:rPr>
          <w:i/>
          <w:color w:val="FF0000"/>
          <w:sz w:val="20"/>
        </w:rPr>
        <w:t xml:space="preserve"> от </w:t>
      </w:r>
      <w:r w:rsidR="00F43EAB">
        <w:rPr>
          <w:i/>
          <w:color w:val="FF0000"/>
          <w:sz w:val="20"/>
        </w:rPr>
        <w:t>12</w:t>
      </w:r>
      <w:r w:rsidR="00ED2ACD">
        <w:rPr>
          <w:i/>
          <w:color w:val="FF0000"/>
          <w:sz w:val="20"/>
        </w:rPr>
        <w:t xml:space="preserve"> ноября 2019 года №</w:t>
      </w:r>
      <w:r w:rsidR="00F43EAB">
        <w:rPr>
          <w:i/>
          <w:color w:val="FF0000"/>
          <w:sz w:val="20"/>
        </w:rPr>
        <w:t>680</w:t>
      </w:r>
      <w:r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t xml:space="preserve">федеральный бюджет – </w:t>
      </w:r>
      <w:r w:rsidR="00B03251" w:rsidRPr="000F4DE2">
        <w:t>20 535,91</w:t>
      </w:r>
      <w:r w:rsidR="00B03251">
        <w:t xml:space="preserve"> </w:t>
      </w:r>
      <w:r w:rsidRPr="00044787">
        <w:t>тыс. рублей;</w:t>
      </w:r>
    </w:p>
    <w:p w:rsidR="002245DF" w:rsidRPr="00C74BC1" w:rsidRDefault="007B4F8B" w:rsidP="002245DF">
      <w:pPr>
        <w:rPr>
          <w:sz w:val="20"/>
        </w:rPr>
      </w:pPr>
      <w:r w:rsidRPr="00044787">
        <w:t xml:space="preserve"> </w:t>
      </w:r>
      <w:r w:rsidR="002245DF"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0F4DE2">
        <w:rPr>
          <w:i/>
          <w:color w:val="FF0000"/>
          <w:sz w:val="20"/>
        </w:rPr>
        <w:t>05.04.2019</w:t>
      </w:r>
      <w:r w:rsidR="00B03251">
        <w:rPr>
          <w:i/>
          <w:color w:val="FF0000"/>
          <w:sz w:val="20"/>
        </w:rPr>
        <w:t xml:space="preserve"> № </w:t>
      </w:r>
      <w:r w:rsidR="000F4DE2">
        <w:rPr>
          <w:i/>
          <w:color w:val="FF0000"/>
          <w:sz w:val="20"/>
        </w:rPr>
        <w:t>183</w:t>
      </w:r>
      <w:r w:rsidR="002245DF" w:rsidRPr="00044787"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rPr>
          <w:szCs w:val="24"/>
        </w:rPr>
        <w:t xml:space="preserve">областной бюджет </w:t>
      </w:r>
      <w:r w:rsidRPr="007518A4">
        <w:rPr>
          <w:szCs w:val="24"/>
        </w:rPr>
        <w:t xml:space="preserve">– </w:t>
      </w:r>
      <w:r w:rsidR="00B03251" w:rsidRPr="000F4DE2">
        <w:t>47 781,85</w:t>
      </w:r>
      <w:r w:rsidR="00E67E47">
        <w:t xml:space="preserve"> </w:t>
      </w:r>
      <w:r w:rsidRPr="00044787">
        <w:t>тыс. рублей;</w:t>
      </w:r>
    </w:p>
    <w:p w:rsidR="002245DF" w:rsidRPr="00C74BC1" w:rsidRDefault="002245DF" w:rsidP="002245DF">
      <w:pPr>
        <w:rPr>
          <w:sz w:val="20"/>
        </w:rPr>
      </w:pPr>
      <w: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0F4DE2">
        <w:rPr>
          <w:i/>
          <w:color w:val="FF0000"/>
          <w:sz w:val="20"/>
        </w:rPr>
        <w:t>05.04.2019 № 183)</w:t>
      </w:r>
    </w:p>
    <w:p w:rsidR="00F0772C" w:rsidRDefault="007B4F8B" w:rsidP="002245DF">
      <w:r w:rsidRPr="00044787">
        <w:rPr>
          <w:szCs w:val="24"/>
        </w:rPr>
        <w:t>районный бюджет –</w:t>
      </w:r>
      <w:r w:rsidR="00F0772C">
        <w:rPr>
          <w:szCs w:val="24"/>
        </w:rPr>
        <w:t xml:space="preserve"> </w:t>
      </w:r>
      <w:r w:rsidR="00181ACD">
        <w:t>309,23</w:t>
      </w:r>
      <w:r w:rsidR="002245DF">
        <w:t xml:space="preserve"> </w:t>
      </w:r>
      <w:r w:rsidRPr="00044787">
        <w:t>тыс. рублей;</w:t>
      </w:r>
    </w:p>
    <w:p w:rsidR="002245DF" w:rsidRPr="00C74BC1" w:rsidRDefault="002245DF" w:rsidP="002245DF">
      <w:pPr>
        <w:rPr>
          <w:sz w:val="20"/>
        </w:rPr>
      </w:pPr>
      <w: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181ACD">
        <w:rPr>
          <w:i/>
          <w:color w:val="FF0000"/>
          <w:sz w:val="20"/>
        </w:rPr>
        <w:t xml:space="preserve">от </w:t>
      </w:r>
      <w:r w:rsidR="00F43EAB">
        <w:rPr>
          <w:i/>
          <w:color w:val="FF0000"/>
          <w:sz w:val="20"/>
        </w:rPr>
        <w:t>12 ноября 2019 года №680</w:t>
      </w:r>
      <w:r w:rsidRPr="00044787"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t xml:space="preserve">внебюджетные источники </w:t>
      </w:r>
      <w:r w:rsidRPr="007518A4">
        <w:t>–</w:t>
      </w:r>
      <w:r w:rsidR="00F0772C" w:rsidRPr="007518A4">
        <w:t xml:space="preserve"> </w:t>
      </w:r>
      <w:r w:rsidR="002245DF" w:rsidRPr="007518A4">
        <w:t>20 949,84</w:t>
      </w:r>
      <w:r w:rsidR="002245DF">
        <w:t xml:space="preserve"> </w:t>
      </w:r>
      <w:r w:rsidRPr="00044787">
        <w:t>тыс. руб.</w:t>
      </w:r>
    </w:p>
    <w:p w:rsidR="002245DF" w:rsidRPr="00C74BC1" w:rsidRDefault="002245DF" w:rsidP="002245DF">
      <w:pPr>
        <w:rPr>
          <w:sz w:val="20"/>
        </w:rPr>
      </w:pPr>
      <w: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5F50E5" w:rsidRPr="00044787" w:rsidRDefault="005F50E5" w:rsidP="00F44E04">
      <w:pPr>
        <w:ind w:firstLine="708"/>
        <w:jc w:val="both"/>
      </w:pPr>
      <w:r w:rsidRPr="00044787">
        <w:t>Объем финансирования Программы за счет средств областного и федерального  бюджетов ежегодно уточняется в соответствии с действующим законом Иркутской области об областном бюджете на соответствующий финансовый год и на плановый период.</w:t>
      </w:r>
    </w:p>
    <w:p w:rsidR="005F50E5" w:rsidRDefault="006E3A11" w:rsidP="00F44E04">
      <w:pPr>
        <w:ind w:firstLine="708"/>
        <w:jc w:val="both"/>
      </w:pPr>
      <w:r w:rsidRPr="007518A4">
        <w:t>Средства федерального и областного бюджета, предусмотренные на финансирование мероприятий по улучшению жилищных условий граждан, в том числе молодых семей и молодых специалистов, на развитие социальной и инженерной инфраструктуры привлекаются в соответствии с подпрограммой "Устойчивое развитие сельских территорий Иркутской области на 2019-2024 годы</w:t>
      </w:r>
      <w:r w:rsidR="000B24CC" w:rsidRPr="007518A4">
        <w:t>"</w:t>
      </w:r>
      <w:r w:rsidRPr="007518A4">
        <w:t xml:space="preserve"> 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годы, утвержденной постановлением Правительства Иркутской области от 26 октября 2018 г. №  772-пп</w:t>
      </w:r>
      <w:r w:rsidR="00653809" w:rsidRPr="007518A4">
        <w:t>.</w:t>
      </w:r>
    </w:p>
    <w:p w:rsidR="006E3A11" w:rsidRPr="00C74BC1" w:rsidRDefault="006E3A11" w:rsidP="006E3A11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5F50E5" w:rsidRPr="00044787" w:rsidRDefault="005F50E5" w:rsidP="006D48B5">
      <w:pPr>
        <w:ind w:firstLine="708"/>
        <w:jc w:val="both"/>
      </w:pPr>
      <w:r w:rsidRPr="00044787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бюджета;</w:t>
      </w:r>
    </w:p>
    <w:p w:rsidR="005F50E5" w:rsidRPr="00044787" w:rsidRDefault="005F50E5" w:rsidP="00653809">
      <w:pPr>
        <w:ind w:firstLine="708"/>
        <w:jc w:val="both"/>
      </w:pPr>
      <w:r w:rsidRPr="00044787">
        <w:t>Внебюджетные источники привлекаются в рамках решения задачи обеспечения жильем проживающих и желающих проживать в сельской местности и закрепление в сельской местности молодых семей и молодых специалистов, реализуемой Министерством сельского хозяйства Иркутской области.</w:t>
      </w:r>
    </w:p>
    <w:p w:rsidR="005F50E5" w:rsidRPr="00044787" w:rsidRDefault="005F50E5" w:rsidP="00653809">
      <w:pPr>
        <w:autoSpaceDE w:val="0"/>
        <w:autoSpaceDN w:val="0"/>
        <w:adjustRightInd w:val="0"/>
        <w:ind w:firstLine="708"/>
        <w:jc w:val="both"/>
      </w:pPr>
      <w:r w:rsidRPr="00044787">
        <w:t>Внебюджетные источники привлекаются в соответствии с Порядком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специалистам, утверждённым постановлением Правительства Иркутской области от 7</w:t>
      </w:r>
      <w:r w:rsidR="00553371" w:rsidRPr="00044787">
        <w:t xml:space="preserve"> апреля </w:t>
      </w:r>
      <w:r w:rsidRPr="00044787">
        <w:t>2014</w:t>
      </w:r>
      <w:r w:rsidR="00553371" w:rsidRPr="00044787">
        <w:t xml:space="preserve"> года</w:t>
      </w:r>
      <w:r w:rsidRPr="00044787">
        <w:t xml:space="preserve"> № 188-пп (далее – Постановление № 188-пп).</w:t>
      </w:r>
    </w:p>
    <w:p w:rsidR="004B5629" w:rsidRPr="0049478A" w:rsidRDefault="004B5629" w:rsidP="004B5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87">
        <w:lastRenderedPageBreak/>
        <w:t xml:space="preserve">Ресурсное обеспечение реализации Программы за счет всех источников финансирования приведено </w:t>
      </w:r>
      <w:r w:rsidRPr="00044787">
        <w:rPr>
          <w:b/>
        </w:rPr>
        <w:t>в приложении 2</w:t>
      </w:r>
      <w:r w:rsidRPr="00044787">
        <w:t xml:space="preserve"> к настоящей Программе.</w:t>
      </w:r>
    </w:p>
    <w:p w:rsidR="00C2077E" w:rsidRPr="00101D27" w:rsidRDefault="00C2077E" w:rsidP="00101D27">
      <w:pPr>
        <w:ind w:right="446"/>
        <w:jc w:val="both"/>
        <w:rPr>
          <w:sz w:val="28"/>
          <w:szCs w:val="28"/>
        </w:rPr>
      </w:pPr>
    </w:p>
    <w:p w:rsidR="009F5B8D" w:rsidRPr="009F5B8D" w:rsidRDefault="009F5B8D" w:rsidP="00BA7006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Глава 7. ОЖИДАЕМЫЕ КОНЕЧНЫЕ РЕЗУЛЬТАТЫ </w:t>
      </w:r>
    </w:p>
    <w:p w:rsidR="009F5B8D" w:rsidRPr="009F5B8D" w:rsidRDefault="009F5B8D" w:rsidP="00BA7006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9F5B8D" w:rsidRPr="00C74BC1" w:rsidRDefault="009F5B8D" w:rsidP="00BA7006">
      <w:pPr>
        <w:jc w:val="center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BA7006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</w:p>
    <w:p w:rsidR="009F5B8D" w:rsidRPr="009F5B8D" w:rsidRDefault="009F5B8D" w:rsidP="00BA7006">
      <w:pPr>
        <w:ind w:firstLine="709"/>
        <w:jc w:val="both"/>
        <w:outlineLvl w:val="2"/>
        <w:rPr>
          <w:b/>
          <w:bCs/>
          <w:szCs w:val="24"/>
          <w:u w:val="single"/>
        </w:rPr>
      </w:pPr>
    </w:p>
    <w:p w:rsidR="009F5B8D" w:rsidRDefault="009F5B8D" w:rsidP="00BA7006">
      <w:pPr>
        <w:ind w:right="-5" w:firstLine="709"/>
        <w:jc w:val="both"/>
      </w:pPr>
      <w:r w:rsidRPr="009F5B8D">
        <w:rPr>
          <w:szCs w:val="24"/>
        </w:rPr>
        <w:t>Программа реализуется в рамках соглашения о сотрудничестве, заключаемого  администрацией Тайшетского района с  Министерством сельского хозяйства Иркутской области. По условиям соглашения о сотрудничестве, в установленном законодательством Российской Федерации порядке администрация Тайшетского района создает</w:t>
      </w:r>
      <w:r w:rsidRPr="00041DD1">
        <w:t xml:space="preserve"> условия для развития сельскохозяйственного производства в поселениях, для расширения рынка сельскохозяйственной продукции, сыр</w:t>
      </w:r>
      <w:r>
        <w:t>ья и продовольствия, осуществляе</w:t>
      </w:r>
      <w:r w:rsidRPr="00041DD1">
        <w:t>т организационную, консультативную поддержку сельскохозяйственных товаропроизводителей о реа</w:t>
      </w:r>
      <w:r>
        <w:t>лизации мероприятий Подпрограмм</w:t>
      </w:r>
      <w:r w:rsidRPr="00041DD1">
        <w:t xml:space="preserve"> на территории </w:t>
      </w:r>
      <w:r>
        <w:t>Тайшетского района.</w:t>
      </w:r>
    </w:p>
    <w:p w:rsidR="009F5B8D" w:rsidRDefault="009F5B8D" w:rsidP="009F5B8D">
      <w:pPr>
        <w:spacing w:line="240" w:lineRule="atLeast"/>
        <w:ind w:firstLine="709"/>
      </w:pPr>
      <w:r w:rsidRPr="00244CE0">
        <w:t xml:space="preserve">Реализация мероприятий программы позволит: </w:t>
      </w:r>
    </w:p>
    <w:p w:rsidR="009F5B8D" w:rsidRDefault="009F5B8D" w:rsidP="009F5B8D">
      <w:pPr>
        <w:ind w:right="-5" w:firstLine="709"/>
        <w:jc w:val="both"/>
      </w:pPr>
      <w:r>
        <w:t>1) увеличить объемы производства и</w:t>
      </w:r>
      <w:r w:rsidRPr="00600B95">
        <w:t xml:space="preserve"> реализации продук</w:t>
      </w:r>
      <w:r>
        <w:t>ции агропромышленного комплекса;</w:t>
      </w:r>
    </w:p>
    <w:p w:rsidR="009F5B8D" w:rsidRDefault="009F5B8D" w:rsidP="009F5B8D">
      <w:pPr>
        <w:ind w:right="-5" w:firstLine="709"/>
        <w:jc w:val="both"/>
      </w:pPr>
      <w:r>
        <w:t xml:space="preserve">2) повысить экономическую активность сельскохозяйственных предприятий и </w:t>
      </w:r>
      <w:r w:rsidRPr="00600B95">
        <w:t xml:space="preserve">укрепление </w:t>
      </w:r>
      <w:r>
        <w:t xml:space="preserve">их </w:t>
      </w:r>
      <w:r w:rsidRPr="00600B95">
        <w:t>финансово-экономического положения</w:t>
      </w:r>
      <w:r>
        <w:t>;</w:t>
      </w:r>
    </w:p>
    <w:p w:rsidR="009F5B8D" w:rsidRDefault="009F5B8D" w:rsidP="009F5B8D">
      <w:pPr>
        <w:ind w:right="-5" w:firstLine="709"/>
        <w:jc w:val="both"/>
      </w:pPr>
      <w:r>
        <w:t xml:space="preserve"> 3) увеличить  налоговые поступления</w:t>
      </w:r>
      <w:r w:rsidRPr="00600B95">
        <w:t xml:space="preserve"> в бюджеты всех </w:t>
      </w:r>
      <w:r>
        <w:t>уровней и во внебюджетные фонды;</w:t>
      </w:r>
    </w:p>
    <w:p w:rsidR="009F5B8D" w:rsidRDefault="009F5B8D" w:rsidP="009F5B8D">
      <w:pPr>
        <w:spacing w:line="240" w:lineRule="atLeast"/>
        <w:ind w:firstLine="709"/>
        <w:jc w:val="both"/>
      </w:pPr>
      <w:r>
        <w:t>4) путем</w:t>
      </w:r>
      <w:r w:rsidRPr="00244CE0">
        <w:t xml:space="preserve"> привлечения бюджетных, внебюджетных средст</w:t>
      </w:r>
      <w:r>
        <w:t>в, собственных средств граждан у</w:t>
      </w:r>
      <w:r w:rsidRPr="00244CE0">
        <w:t xml:space="preserve">лучшить жилищные условия </w:t>
      </w:r>
      <w:r>
        <w:t>сельских жителей</w:t>
      </w:r>
      <w:r w:rsidRPr="00244CE0">
        <w:t>, создать условия для повышения уровня обеспеченности жильем молодых семей</w:t>
      </w:r>
      <w:r>
        <w:t>;</w:t>
      </w:r>
    </w:p>
    <w:p w:rsidR="009F5B8D" w:rsidRPr="00B939C1" w:rsidRDefault="009F5B8D" w:rsidP="00553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57">
        <w:rPr>
          <w:rFonts w:ascii="Times New Roman" w:hAnsi="Times New Roman" w:cs="Times New Roman"/>
          <w:sz w:val="24"/>
          <w:szCs w:val="24"/>
        </w:rPr>
        <w:t>5) Улучшить</w:t>
      </w:r>
      <w:r>
        <w:rPr>
          <w:rFonts w:ascii="Times New Roman" w:hAnsi="Times New Roman" w:cs="Times New Roman"/>
          <w:sz w:val="24"/>
          <w:szCs w:val="24"/>
        </w:rPr>
        <w:t xml:space="preserve">  условия</w:t>
      </w:r>
      <w:r w:rsidRPr="00B939C1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населе</w:t>
      </w:r>
      <w:r>
        <w:rPr>
          <w:rFonts w:ascii="Times New Roman" w:hAnsi="Times New Roman" w:cs="Times New Roman"/>
          <w:sz w:val="24"/>
          <w:szCs w:val="24"/>
        </w:rPr>
        <w:t xml:space="preserve">нию на территории Тайшетского </w:t>
      </w:r>
      <w:r w:rsidRPr="00B939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5B8D" w:rsidRPr="00600B95" w:rsidRDefault="009F5B8D" w:rsidP="009F5B8D">
      <w:pPr>
        <w:ind w:right="-5" w:firstLine="709"/>
        <w:jc w:val="both"/>
      </w:pPr>
      <w:r w:rsidRPr="00600B95">
        <w:t>Реализац</w:t>
      </w:r>
      <w:r>
        <w:t xml:space="preserve">ия программных мероприятий </w:t>
      </w:r>
      <w:r w:rsidRPr="00600B95">
        <w:t xml:space="preserve">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9F5B8D" w:rsidRPr="009F5B8D" w:rsidRDefault="009F5B8D" w:rsidP="009F5B8D">
      <w:pPr>
        <w:ind w:firstLine="709"/>
        <w:jc w:val="both"/>
        <w:rPr>
          <w:szCs w:val="24"/>
        </w:rPr>
      </w:pPr>
      <w:r w:rsidRPr="009F5B8D">
        <w:rPr>
          <w:szCs w:val="24"/>
        </w:rPr>
        <w:t>1. Индекс производства продукции сельского хозяйства в сельскохозяйственных организациях (в сопоставимых ценах) не менее 100%;</w:t>
      </w:r>
    </w:p>
    <w:p w:rsidR="009F5B8D" w:rsidRPr="009F5B8D" w:rsidRDefault="009F5B8D" w:rsidP="009F5B8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b w:val="0"/>
          <w:bCs w:val="0"/>
          <w:sz w:val="24"/>
          <w:szCs w:val="24"/>
        </w:rPr>
        <w:t>2. Доля прибыльных сельскохозяйственных организаций, получающих государственную поддержку – 100%;</w:t>
      </w:r>
    </w:p>
    <w:p w:rsidR="009F5B8D" w:rsidRPr="009F5B8D" w:rsidRDefault="009F5B8D" w:rsidP="00F44E04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b w:val="0"/>
          <w:bCs w:val="0"/>
          <w:sz w:val="24"/>
          <w:szCs w:val="24"/>
        </w:rPr>
        <w:t>3. Увеличение темпов роста средней заработной платы в сельском хозяйстве до 4% ежегодно;</w:t>
      </w:r>
      <w:r w:rsidRPr="009F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8D" w:rsidRDefault="009F5B8D" w:rsidP="006D48B5">
      <w:pPr>
        <w:ind w:right="-6" w:firstLine="709"/>
        <w:jc w:val="both"/>
        <w:rPr>
          <w:szCs w:val="24"/>
        </w:rPr>
      </w:pPr>
      <w:r w:rsidRPr="009F5B8D">
        <w:rPr>
          <w:szCs w:val="24"/>
        </w:rPr>
        <w:t xml:space="preserve">4. Количество построенного (приобретенного) жилья гражданами, проживающими в сельской местности Тайшетского района, в том числе молодыми семьями и молодыми специалистами, за счет средств федерального бюджета </w:t>
      </w:r>
      <w:r w:rsidR="004E6EC3">
        <w:rPr>
          <w:szCs w:val="24"/>
        </w:rPr>
        <w:t xml:space="preserve">и бюджета Иркутской области – </w:t>
      </w:r>
      <w:r w:rsidR="006E3A11" w:rsidRPr="007518A4">
        <w:rPr>
          <w:szCs w:val="24"/>
        </w:rPr>
        <w:t>48</w:t>
      </w:r>
      <w:r w:rsidRPr="007518A4">
        <w:rPr>
          <w:szCs w:val="24"/>
        </w:rPr>
        <w:t xml:space="preserve"> ед.;</w:t>
      </w:r>
    </w:p>
    <w:p w:rsidR="00F44E04" w:rsidRDefault="004E6EC3" w:rsidP="006D48B5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F44E04">
        <w:rPr>
          <w:i/>
          <w:color w:val="FF0000"/>
          <w:sz w:val="20"/>
        </w:rPr>
        <w:t>)</w:t>
      </w:r>
    </w:p>
    <w:p w:rsidR="009F5B8D" w:rsidRDefault="009F5B8D" w:rsidP="006D48B5">
      <w:pPr>
        <w:ind w:firstLine="708"/>
        <w:rPr>
          <w:szCs w:val="24"/>
        </w:rPr>
      </w:pPr>
      <w:r w:rsidRPr="009F5B8D">
        <w:rPr>
          <w:szCs w:val="24"/>
        </w:rPr>
        <w:t xml:space="preserve">5. Количество построенного (приобретенного) жилья, предоставляемого молодым семьям и молодым специалистам по договору найма жилого помещения – </w:t>
      </w:r>
      <w:r w:rsidR="004B5629" w:rsidRPr="00044787">
        <w:rPr>
          <w:szCs w:val="24"/>
        </w:rPr>
        <w:t>1</w:t>
      </w:r>
      <w:r w:rsidRPr="00044787">
        <w:rPr>
          <w:szCs w:val="24"/>
        </w:rPr>
        <w:t xml:space="preserve"> ед.;</w:t>
      </w:r>
    </w:p>
    <w:p w:rsidR="004B5629" w:rsidRDefault="004B5629" w:rsidP="004B5629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044787" w:rsidRPr="00044787">
        <w:rPr>
          <w:bCs/>
          <w:i/>
          <w:color w:val="FF0000"/>
          <w:sz w:val="20"/>
        </w:rPr>
        <w:t>)</w:t>
      </w:r>
    </w:p>
    <w:p w:rsidR="009F5B8D" w:rsidRDefault="009F5B8D" w:rsidP="006D48B5">
      <w:pPr>
        <w:ind w:right="-5" w:firstLine="709"/>
        <w:jc w:val="both"/>
        <w:rPr>
          <w:szCs w:val="24"/>
        </w:rPr>
      </w:pPr>
      <w:r w:rsidRPr="009F5B8D">
        <w:rPr>
          <w:szCs w:val="24"/>
        </w:rPr>
        <w:t>6. Прирост сельских населенных пунктов, обеспеченных фельдш</w:t>
      </w:r>
      <w:r w:rsidR="004E6EC3">
        <w:rPr>
          <w:szCs w:val="24"/>
        </w:rPr>
        <w:t xml:space="preserve">ерско-акушерскими пунктами на </w:t>
      </w:r>
      <w:r w:rsidR="00786CBC">
        <w:rPr>
          <w:szCs w:val="24"/>
        </w:rPr>
        <w:t>3</w:t>
      </w:r>
      <w:r w:rsidR="004E6EC3">
        <w:rPr>
          <w:szCs w:val="24"/>
        </w:rPr>
        <w:t xml:space="preserve"> </w:t>
      </w:r>
      <w:r w:rsidRPr="009F5B8D">
        <w:rPr>
          <w:szCs w:val="24"/>
        </w:rPr>
        <w:t>ед.</w:t>
      </w:r>
    </w:p>
    <w:p w:rsidR="004E6EC3" w:rsidRPr="00C36F89" w:rsidRDefault="004E6EC3" w:rsidP="006D48B5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6D48B5">
        <w:rPr>
          <w:i/>
          <w:color w:val="FF0000"/>
          <w:sz w:val="20"/>
        </w:rPr>
        <w:t>от 12.09.2017 г. № 412</w:t>
      </w:r>
      <w:r w:rsidR="00F44E04">
        <w:rPr>
          <w:i/>
          <w:color w:val="FF0000"/>
          <w:sz w:val="20"/>
        </w:rPr>
        <w:t>)</w:t>
      </w:r>
      <w:r w:rsidRPr="00C36F89">
        <w:rPr>
          <w:i/>
          <w:color w:val="FF0000"/>
          <w:sz w:val="20"/>
        </w:rPr>
        <w:t xml:space="preserve">  </w:t>
      </w:r>
    </w:p>
    <w:p w:rsidR="004E6EC3" w:rsidRPr="009F5B8D" w:rsidRDefault="004E6EC3" w:rsidP="006D48B5">
      <w:pPr>
        <w:ind w:right="-5" w:firstLine="709"/>
        <w:jc w:val="both"/>
        <w:rPr>
          <w:szCs w:val="24"/>
        </w:rPr>
      </w:pPr>
    </w:p>
    <w:p w:rsidR="00C2077E" w:rsidRPr="00101D27" w:rsidRDefault="00C2077E" w:rsidP="00F44E04">
      <w:pPr>
        <w:rPr>
          <w:sz w:val="28"/>
          <w:szCs w:val="28"/>
        </w:rPr>
        <w:sectPr w:rsidR="00C2077E" w:rsidRPr="00101D27" w:rsidSect="004F43C7">
          <w:headerReference w:type="default" r:id="rId8"/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314F" w:rsidRPr="00101D27" w:rsidRDefault="0068314F" w:rsidP="006D48B5">
      <w:pPr>
        <w:jc w:val="right"/>
        <w:outlineLvl w:val="2"/>
      </w:pPr>
      <w:r w:rsidRPr="00101D27">
        <w:lastRenderedPageBreak/>
        <w:t>Приложение 1</w:t>
      </w:r>
    </w:p>
    <w:p w:rsidR="0068314F" w:rsidRPr="00101D27" w:rsidRDefault="0068314F" w:rsidP="006D48B5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 на 2014-2017 годы и на период  до 2020 года</w:t>
      </w:r>
      <w:r w:rsidR="00607697" w:rsidRPr="006E6797">
        <w:t>"</w:t>
      </w:r>
    </w:p>
    <w:p w:rsidR="009F5B8D" w:rsidRPr="00C74BC1" w:rsidRDefault="004E7E97" w:rsidP="006D48B5">
      <w:pPr>
        <w:jc w:val="right"/>
        <w:rPr>
          <w:sz w:val="20"/>
        </w:rPr>
      </w:pPr>
      <w:r>
        <w:rPr>
          <w:i/>
          <w:color w:val="FF0000"/>
          <w:sz w:val="20"/>
        </w:rPr>
        <w:t>(</w:t>
      </w:r>
      <w:r w:rsidR="009F5B8D" w:rsidRPr="00C74BC1">
        <w:rPr>
          <w:i/>
          <w:color w:val="FF0000"/>
          <w:sz w:val="20"/>
        </w:rPr>
        <w:t xml:space="preserve">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BA1CF8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9F5B8D" w:rsidRPr="00C74BC1">
        <w:rPr>
          <w:i/>
          <w:color w:val="FF0000"/>
          <w:sz w:val="20"/>
        </w:rPr>
        <w:t>)</w:t>
      </w:r>
      <w:r w:rsidR="009F5B8D" w:rsidRPr="00C74BC1">
        <w:rPr>
          <w:sz w:val="20"/>
        </w:rPr>
        <w:t xml:space="preserve">  </w:t>
      </w:r>
    </w:p>
    <w:p w:rsidR="004F43C7" w:rsidRDefault="004F43C7" w:rsidP="006D48B5">
      <w:pPr>
        <w:spacing w:line="276" w:lineRule="auto"/>
        <w:jc w:val="center"/>
        <w:rPr>
          <w:b/>
          <w:bCs/>
        </w:rPr>
      </w:pPr>
    </w:p>
    <w:p w:rsidR="00BD16D8" w:rsidRPr="00201E13" w:rsidRDefault="00BD16D8" w:rsidP="006D48B5">
      <w:pPr>
        <w:spacing w:line="276" w:lineRule="auto"/>
        <w:jc w:val="center"/>
        <w:rPr>
          <w:b/>
          <w:bCs/>
        </w:rPr>
      </w:pPr>
      <w:r w:rsidRPr="00201E13">
        <w:rPr>
          <w:b/>
          <w:bCs/>
        </w:rPr>
        <w:t xml:space="preserve">СВЕДЕНИЯ О СОСТАВЕ И ЗНАЧЕНИЯХ ЦЕЛЕВЫХ ПОКАЗАТЕЛЕЙ </w:t>
      </w:r>
    </w:p>
    <w:p w:rsidR="00BD16D8" w:rsidRPr="009D03FD" w:rsidRDefault="00BD16D8" w:rsidP="006D48B5">
      <w:pPr>
        <w:jc w:val="center"/>
        <w:rPr>
          <w:b/>
          <w:bCs/>
        </w:rPr>
      </w:pPr>
      <w:r>
        <w:rPr>
          <w:b/>
          <w:bCs/>
        </w:rPr>
        <w:t xml:space="preserve">ПРОГРАММЫ "РАЗВИТИЕ СЕЛЬСКОГО ХОЗЯЙСТВА И </w:t>
      </w:r>
      <w:r w:rsidRPr="007518A4">
        <w:rPr>
          <w:b/>
          <w:bCs/>
        </w:rPr>
        <w:t>РЕГУЛИРОВАНИЕ</w:t>
      </w:r>
      <w:r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</w:t>
      </w:r>
      <w:r w:rsidR="00607697">
        <w:rPr>
          <w:b/>
          <w:bCs/>
        </w:rPr>
        <w:t>"</w:t>
      </w:r>
    </w:p>
    <w:p w:rsidR="00BD16D8" w:rsidRDefault="00BD16D8" w:rsidP="00BD16D8">
      <w:pPr>
        <w:tabs>
          <w:tab w:val="left" w:pos="2383"/>
        </w:tabs>
        <w:jc w:val="right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45"/>
        <w:gridCol w:w="6868"/>
        <w:gridCol w:w="567"/>
        <w:gridCol w:w="900"/>
        <w:gridCol w:w="801"/>
        <w:gridCol w:w="809"/>
        <w:gridCol w:w="850"/>
        <w:gridCol w:w="851"/>
        <w:gridCol w:w="851"/>
        <w:gridCol w:w="850"/>
        <w:gridCol w:w="1175"/>
      </w:tblGrid>
      <w:tr w:rsidR="004E7B68" w:rsidTr="00A424BC">
        <w:tc>
          <w:tcPr>
            <w:tcW w:w="645" w:type="dxa"/>
            <w:vMerge w:val="restart"/>
            <w:vAlign w:val="center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868" w:type="dxa"/>
            <w:vMerge w:val="restart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4E7B68" w:rsidRPr="00AB2F7E" w:rsidRDefault="004E7B68" w:rsidP="004E7B68">
            <w:pPr>
              <w:ind w:left="-108" w:right="-108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Ед. изм.</w:t>
            </w:r>
          </w:p>
        </w:tc>
        <w:tc>
          <w:tcPr>
            <w:tcW w:w="7087" w:type="dxa"/>
            <w:gridSpan w:val="8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Значения целевых показателей</w:t>
            </w:r>
          </w:p>
        </w:tc>
      </w:tr>
      <w:tr w:rsidR="004E7B68" w:rsidTr="00A424BC">
        <w:trPr>
          <w:trHeight w:val="566"/>
        </w:trPr>
        <w:tc>
          <w:tcPr>
            <w:tcW w:w="645" w:type="dxa"/>
            <w:vMerge/>
            <w:vAlign w:val="center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68" w:type="dxa"/>
            <w:vMerge/>
            <w:vAlign w:val="center"/>
          </w:tcPr>
          <w:p w:rsidR="004E7B68" w:rsidRPr="00181BDB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E7B68" w:rsidRPr="00181BDB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E7B68" w:rsidRDefault="004E7B68" w:rsidP="004E7B68">
            <w:pPr>
              <w:ind w:left="-66" w:right="-10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</w:t>
            </w:r>
            <w:r w:rsidRPr="00AB2F7E">
              <w:rPr>
                <w:lang w:eastAsia="en-US"/>
              </w:rPr>
              <w:t>тчетн</w:t>
            </w:r>
            <w:proofErr w:type="spellEnd"/>
          </w:p>
          <w:p w:rsidR="004E7B68" w:rsidRPr="00C54A02" w:rsidRDefault="004E7B68" w:rsidP="004E7B68">
            <w:pPr>
              <w:ind w:left="-66" w:right="-100"/>
              <w:jc w:val="center"/>
              <w:rPr>
                <w:lang w:eastAsia="en-US"/>
              </w:rPr>
            </w:pPr>
            <w:proofErr w:type="spellStart"/>
            <w:r w:rsidRPr="00AB2F7E">
              <w:rPr>
                <w:lang w:eastAsia="en-US"/>
              </w:rPr>
              <w:t>ый</w:t>
            </w:r>
            <w:proofErr w:type="spellEnd"/>
            <w:r w:rsidRPr="00AB2F7E">
              <w:rPr>
                <w:lang w:eastAsia="en-US"/>
              </w:rPr>
              <w:t xml:space="preserve"> год</w:t>
            </w:r>
          </w:p>
        </w:tc>
        <w:tc>
          <w:tcPr>
            <w:tcW w:w="80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  <w:tc>
          <w:tcPr>
            <w:tcW w:w="809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75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4E7B68" w:rsidTr="00A424BC">
        <w:tc>
          <w:tcPr>
            <w:tcW w:w="645" w:type="dxa"/>
            <w:vAlign w:val="center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68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3</w:t>
            </w:r>
          </w:p>
        </w:tc>
        <w:tc>
          <w:tcPr>
            <w:tcW w:w="90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4</w:t>
            </w:r>
          </w:p>
        </w:tc>
        <w:tc>
          <w:tcPr>
            <w:tcW w:w="80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9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5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563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2" w:type="dxa"/>
            <w:gridSpan w:val="10"/>
          </w:tcPr>
          <w:p w:rsidR="004E7B68" w:rsidRPr="001B563A" w:rsidRDefault="004E7B68" w:rsidP="00A424BC">
            <w:pPr>
              <w:ind w:left="-44"/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 xml:space="preserve">муниципальная программа муниципального образования "Тайшетский район" "Развитие сельского хозяйства и </w:t>
            </w:r>
            <w:r w:rsidRPr="007518A4">
              <w:rPr>
                <w:b/>
                <w:bCs/>
              </w:rPr>
              <w:t>регулирование</w:t>
            </w:r>
            <w:r w:rsidRPr="001B563A">
              <w:rPr>
                <w:b/>
                <w:bCs/>
              </w:rPr>
              <w:t xml:space="preserve"> рынков сельскохозяйственной продукции, сырья и продовольствия на 2014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2017 годы и на период</w:t>
            </w:r>
            <w:r w:rsidRPr="001B563A">
              <w:rPr>
                <w:b/>
                <w:bCs/>
              </w:rPr>
              <w:t xml:space="preserve"> до 2020 года"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1.1</w:t>
            </w:r>
          </w:p>
        </w:tc>
        <w:tc>
          <w:tcPr>
            <w:tcW w:w="6868" w:type="dxa"/>
          </w:tcPr>
          <w:p w:rsidR="004E7B68" w:rsidRPr="00181BDB" w:rsidRDefault="004E7B68" w:rsidP="004E7B68">
            <w:pPr>
              <w:jc w:val="both"/>
              <w:rPr>
                <w:b/>
                <w:bCs/>
              </w:rPr>
            </w:pPr>
            <w:r w:rsidRPr="00181BDB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0C5B27">
              <w:t xml:space="preserve">в </w:t>
            </w:r>
            <w:r>
              <w:t xml:space="preserve">сельскохозяйственных организациях </w:t>
            </w:r>
            <w:r w:rsidRPr="00181BDB">
              <w:rPr>
                <w:color w:val="000000"/>
              </w:rPr>
              <w:t>(в сопоставимых ценах)</w:t>
            </w:r>
          </w:p>
        </w:tc>
        <w:tc>
          <w:tcPr>
            <w:tcW w:w="567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4E7B68" w:rsidRPr="00181BDB" w:rsidRDefault="004E7B68" w:rsidP="004E7B68">
            <w:pPr>
              <w:ind w:left="-157" w:right="-108"/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75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1.2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</w:pPr>
            <w:r w:rsidRPr="00DA7C7F">
              <w:t>Д</w:t>
            </w:r>
            <w:r w:rsidRPr="00DA7C7F">
              <w:rPr>
                <w:color w:val="000000"/>
              </w:rPr>
              <w:t>оля прибыльных сельскохозяйс</w:t>
            </w:r>
            <w:r>
              <w:rPr>
                <w:color w:val="000000"/>
              </w:rPr>
              <w:t xml:space="preserve">твенных организаций, получающих </w:t>
            </w:r>
            <w:r w:rsidRPr="00DA7C7F">
              <w:rPr>
                <w:color w:val="000000"/>
              </w:rPr>
              <w:t>государственную поддержку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</w:tr>
      <w:tr w:rsidR="004E7B68" w:rsidTr="00A424BC">
        <w:trPr>
          <w:trHeight w:val="579"/>
        </w:trPr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1.3</w:t>
            </w:r>
          </w:p>
        </w:tc>
        <w:tc>
          <w:tcPr>
            <w:tcW w:w="6868" w:type="dxa"/>
          </w:tcPr>
          <w:p w:rsidR="004E7B68" w:rsidRPr="004979B8" w:rsidRDefault="004E7B68" w:rsidP="004E7B68">
            <w:pPr>
              <w:ind w:right="-5"/>
              <w:jc w:val="both"/>
              <w:rPr>
                <w:color w:val="000000"/>
              </w:rPr>
            </w:pPr>
            <w:r w:rsidRPr="00DA7C7F">
              <w:rPr>
                <w:color w:val="000000"/>
              </w:rPr>
              <w:t>Увеличение темпа  роста средней заработной платы в сельском хозяйстве (с 2015 года)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139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99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104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108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116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t xml:space="preserve"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ind w:left="-32" w:right="-172" w:firstLine="30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1.4.1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r w:rsidRPr="00DA7C7F">
              <w:t xml:space="preserve">в </w:t>
            </w:r>
            <w:proofErr w:type="spellStart"/>
            <w:r w:rsidRPr="00DA7C7F">
              <w:t>т.ч</w:t>
            </w:r>
            <w:proofErr w:type="spellEnd"/>
            <w:r w:rsidRPr="00DA7C7F">
              <w:t>. для молодых специалистов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1.5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22" w:type="dxa"/>
            <w:gridSpan w:val="10"/>
            <w:vAlign w:val="center"/>
          </w:tcPr>
          <w:p w:rsidR="004E7B68" w:rsidRPr="001B563A" w:rsidRDefault="004E7B68" w:rsidP="004E7B68">
            <w:pPr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>Подпрограмма 1: "Развитие сельского хозяйства на 2014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2017 годы и на период до 2020 года"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2.1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DA7C7F">
              <w:t>в сельскохозяйственных организациях</w:t>
            </w:r>
            <w:r w:rsidRPr="00DA7C7F">
              <w:rPr>
                <w:color w:val="000000"/>
              </w:rPr>
              <w:t xml:space="preserve"> (в сопоставимых ценах)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ind w:right="-108"/>
              <w:rPr>
                <w:color w:val="000000"/>
              </w:rPr>
            </w:pPr>
            <w:r w:rsidRPr="00DA7C7F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2.2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t xml:space="preserve">Рентабельность сельскохозяйственных организаций </w:t>
            </w:r>
          </w:p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lastRenderedPageBreak/>
              <w:t>(с учетом государственной поддержки)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16,5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12,95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12,98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13,1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13,3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</w:tr>
      <w:tr w:rsidR="004E7B68" w:rsidTr="007518A4"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2.4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>сфере сельского хозяйства</w:t>
            </w:r>
            <w:r w:rsidRPr="0065117F">
              <w:t xml:space="preserve"> </w:t>
            </w:r>
            <w:r>
              <w:t>не менее 100% к 2018 году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22" w:type="dxa"/>
            <w:gridSpan w:val="10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  <w:r w:rsidRPr="001B563A">
              <w:rPr>
                <w:b/>
                <w:bCs/>
              </w:rPr>
              <w:t>Подпрограмма 2: "Устойчивое развитие сельских территорий на 2014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2017 годы и на период до 2020 года"</w:t>
            </w:r>
          </w:p>
        </w:tc>
      </w:tr>
      <w:tr w:rsidR="004E7B68" w:rsidTr="007518A4"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4E7B68" w:rsidRPr="00746233" w:rsidRDefault="004E7B68" w:rsidP="004E7B68">
            <w:pPr>
              <w:jc w:val="both"/>
            </w:pPr>
            <w:r w:rsidRPr="00DA7C7F">
              <w:t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ind w:right="-30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3.1.1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jc w:val="both"/>
            </w:pPr>
            <w:r w:rsidRPr="00DA7C7F">
              <w:t xml:space="preserve">в </w:t>
            </w:r>
            <w:proofErr w:type="spellStart"/>
            <w:r w:rsidRPr="00DA7C7F">
              <w:t>т.ч</w:t>
            </w:r>
            <w:proofErr w:type="spellEnd"/>
            <w:r w:rsidRPr="00DA7C7F">
              <w:t>. для молодых специалистов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3.2</w:t>
            </w:r>
          </w:p>
        </w:tc>
        <w:tc>
          <w:tcPr>
            <w:tcW w:w="6868" w:type="dxa"/>
            <w:vAlign w:val="center"/>
          </w:tcPr>
          <w:p w:rsidR="004E7B68" w:rsidRPr="00083B7D" w:rsidRDefault="004E7B68" w:rsidP="004E7B68">
            <w:pPr>
              <w:jc w:val="both"/>
              <w:rPr>
                <w:i/>
                <w:color w:val="FF0000"/>
                <w:sz w:val="20"/>
              </w:rPr>
            </w:pPr>
            <w:r w:rsidRPr="00DA7C7F">
              <w:t>Количество построенного (приобретенного)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proofErr w:type="spellStart"/>
            <w:r w:rsidRPr="00DA7C7F">
              <w:rPr>
                <w:lang w:eastAsia="en-US"/>
              </w:rPr>
              <w:t>Ед</w:t>
            </w:r>
            <w:proofErr w:type="spellEnd"/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443205" w:rsidRDefault="004E7B68" w:rsidP="004E7B68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443205" w:rsidRDefault="004E7B68" w:rsidP="004E7B68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1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4E7B68" w:rsidTr="00A424BC">
        <w:trPr>
          <w:trHeight w:val="554"/>
        </w:trPr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3.3</w:t>
            </w:r>
          </w:p>
        </w:tc>
        <w:tc>
          <w:tcPr>
            <w:tcW w:w="6868" w:type="dxa"/>
            <w:shd w:val="clear" w:color="auto" w:fill="auto"/>
          </w:tcPr>
          <w:p w:rsidR="004E7B68" w:rsidRPr="00DA7C7F" w:rsidRDefault="004E7B68" w:rsidP="004E7B68">
            <w:pPr>
              <w:jc w:val="both"/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316012" w:rsidRDefault="004E7B68" w:rsidP="004E7B68">
            <w:pPr>
              <w:jc w:val="center"/>
              <w:rPr>
                <w:lang w:eastAsia="en-US"/>
              </w:rPr>
            </w:pPr>
            <w:r w:rsidRPr="00316012">
              <w:rPr>
                <w:lang w:eastAsia="en-US"/>
              </w:rPr>
              <w:t>0</w:t>
            </w:r>
          </w:p>
        </w:tc>
      </w:tr>
    </w:tbl>
    <w:p w:rsidR="00BD16D8" w:rsidRDefault="00BD16D8" w:rsidP="00BD16D8">
      <w:pPr>
        <w:tabs>
          <w:tab w:val="left" w:pos="2383"/>
        </w:tabs>
        <w:jc w:val="right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68314F" w:rsidRPr="00101D27" w:rsidRDefault="0068314F" w:rsidP="006D48B5">
      <w:pPr>
        <w:jc w:val="right"/>
        <w:outlineLvl w:val="2"/>
      </w:pPr>
      <w:r w:rsidRPr="00101D27">
        <w:lastRenderedPageBreak/>
        <w:t>Приложение 2</w:t>
      </w:r>
    </w:p>
    <w:p w:rsidR="0068314F" w:rsidRPr="00101D27" w:rsidRDefault="0068314F" w:rsidP="006D48B5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68314F" w:rsidRDefault="0068314F" w:rsidP="006D48B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101D27">
        <w:t>сырья и продовольствия на 2014-2017 годы и на период  до 2020 года</w:t>
      </w:r>
      <w:r w:rsidR="00607697" w:rsidRPr="00101D27">
        <w:t>"</w:t>
      </w:r>
      <w:r w:rsidRPr="00101D27">
        <w:rPr>
          <w:b/>
          <w:bCs/>
        </w:rPr>
        <w:t xml:space="preserve"> </w:t>
      </w:r>
    </w:p>
    <w:p w:rsidR="00472FD5" w:rsidRDefault="00472FD5" w:rsidP="006D48B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72FD5" w:rsidRPr="0083671E" w:rsidRDefault="001B3D5B" w:rsidP="00472FD5">
      <w:pPr>
        <w:jc w:val="center"/>
        <w:rPr>
          <w:bCs/>
          <w:color w:val="FF0000"/>
        </w:rPr>
      </w:pPr>
      <w:r w:rsidRPr="00DD451B">
        <w:rPr>
          <w:b/>
          <w:bCs/>
        </w:rPr>
        <w:t>РЕСУРСНОЕ  ОБЕСПЕЧЕНИЕ РЕАЛИЗАЦИИ</w:t>
      </w:r>
      <w:r w:rsidR="00472FD5">
        <w:rPr>
          <w:b/>
          <w:bCs/>
        </w:rPr>
        <w:t xml:space="preserve"> </w:t>
      </w:r>
    </w:p>
    <w:p w:rsidR="001B3D5B" w:rsidRDefault="001B3D5B" w:rsidP="001B3D5B">
      <w:pPr>
        <w:jc w:val="center"/>
        <w:rPr>
          <w:b/>
          <w:bCs/>
        </w:rPr>
      </w:pPr>
      <w:r w:rsidRPr="00DD451B">
        <w:rPr>
          <w:b/>
          <w:bCs/>
        </w:rPr>
        <w:t xml:space="preserve"> ПРОГРАММЫ "РАЗВИТИЕ СЕЛЬСКОГО ХОЗЯЙСТВА И </w:t>
      </w:r>
      <w:r w:rsidRPr="007518A4">
        <w:rPr>
          <w:b/>
          <w:bCs/>
        </w:rPr>
        <w:t>РЕГУЛИРОВАНИЕ</w:t>
      </w:r>
      <w:r w:rsidRPr="00DD451B"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</w:t>
      </w:r>
      <w:r w:rsidR="00607697" w:rsidRPr="00DD451B">
        <w:rPr>
          <w:b/>
          <w:bCs/>
        </w:rPr>
        <w:t>"</w:t>
      </w:r>
    </w:p>
    <w:p w:rsidR="00472FD5" w:rsidRPr="00FE267D" w:rsidRDefault="00472FD5" w:rsidP="00F0772C">
      <w:pPr>
        <w:jc w:val="center"/>
        <w:rPr>
          <w:bCs/>
          <w:color w:val="FF0000"/>
          <w:sz w:val="22"/>
          <w:szCs w:val="22"/>
        </w:rPr>
      </w:pPr>
      <w:r w:rsidRPr="00FE267D">
        <w:rPr>
          <w:bCs/>
          <w:i/>
          <w:color w:val="FF0000"/>
          <w:sz w:val="22"/>
          <w:szCs w:val="22"/>
        </w:rPr>
        <w:t xml:space="preserve">(в  редакции постановления </w:t>
      </w:r>
      <w:r w:rsidR="00F43EAB">
        <w:rPr>
          <w:i/>
          <w:color w:val="FF0000"/>
          <w:sz w:val="20"/>
        </w:rPr>
        <w:t>12 ноября 2019 года №680</w:t>
      </w:r>
      <w:r w:rsidRPr="00FE267D">
        <w:rPr>
          <w:bCs/>
          <w:i/>
          <w:color w:val="FF0000"/>
          <w:sz w:val="22"/>
          <w:szCs w:val="22"/>
        </w:rPr>
        <w:t>)</w:t>
      </w:r>
    </w:p>
    <w:tbl>
      <w:tblPr>
        <w:tblpPr w:leftFromText="180" w:rightFromText="180" w:vertAnchor="text" w:horzAnchor="page" w:tblpXSpec="center" w:tblpY="274"/>
        <w:tblOverlap w:val="never"/>
        <w:tblW w:w="15102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2693"/>
        <w:gridCol w:w="2835"/>
        <w:gridCol w:w="1275"/>
        <w:gridCol w:w="55"/>
        <w:gridCol w:w="1080"/>
        <w:gridCol w:w="1135"/>
        <w:gridCol w:w="1134"/>
        <w:gridCol w:w="1134"/>
        <w:gridCol w:w="992"/>
        <w:gridCol w:w="1134"/>
        <w:gridCol w:w="1134"/>
      </w:tblGrid>
      <w:tr w:rsidR="00B03251" w:rsidRPr="004A2AA9" w:rsidTr="00C13838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A351E3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Источник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Объем финансирования, тыс. руб.</w:t>
            </w:r>
          </w:p>
        </w:tc>
      </w:tr>
      <w:tr w:rsidR="00B03251" w:rsidRPr="004A2AA9" w:rsidTr="00C13838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за весь  </w:t>
            </w:r>
          </w:p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период    </w:t>
            </w:r>
            <w:r w:rsidRPr="004A2AA9">
              <w:rPr>
                <w:lang w:eastAsia="en-US"/>
              </w:rPr>
              <w:br/>
              <w:t>реализации</w:t>
            </w:r>
            <w:r w:rsidRPr="004A2AA9">
              <w:rPr>
                <w:lang w:eastAsia="en-US"/>
              </w:rPr>
              <w:br/>
              <w:t>Программы</w:t>
            </w:r>
          </w:p>
        </w:tc>
        <w:tc>
          <w:tcPr>
            <w:tcW w:w="77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A2AA9">
              <w:rPr>
                <w:lang w:eastAsia="en-US"/>
              </w:rPr>
              <w:t xml:space="preserve"> том числе по годам</w:t>
            </w:r>
          </w:p>
        </w:tc>
      </w:tr>
      <w:tr w:rsidR="00B03251" w:rsidRPr="004A2AA9" w:rsidTr="00C13838">
        <w:trPr>
          <w:trHeight w:val="4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2014 г.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2020 г.</w:t>
            </w:r>
          </w:p>
        </w:tc>
      </w:tr>
      <w:tr w:rsidR="00B03251" w:rsidRPr="004A2AA9" w:rsidTr="00C1383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11</w:t>
            </w:r>
          </w:p>
        </w:tc>
      </w:tr>
      <w:tr w:rsidR="00B03251" w:rsidRPr="004A2AA9" w:rsidTr="00C1383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1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 на 2014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2017 годы и на период до 2020 года"</w:t>
            </w:r>
          </w:p>
        </w:tc>
      </w:tr>
      <w:tr w:rsidR="00B03251" w:rsidRPr="004A2AA9" w:rsidTr="00C13838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181ACD">
            <w:pPr>
              <w:jc w:val="right"/>
            </w:pPr>
            <w:r>
              <w:t>89</w:t>
            </w:r>
            <w:r w:rsidR="00181ACD">
              <w:t> 576,83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181ACD">
            <w:pPr>
              <w:ind w:left="-37" w:firstLine="4"/>
              <w:jc w:val="right"/>
            </w:pPr>
            <w:r>
              <w:rPr>
                <w:shd w:val="clear" w:color="auto" w:fill="FFFFFF" w:themeFill="background1"/>
              </w:rPr>
              <w:t>4</w:t>
            </w:r>
            <w:r w:rsidR="00181ACD">
              <w:rPr>
                <w:shd w:val="clear" w:color="auto" w:fill="FFFFFF" w:themeFill="background1"/>
              </w:rPr>
              <w:t> 094,09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10 7</w:t>
            </w:r>
            <w:r>
              <w:t>4</w:t>
            </w:r>
            <w:r w:rsidRPr="004A2AA9">
              <w:t>4,80</w:t>
            </w:r>
          </w:p>
        </w:tc>
      </w:tr>
      <w:tr w:rsidR="00B03251" w:rsidRPr="004A2AA9" w:rsidTr="00FE267D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51" w:rsidRPr="004A2AA9" w:rsidRDefault="00B03251" w:rsidP="00C13838">
            <w:pPr>
              <w:jc w:val="right"/>
            </w:pPr>
            <w:r>
              <w:t>20 535,91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51" w:rsidRPr="007F5BC8" w:rsidRDefault="00B03251" w:rsidP="00C13838">
            <w:pPr>
              <w:jc w:val="right"/>
            </w:pPr>
            <w:r>
              <w:t>1 318,74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3 205,44</w:t>
            </w:r>
          </w:p>
        </w:tc>
      </w:tr>
      <w:tr w:rsidR="00B03251" w:rsidRPr="004A2AA9" w:rsidTr="00FE267D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47 781,85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7F5BC8" w:rsidRDefault="00B03251" w:rsidP="00C13838">
            <w:pPr>
              <w:jc w:val="right"/>
            </w:pPr>
            <w:r>
              <w:t>1 529,28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4 273,92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181ACD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309,23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181ACD" w:rsidP="00C13838">
            <w:pPr>
              <w:jc w:val="right"/>
            </w:pPr>
            <w:r>
              <w:t>249,23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>
              <w:t>6</w:t>
            </w:r>
            <w:r w:rsidRPr="004A2AA9">
              <w:t>0,00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3 205,44</w:t>
            </w:r>
          </w:p>
        </w:tc>
      </w:tr>
      <w:tr w:rsidR="00B03251" w:rsidRPr="004A2AA9" w:rsidTr="00C1383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2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>Подпрограмма 1:"Развитие сельского хозяйства на 2014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2017 годы и на период до 2020 года"</w:t>
            </w:r>
          </w:p>
        </w:tc>
      </w:tr>
      <w:tr w:rsidR="00B03251" w:rsidRPr="004A2AA9" w:rsidTr="00C13838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181ACD" w:rsidP="00C13838">
            <w:pPr>
              <w:jc w:val="right"/>
            </w:pPr>
            <w:r>
              <w:rPr>
                <w:lang w:eastAsia="en-US"/>
              </w:rPr>
              <w:t>85,49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181ACD" w:rsidP="00C13838">
            <w:pPr>
              <w:jc w:val="right"/>
            </w:pPr>
            <w:r>
              <w:rPr>
                <w:lang w:eastAsia="en-US"/>
              </w:rPr>
              <w:t>25,49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>
              <w:rPr>
                <w:lang w:eastAsia="en-US"/>
              </w:rPr>
              <w:t>6</w:t>
            </w: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181ACD" w:rsidP="00C13838">
            <w:pPr>
              <w:jc w:val="right"/>
            </w:pPr>
            <w:r>
              <w:rPr>
                <w:lang w:eastAsia="en-US"/>
              </w:rPr>
              <w:t>85,49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181ACD" w:rsidP="00C13838">
            <w:pPr>
              <w:jc w:val="right"/>
            </w:pPr>
            <w:r>
              <w:rPr>
                <w:lang w:eastAsia="en-US"/>
              </w:rPr>
              <w:t>25,49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>
              <w:rPr>
                <w:lang w:eastAsia="en-US"/>
              </w:rPr>
              <w:t>6</w:t>
            </w: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0" w:right="-75"/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Подпрограмма 2:"Устойчивое развитие сельских территорий на 2014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A2AA9"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A2AA9">
              <w:rPr>
                <w:b/>
                <w:bCs/>
                <w:lang w:eastAsia="en-US"/>
              </w:rPr>
              <w:t>2017 годы и на период до 2020 года</w:t>
            </w:r>
            <w:r w:rsidRPr="00DA7C7F">
              <w:rPr>
                <w:b/>
                <w:bCs/>
              </w:rPr>
              <w:t>"</w:t>
            </w:r>
          </w:p>
        </w:tc>
      </w:tr>
      <w:tr w:rsidR="00B03251" w:rsidRPr="004A2AA9" w:rsidTr="00C13838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  <w:r>
              <w:rPr>
                <w:lang w:eastAsia="en-US"/>
              </w:rPr>
              <w:t>,</w:t>
            </w:r>
            <w:r w:rsidRPr="004A2AA9">
              <w:rPr>
                <w:lang w:eastAsia="en-US"/>
              </w:rPr>
              <w:t xml:space="preserve"> </w:t>
            </w:r>
          </w:p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Комитет по управлению муниципальным </w:t>
            </w:r>
            <w:r w:rsidRPr="004A2AA9">
              <w:rPr>
                <w:lang w:eastAsia="en-US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>
              <w:t>89 491,34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>
              <w:rPr>
                <w:shd w:val="clear" w:color="auto" w:fill="FFFFFF"/>
              </w:rPr>
              <w:t>4 068,60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10 684,80</w:t>
            </w:r>
          </w:p>
        </w:tc>
      </w:tr>
      <w:tr w:rsidR="00B03251" w:rsidRPr="004A2AA9" w:rsidTr="00FE267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4A2AA9" w:rsidRDefault="00B03251" w:rsidP="00C13838">
            <w:pPr>
              <w:jc w:val="right"/>
            </w:pPr>
            <w:r w:rsidRPr="004116E6">
              <w:t>20 535,91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 w:right="-41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886301" w:rsidRDefault="00B03251" w:rsidP="00C13838">
            <w:pPr>
              <w:jc w:val="right"/>
            </w:pPr>
            <w:r>
              <w:t>1 318,74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886301" w:rsidRDefault="00B03251" w:rsidP="00C13838">
            <w:pPr>
              <w:jc w:val="right"/>
            </w:pPr>
            <w:r w:rsidRPr="00886301">
              <w:t>3 205,44</w:t>
            </w:r>
          </w:p>
        </w:tc>
      </w:tr>
      <w:tr w:rsidR="00B03251" w:rsidRPr="004A2AA9" w:rsidTr="00FE267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47 781,85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886301" w:rsidRDefault="00B03251" w:rsidP="00C13838">
            <w:pPr>
              <w:jc w:val="right"/>
            </w:pPr>
            <w:r>
              <w:t>1 529,28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886301" w:rsidRDefault="00B03251" w:rsidP="00C13838">
            <w:pPr>
              <w:jc w:val="right"/>
            </w:pPr>
            <w:r w:rsidRPr="00886301">
              <w:t>4 273,92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Районный бюджет</w:t>
            </w:r>
          </w:p>
          <w:p w:rsidR="00B646C7" w:rsidRPr="004A2AA9" w:rsidRDefault="00B646C7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223,74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223,74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</w:tr>
      <w:tr w:rsidR="00B03251" w:rsidRPr="00A351E3" w:rsidTr="00C13838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A351E3" w:rsidRDefault="00B03251" w:rsidP="00C13838">
            <w:pPr>
              <w:jc w:val="right"/>
            </w:pPr>
            <w:r w:rsidRPr="004A2AA9">
              <w:t>3 205,44</w:t>
            </w:r>
          </w:p>
        </w:tc>
      </w:tr>
    </w:tbl>
    <w:p w:rsidR="005035E6" w:rsidRPr="00906ECD" w:rsidRDefault="005035E6" w:rsidP="00F44E04">
      <w:pPr>
        <w:jc w:val="center"/>
        <w:rPr>
          <w:b/>
          <w:bCs/>
        </w:rPr>
      </w:pPr>
    </w:p>
    <w:p w:rsidR="0068314F" w:rsidRPr="00101D27" w:rsidRDefault="0068314F" w:rsidP="00101D27">
      <w:pPr>
        <w:jc w:val="right"/>
      </w:pPr>
    </w:p>
    <w:p w:rsidR="00F52E4D" w:rsidRPr="00101D27" w:rsidRDefault="00F52E4D" w:rsidP="00101D27">
      <w:pPr>
        <w:jc w:val="right"/>
      </w:pPr>
    </w:p>
    <w:p w:rsidR="00B36409" w:rsidRDefault="00B36409" w:rsidP="00101D27">
      <w:pPr>
        <w:ind w:firstLine="708"/>
      </w:pPr>
    </w:p>
    <w:p w:rsidR="00C55398" w:rsidRDefault="00C55398" w:rsidP="00101D27">
      <w:pPr>
        <w:ind w:firstLine="708"/>
      </w:pPr>
    </w:p>
    <w:p w:rsidR="00C55398" w:rsidRPr="00101D27" w:rsidRDefault="00C55398" w:rsidP="00101D27">
      <w:pPr>
        <w:ind w:firstLine="708"/>
      </w:pPr>
    </w:p>
    <w:p w:rsidR="00B36409" w:rsidRPr="00101D27" w:rsidRDefault="00B36409" w:rsidP="00101D27">
      <w:pPr>
        <w:jc w:val="right"/>
        <w:outlineLvl w:val="2"/>
      </w:pPr>
      <w:r w:rsidRPr="00101D27">
        <w:t>Приложение 3</w:t>
      </w:r>
    </w:p>
    <w:p w:rsidR="00B36409" w:rsidRPr="00101D27" w:rsidRDefault="00B36409" w:rsidP="00101D27">
      <w:pPr>
        <w:jc w:val="right"/>
      </w:pPr>
      <w:bookmarkStart w:id="1" w:name="Par246"/>
      <w:bookmarkEnd w:id="1"/>
      <w:r w:rsidRPr="00101D27">
        <w:t xml:space="preserve">к муниципальной программе </w:t>
      </w:r>
      <w:r w:rsidR="00607697" w:rsidRPr="00607697">
        <w:rPr>
          <w:bCs/>
          <w:szCs w:val="24"/>
          <w:lang w:eastAsia="en-US"/>
        </w:rPr>
        <w:t>"</w:t>
      </w:r>
      <w:r w:rsidRPr="00101D27">
        <w:t xml:space="preserve">Развитие сельского хозяйства и </w:t>
      </w:r>
    </w:p>
    <w:p w:rsidR="00B36409" w:rsidRPr="00101D27" w:rsidRDefault="00B36409" w:rsidP="00101D27">
      <w:pPr>
        <w:jc w:val="right"/>
      </w:pPr>
      <w:r w:rsidRPr="00771CFB">
        <w:t>регулирование</w:t>
      </w:r>
      <w:r w:rsidRPr="00101D27">
        <w:t xml:space="preserve"> рынков сельскохозяйственной продукции,</w:t>
      </w:r>
    </w:p>
    <w:p w:rsidR="00B36409" w:rsidRPr="00101D27" w:rsidRDefault="00B36409" w:rsidP="00101D27">
      <w:pPr>
        <w:jc w:val="right"/>
      </w:pPr>
      <w:r w:rsidRPr="00101D27">
        <w:t xml:space="preserve"> сырья и продовольствия на 2014-2017 годы и на период  до 2020 года</w:t>
      </w:r>
      <w:r w:rsidR="00607697" w:rsidRPr="00607697">
        <w:rPr>
          <w:bCs/>
          <w:szCs w:val="24"/>
          <w:lang w:eastAsia="en-US"/>
        </w:rPr>
        <w:t>"</w:t>
      </w:r>
    </w:p>
    <w:p w:rsidR="00B36409" w:rsidRPr="00101D27" w:rsidRDefault="0093166B" w:rsidP="00101D27">
      <w:pPr>
        <w:jc w:val="right"/>
        <w:rPr>
          <w:b/>
          <w:bCs/>
          <w:sz w:val="28"/>
          <w:szCs w:val="28"/>
        </w:rPr>
      </w:pPr>
      <w:r w:rsidRPr="00101D27">
        <w:rPr>
          <w:b/>
          <w:i/>
          <w:color w:val="FF0000"/>
          <w:sz w:val="20"/>
        </w:rPr>
        <w:t>(</w:t>
      </w:r>
      <w:r w:rsidR="00F52E4D">
        <w:rPr>
          <w:b/>
          <w:i/>
          <w:color w:val="FF0000"/>
          <w:sz w:val="20"/>
        </w:rPr>
        <w:t xml:space="preserve">утратило силу </w:t>
      </w:r>
      <w:r w:rsidRPr="00101D27">
        <w:rPr>
          <w:b/>
          <w:i/>
          <w:color w:val="FF0000"/>
          <w:sz w:val="20"/>
        </w:rPr>
        <w:t xml:space="preserve"> постановлени</w:t>
      </w:r>
      <w:r w:rsidR="0068314F" w:rsidRPr="00101D27">
        <w:rPr>
          <w:b/>
          <w:i/>
          <w:color w:val="FF0000"/>
          <w:sz w:val="20"/>
        </w:rPr>
        <w:t>ем</w:t>
      </w:r>
      <w:r w:rsidRPr="00101D27">
        <w:rPr>
          <w:b/>
          <w:i/>
          <w:color w:val="FF0000"/>
          <w:sz w:val="20"/>
        </w:rPr>
        <w:t xml:space="preserve"> от</w:t>
      </w:r>
      <w:r w:rsidR="0068314F" w:rsidRPr="00101D27">
        <w:rPr>
          <w:b/>
          <w:i/>
          <w:color w:val="FF0000"/>
          <w:sz w:val="20"/>
        </w:rPr>
        <w:t xml:space="preserve"> </w:t>
      </w:r>
      <w:r w:rsidRPr="00101D27">
        <w:rPr>
          <w:b/>
          <w:i/>
          <w:color w:val="FF0000"/>
          <w:sz w:val="20"/>
        </w:rPr>
        <w:t xml:space="preserve"> </w:t>
      </w:r>
      <w:r w:rsidR="0099661B" w:rsidRPr="00101D27">
        <w:rPr>
          <w:b/>
          <w:i/>
          <w:color w:val="FF0000"/>
          <w:sz w:val="20"/>
        </w:rPr>
        <w:t>30.11.2015 г.</w:t>
      </w:r>
      <w:r w:rsidRPr="00101D27">
        <w:rPr>
          <w:b/>
          <w:i/>
          <w:color w:val="FF0000"/>
          <w:sz w:val="20"/>
        </w:rPr>
        <w:t xml:space="preserve"> №</w:t>
      </w:r>
      <w:r w:rsidR="0099661B" w:rsidRPr="00101D27">
        <w:rPr>
          <w:b/>
          <w:i/>
          <w:color w:val="FF0000"/>
          <w:sz w:val="20"/>
        </w:rPr>
        <w:t>1288</w:t>
      </w:r>
      <w:r w:rsidRPr="00101D27">
        <w:rPr>
          <w:b/>
          <w:i/>
          <w:color w:val="FF0000"/>
          <w:sz w:val="20"/>
        </w:rPr>
        <w:t>)</w:t>
      </w:r>
    </w:p>
    <w:p w:rsidR="00387E70" w:rsidRPr="00101D27" w:rsidRDefault="00387E70" w:rsidP="00101D27">
      <w:pPr>
        <w:tabs>
          <w:tab w:val="left" w:pos="6330"/>
        </w:tabs>
        <w:sectPr w:rsidR="00387E70" w:rsidRPr="00101D27" w:rsidSect="0007347E">
          <w:pgSz w:w="16834" w:h="11909" w:orient="landscape"/>
          <w:pgMar w:top="1066" w:right="686" w:bottom="851" w:left="686" w:header="720" w:footer="720" w:gutter="0"/>
          <w:cols w:space="60"/>
          <w:noEndnote/>
          <w:docGrid w:linePitch="272"/>
        </w:sectPr>
      </w:pPr>
    </w:p>
    <w:p w:rsidR="00B36409" w:rsidRPr="00101D27" w:rsidRDefault="00B36409" w:rsidP="00101D27">
      <w:pPr>
        <w:tabs>
          <w:tab w:val="left" w:pos="1065"/>
        </w:tabs>
        <w:jc w:val="right"/>
        <w:outlineLvl w:val="2"/>
      </w:pPr>
      <w:r w:rsidRPr="00101D27">
        <w:lastRenderedPageBreak/>
        <w:t>Приложение  4</w:t>
      </w:r>
    </w:p>
    <w:p w:rsidR="00B36409" w:rsidRPr="00101D27" w:rsidRDefault="00B36409" w:rsidP="00101D27">
      <w:pPr>
        <w:jc w:val="right"/>
      </w:pPr>
      <w:r w:rsidRPr="00101D27">
        <w:t xml:space="preserve">к муниципальной программе </w:t>
      </w:r>
      <w:r w:rsidR="00607697" w:rsidRPr="00607697">
        <w:rPr>
          <w:bCs/>
          <w:szCs w:val="24"/>
          <w:lang w:eastAsia="en-US"/>
        </w:rPr>
        <w:t>"</w:t>
      </w:r>
      <w:r w:rsidRPr="00101D27">
        <w:t xml:space="preserve">Развитие сельского хозяйства и </w:t>
      </w:r>
    </w:p>
    <w:p w:rsidR="00B36409" w:rsidRPr="00101D27" w:rsidRDefault="00B36409" w:rsidP="00101D27">
      <w:pPr>
        <w:jc w:val="right"/>
      </w:pPr>
      <w:r w:rsidRPr="00771CFB">
        <w:t>регулирование</w:t>
      </w:r>
      <w:r w:rsidRPr="00101D27">
        <w:t xml:space="preserve"> рынков сельскохозяйственной продукции,</w:t>
      </w:r>
    </w:p>
    <w:p w:rsidR="00B36409" w:rsidRPr="00101D27" w:rsidRDefault="00B36409" w:rsidP="00607697">
      <w:pPr>
        <w:jc w:val="right"/>
        <w:rPr>
          <w:sz w:val="28"/>
          <w:szCs w:val="28"/>
        </w:rPr>
      </w:pPr>
      <w:r w:rsidRPr="00101D27">
        <w:t xml:space="preserve"> сырья и продовольствия на 2014-2017 годы и на период  до 2020 года</w:t>
      </w:r>
      <w:r w:rsidR="00607697" w:rsidRPr="00607697">
        <w:rPr>
          <w:bCs/>
          <w:szCs w:val="24"/>
          <w:lang w:eastAsia="en-US"/>
        </w:rPr>
        <w:t>"</w:t>
      </w:r>
    </w:p>
    <w:p w:rsidR="00B36409" w:rsidRPr="00101D27" w:rsidRDefault="00B36409" w:rsidP="00101D27">
      <w:pPr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 xml:space="preserve">ПАСПОРТ </w:t>
      </w:r>
    </w:p>
    <w:p w:rsidR="00B36409" w:rsidRPr="00101D27" w:rsidRDefault="00B36409" w:rsidP="00101D27">
      <w:pPr>
        <w:jc w:val="center"/>
        <w:rPr>
          <w:b/>
          <w:bCs/>
          <w:caps/>
          <w:szCs w:val="24"/>
        </w:rPr>
      </w:pPr>
      <w:r w:rsidRPr="00101D27">
        <w:rPr>
          <w:b/>
          <w:bCs/>
          <w:caps/>
          <w:szCs w:val="24"/>
        </w:rPr>
        <w:t xml:space="preserve">ПОДпрограммы </w:t>
      </w:r>
      <w:r w:rsidR="00607697" w:rsidRPr="00607697">
        <w:rPr>
          <w:b/>
          <w:bCs/>
          <w:szCs w:val="24"/>
          <w:lang w:eastAsia="en-US"/>
        </w:rPr>
        <w:t>"</w:t>
      </w:r>
      <w:r w:rsidRPr="00101D27">
        <w:rPr>
          <w:b/>
          <w:bCs/>
          <w:caps/>
          <w:szCs w:val="24"/>
        </w:rPr>
        <w:t>Развитие сельского ХОЗЯЙСТВА</w:t>
      </w:r>
      <w:r w:rsidRPr="00101D27">
        <w:rPr>
          <w:b/>
          <w:bCs/>
          <w:szCs w:val="24"/>
        </w:rPr>
        <w:t xml:space="preserve"> </w:t>
      </w:r>
    </w:p>
    <w:p w:rsidR="00B36409" w:rsidRPr="00101D27" w:rsidRDefault="00B36409" w:rsidP="00101D27">
      <w:pPr>
        <w:widowControl w:val="0"/>
        <w:adjustRightInd w:val="0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НА 2014-2017 ГОДЫ И НА ПЕРИОД ДО 2020 ГОДА</w:t>
      </w:r>
      <w:r w:rsidR="00607697" w:rsidRPr="00607697">
        <w:rPr>
          <w:b/>
          <w:bCs/>
          <w:szCs w:val="24"/>
          <w:lang w:eastAsia="en-US"/>
        </w:rPr>
        <w:t>"</w:t>
      </w:r>
    </w:p>
    <w:p w:rsidR="00EC78AC" w:rsidRPr="00101D27" w:rsidRDefault="00EC78AC" w:rsidP="00101D27">
      <w:pPr>
        <w:widowControl w:val="0"/>
        <w:adjustRightInd w:val="0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(далее – Подпрограмма)</w:t>
      </w:r>
    </w:p>
    <w:p w:rsidR="008F45BD" w:rsidRDefault="008F45BD" w:rsidP="00101D27">
      <w:pPr>
        <w:spacing w:line="276" w:lineRule="exact"/>
        <w:jc w:val="center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2259A9" w:rsidRPr="00101D27" w:rsidRDefault="002259A9" w:rsidP="00101D27">
      <w:pPr>
        <w:spacing w:line="276" w:lineRule="exact"/>
        <w:jc w:val="center"/>
      </w:pPr>
    </w:p>
    <w:tbl>
      <w:tblPr>
        <w:tblpPr w:leftFromText="180" w:rightFromText="180" w:vertAnchor="text" w:horzAnchor="margin" w:tblpXSpec="center" w:tblpY="37"/>
        <w:tblW w:w="96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9"/>
        <w:gridCol w:w="5935"/>
      </w:tblGrid>
      <w:tr w:rsidR="00B36409" w:rsidRPr="00101D27" w:rsidTr="00BA1CF8">
        <w:trPr>
          <w:trHeight w:val="400"/>
          <w:tblCellSpacing w:w="5" w:type="nil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Наименование программы   </w:t>
            </w:r>
          </w:p>
          <w:p w:rsidR="00DF7CA0" w:rsidRPr="00271A05" w:rsidRDefault="00271A05" w:rsidP="00BA1CF8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BA1CF8" w:rsidRPr="00BA1CF8">
              <w:rPr>
                <w:bCs/>
                <w:i/>
                <w:color w:val="FF0000"/>
                <w:sz w:val="20"/>
              </w:rPr>
              <w:t>13.03.2019 №127</w:t>
            </w:r>
            <w:r w:rsidRPr="00BA1CF8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09" w:rsidRPr="00271A05" w:rsidRDefault="007848A4" w:rsidP="00A424BC">
            <w:pPr>
              <w:widowControl w:val="0"/>
              <w:adjustRightInd w:val="0"/>
              <w:jc w:val="both"/>
              <w:rPr>
                <w:highlight w:val="yellow"/>
              </w:rPr>
            </w:pPr>
            <w:r w:rsidRPr="00BA1CF8">
              <w:rPr>
                <w:szCs w:val="24"/>
              </w:rPr>
              <w:t>"Развитие сельского хозяйства и регулировани</w:t>
            </w:r>
            <w:r w:rsidR="00A424BC" w:rsidRPr="00BA1CF8">
              <w:rPr>
                <w:szCs w:val="24"/>
              </w:rPr>
              <w:t>е</w:t>
            </w:r>
            <w:r w:rsidRPr="00BA1CF8">
              <w:rPr>
                <w:szCs w:val="24"/>
              </w:rPr>
              <w:t xml:space="preserve"> рынков сельскохозяйственной продукции, сырья и продовольствия на 2014 – 2017 годы и на период до 2020 года"</w:t>
            </w:r>
          </w:p>
        </w:tc>
      </w:tr>
      <w:tr w:rsidR="00B36409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Наименование </w:t>
            </w:r>
            <w:r w:rsidR="00EC78AC" w:rsidRPr="00101D27">
              <w:t>П</w:t>
            </w:r>
            <w:r w:rsidRPr="00101D27">
              <w:t xml:space="preserve">одпрограммы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7848A4" w:rsidP="007848A4">
            <w:pPr>
              <w:pStyle w:val="ConsPlusCell"/>
            </w:pPr>
            <w:r w:rsidRPr="00101D27">
              <w:t>"</w:t>
            </w:r>
            <w:r w:rsidR="00B36409" w:rsidRPr="00101D27">
              <w:t>Развитие сельского хозяйства на 2014 – 2017 годы и на период до 2020 года</w:t>
            </w:r>
            <w:r w:rsidRPr="00101D27">
              <w:t>"</w:t>
            </w:r>
          </w:p>
        </w:tc>
      </w:tr>
      <w:tr w:rsidR="00B36409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Ответственный  исполнитель  </w:t>
            </w:r>
            <w:r w:rsidR="00EC78AC" w:rsidRPr="00101D27">
              <w:t>П</w:t>
            </w:r>
            <w:r w:rsidRPr="00101D27">
              <w:t xml:space="preserve">одпрограммы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F0772C" w:rsidRDefault="00B36409" w:rsidP="00F0772C">
            <w:pPr>
              <w:spacing w:before="120"/>
              <w:ind w:right="162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Отдел сельского хозяйства Администрации Тайшетского района.</w:t>
            </w:r>
          </w:p>
        </w:tc>
      </w:tr>
      <w:tr w:rsidR="008F45BD" w:rsidRPr="00101D27" w:rsidTr="008F45BD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Цель  Подпрограммы               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rPr>
                <w:szCs w:val="24"/>
              </w:rPr>
            </w:pPr>
            <w:r w:rsidRPr="00101D27">
              <w:rPr>
                <w:szCs w:val="24"/>
              </w:rPr>
              <w:t>Создание условий для развития сельского хозяйства района.</w:t>
            </w:r>
          </w:p>
        </w:tc>
      </w:tr>
      <w:tr w:rsidR="008F45BD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Задачи   Подпрограммы                    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1. Содействие в развитии </w:t>
            </w:r>
            <w:proofErr w:type="spellStart"/>
            <w:r w:rsidRPr="00101D27">
              <w:t>подотрасли</w:t>
            </w:r>
            <w:proofErr w:type="spellEnd"/>
            <w:r w:rsidRPr="00101D27">
              <w:t xml:space="preserve"> растениеводства; </w:t>
            </w:r>
          </w:p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2. Содействие в развитии </w:t>
            </w:r>
            <w:proofErr w:type="spellStart"/>
            <w:r w:rsidRPr="00101D27">
              <w:t>подотрасли</w:t>
            </w:r>
            <w:proofErr w:type="spellEnd"/>
            <w:r w:rsidRPr="00101D27">
              <w:t xml:space="preserve"> животноводства; </w:t>
            </w:r>
          </w:p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3. Содействие в развитии малых форм хозяйствования; </w:t>
            </w:r>
          </w:p>
          <w:p w:rsidR="008F45BD" w:rsidRPr="00B646C7" w:rsidRDefault="008F45BD" w:rsidP="00101D27">
            <w:pPr>
              <w:pStyle w:val="a5"/>
              <w:rPr>
                <w:szCs w:val="24"/>
              </w:rPr>
            </w:pPr>
            <w:r w:rsidRPr="0086331B">
              <w:rPr>
                <w:szCs w:val="24"/>
              </w:rPr>
              <w:t xml:space="preserve">4. Содействие в повышении кадрового потенциала агропромышленного комплекса.              </w:t>
            </w:r>
          </w:p>
        </w:tc>
      </w:tr>
      <w:tr w:rsidR="008F45BD" w:rsidRPr="00101D27" w:rsidTr="001C474C">
        <w:trPr>
          <w:trHeight w:val="1110"/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Сроки реализации Подпрограммы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2014 – 2020 годы.</w:t>
            </w:r>
          </w:p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Этапы реализации:</w:t>
            </w:r>
          </w:p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  <w:lang w:val="en-US"/>
              </w:rPr>
              <w:t>I</w:t>
            </w:r>
            <w:r w:rsidRPr="00101D27">
              <w:rPr>
                <w:szCs w:val="24"/>
              </w:rPr>
              <w:t xml:space="preserve"> этап – 2014 - 2017 годы</w:t>
            </w:r>
          </w:p>
          <w:p w:rsidR="008F45BD" w:rsidRPr="00101D27" w:rsidRDefault="008F45BD" w:rsidP="00101D27">
            <w:pPr>
              <w:pStyle w:val="ConsPlusCell"/>
            </w:pPr>
            <w:r w:rsidRPr="00101D27">
              <w:rPr>
                <w:lang w:val="en-US"/>
              </w:rPr>
              <w:t>II</w:t>
            </w:r>
            <w:r w:rsidRPr="00101D27">
              <w:t xml:space="preserve"> этап – 2018 - 2020 годы</w:t>
            </w:r>
          </w:p>
        </w:tc>
      </w:tr>
      <w:tr w:rsidR="008F45BD" w:rsidRPr="00101D27" w:rsidTr="00BA1CF8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BA1CF8" w:rsidRDefault="008F45BD" w:rsidP="00101D27">
            <w:pPr>
              <w:pStyle w:val="ConsPlusCell"/>
            </w:pPr>
            <w:r w:rsidRPr="00BA1CF8">
              <w:t>Перечень основных мероприятий Подпрограммы</w:t>
            </w:r>
          </w:p>
          <w:p w:rsidR="004603DD" w:rsidRPr="00BA1CF8" w:rsidRDefault="004603DD" w:rsidP="004603DD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BA1CF8" w:rsidRPr="00BA1CF8">
              <w:rPr>
                <w:bCs/>
                <w:i/>
                <w:color w:val="FF0000"/>
                <w:sz w:val="20"/>
              </w:rPr>
              <w:t>13.03.2019 №127</w:t>
            </w:r>
            <w:r w:rsidRPr="00BA1CF8">
              <w:rPr>
                <w:bCs/>
                <w:i/>
                <w:color w:val="FF0000"/>
                <w:sz w:val="20"/>
              </w:rPr>
              <w:t>)</w:t>
            </w:r>
          </w:p>
          <w:p w:rsidR="004603DD" w:rsidRPr="00BA1CF8" w:rsidRDefault="004603DD" w:rsidP="00101D27">
            <w:pPr>
              <w:pStyle w:val="ConsPlusCell"/>
            </w:pP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1.Содействие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2.Содействие в приобретении элитных семян сельскохозяйственных культур, удобрений, средств защиты растений;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3.Содействие в страховании урожая сельскохозяйственных культур и посадок многолетних насаждений;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4. Содействие в создании условий для развития искусственного осеменения сельскохозяйственных животных;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5. Содействие в обновлении маточного поголовья молочного скотоводства племенными животными;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6. Содействие в использовании страхования сельскохозяйственных животных и птицы;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 xml:space="preserve">7. Содействие в организации участия </w:t>
            </w:r>
            <w:r w:rsidRPr="00BA1CF8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производителей района в областных, местных выставках и ярмарках;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8. Содействие в оформлении документов для оформления малых форм хозяйствования в сельском хозяйстве;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9. Информирование КФХ о возможности получения государственной поддержки;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10. Консультирование по организации производства, производственным, технологическим вопросам, оказание помощи в области маркетинга, менеджмента;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11. Организация и проведение семинаров, совещаний, полевых дней и других мероприятий;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12. Анализ трудоустройства молодых специалистов аграрных специальностей;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13. Направление специалистов организаций и крестьянских хозяйств на курсы повышения квалификации кадров АПК;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14. Определение потребности в кадрах для АПК района;</w:t>
            </w:r>
          </w:p>
          <w:p w:rsidR="008F45BD" w:rsidRPr="00B646C7" w:rsidRDefault="004603DD" w:rsidP="004603DD">
            <w:pPr>
              <w:pStyle w:val="a5"/>
              <w:rPr>
                <w:szCs w:val="24"/>
              </w:rPr>
            </w:pPr>
            <w:r w:rsidRPr="0086331B">
              <w:rPr>
                <w:szCs w:val="24"/>
              </w:rPr>
              <w:t>15.Организация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производстве.</w:t>
            </w:r>
          </w:p>
        </w:tc>
      </w:tr>
      <w:tr w:rsidR="008F45BD" w:rsidRPr="00101D27" w:rsidTr="00BA1CF8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BA1CF8" w:rsidRDefault="008F45BD" w:rsidP="00101D27">
            <w:pPr>
              <w:pStyle w:val="ConsPlusCell"/>
            </w:pPr>
            <w:r w:rsidRPr="00BA1CF8">
              <w:lastRenderedPageBreak/>
              <w:t>Ресурсное обеспечение Подпрограммы</w:t>
            </w:r>
          </w:p>
          <w:p w:rsidR="00D41708" w:rsidRPr="00BA1CF8" w:rsidRDefault="00D41708" w:rsidP="00D41708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</w:t>
            </w:r>
            <w:r w:rsidR="00F43EAB">
              <w:rPr>
                <w:bCs/>
                <w:i/>
                <w:color w:val="FF0000"/>
                <w:sz w:val="20"/>
              </w:rPr>
              <w:t>от</w:t>
            </w:r>
            <w:r w:rsidR="00181ACD">
              <w:rPr>
                <w:i/>
                <w:color w:val="FF0000"/>
                <w:sz w:val="20"/>
              </w:rPr>
              <w:t xml:space="preserve"> </w:t>
            </w:r>
            <w:r w:rsidR="00F43EAB">
              <w:rPr>
                <w:i/>
                <w:color w:val="FF0000"/>
                <w:sz w:val="20"/>
              </w:rPr>
              <w:t>12 ноября 2019 года №680)</w:t>
            </w:r>
          </w:p>
          <w:p w:rsidR="00D41708" w:rsidRPr="00BA1CF8" w:rsidRDefault="00D41708" w:rsidP="00101D27">
            <w:pPr>
              <w:pStyle w:val="ConsPlusCell"/>
            </w:pP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8" w:rsidRPr="00BA1CF8" w:rsidRDefault="00D41708" w:rsidP="001B3D8B">
            <w:pPr>
              <w:pStyle w:val="ConsPlusCell"/>
              <w:numPr>
                <w:ilvl w:val="0"/>
                <w:numId w:val="41"/>
              </w:numPr>
              <w:tabs>
                <w:tab w:val="left" w:pos="33"/>
                <w:tab w:val="left" w:pos="237"/>
              </w:tabs>
              <w:ind w:left="0" w:firstLine="33"/>
              <w:jc w:val="both"/>
            </w:pPr>
            <w:r w:rsidRPr="00BA1CF8">
              <w:t xml:space="preserve">Финансирование из федерального бюджета и бюджета Иркутской области не осуществляется, ресурсное обеспечение Подпрограммы осуществляется  за счет средств  районного бюджета. </w:t>
            </w:r>
          </w:p>
          <w:p w:rsidR="00D41708" w:rsidRPr="00BA1CF8" w:rsidRDefault="00D41708" w:rsidP="00D41708">
            <w:pPr>
              <w:numPr>
                <w:ilvl w:val="0"/>
                <w:numId w:val="41"/>
              </w:numPr>
              <w:tabs>
                <w:tab w:val="left" w:pos="237"/>
                <w:tab w:val="left" w:pos="317"/>
              </w:tabs>
              <w:ind w:left="0" w:firstLine="33"/>
              <w:jc w:val="both"/>
            </w:pPr>
            <w:r w:rsidRPr="00BA1CF8">
              <w:t xml:space="preserve">Общий объем финансирования Подпрограммы  </w:t>
            </w:r>
            <w:r w:rsidRPr="001B3D8B">
              <w:t>составляет</w:t>
            </w:r>
            <w:r w:rsidRPr="001B3D8B">
              <w:rPr>
                <w:color w:val="000000"/>
              </w:rPr>
              <w:t xml:space="preserve"> </w:t>
            </w:r>
            <w:r w:rsidR="00181ACD">
              <w:t>85,49</w:t>
            </w:r>
            <w:r w:rsidRPr="001B3D8B">
              <w:t xml:space="preserve"> тыс.</w:t>
            </w:r>
            <w:r w:rsidRPr="00BA1CF8">
              <w:t xml:space="preserve"> руб., в том числе по годам реализации: 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2014г.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2015г.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2016г. – 0,00 тыс. руб.;</w:t>
            </w:r>
          </w:p>
          <w:p w:rsidR="00D41708" w:rsidRPr="00BA1CF8" w:rsidRDefault="00D41708" w:rsidP="00D41708">
            <w:r w:rsidRPr="00BA1CF8">
              <w:t>2017г. –  0,00 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2018г.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 xml:space="preserve">2019г. – </w:t>
            </w:r>
            <w:r w:rsidR="00181ACD">
              <w:rPr>
                <w:rStyle w:val="ts7"/>
              </w:rPr>
              <w:t>25,49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 xml:space="preserve">2020г. – </w:t>
            </w:r>
            <w:r w:rsidRPr="00BA1CF8">
              <w:rPr>
                <w:color w:val="000000"/>
              </w:rPr>
              <w:t xml:space="preserve">60,00 </w:t>
            </w:r>
            <w:r w:rsidRPr="00BA1CF8">
              <w:t>тыс. руб.;</w:t>
            </w:r>
          </w:p>
          <w:p w:rsidR="00D41708" w:rsidRPr="00BA1CF8" w:rsidRDefault="00D41708" w:rsidP="00D41708">
            <w:pPr>
              <w:jc w:val="both"/>
              <w:rPr>
                <w:lang w:eastAsia="hi-IN" w:bidi="hi-IN"/>
              </w:rPr>
            </w:pPr>
            <w:r w:rsidRPr="00BA1CF8">
              <w:t>3.</w:t>
            </w:r>
            <w:r w:rsidRPr="00BA1CF8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D41708" w:rsidRPr="00BA1CF8" w:rsidRDefault="00D41708" w:rsidP="00D41708">
            <w:pPr>
              <w:jc w:val="both"/>
            </w:pPr>
            <w:r w:rsidRPr="00BA1CF8">
              <w:t>1) 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производстве:</w:t>
            </w:r>
          </w:p>
          <w:p w:rsidR="00D41708" w:rsidRPr="00BA1CF8" w:rsidRDefault="00D41708" w:rsidP="00D41708">
            <w:r w:rsidRPr="00BA1CF8">
              <w:t>2014г. – 0,00 тыс. руб.;</w:t>
            </w:r>
          </w:p>
          <w:p w:rsidR="00D41708" w:rsidRPr="00BA1CF8" w:rsidRDefault="00D41708" w:rsidP="00D41708">
            <w:r w:rsidRPr="00BA1CF8">
              <w:t>2015г. – 0,00 тыс. руб.;</w:t>
            </w:r>
          </w:p>
          <w:p w:rsidR="00D41708" w:rsidRPr="00BA1CF8" w:rsidRDefault="00D41708" w:rsidP="00D41708">
            <w:r w:rsidRPr="00BA1CF8">
              <w:t>2016г. – 0,00 тыс. руб.;</w:t>
            </w:r>
          </w:p>
          <w:p w:rsidR="00D41708" w:rsidRPr="00BA1CF8" w:rsidRDefault="00D41708" w:rsidP="00D41708">
            <w:r w:rsidRPr="00BA1CF8">
              <w:lastRenderedPageBreak/>
              <w:t>2017г. – 0,00  тыс. руб.;</w:t>
            </w:r>
          </w:p>
          <w:p w:rsidR="00D41708" w:rsidRPr="00BA1CF8" w:rsidRDefault="00D41708" w:rsidP="00D41708">
            <w:r w:rsidRPr="00BA1CF8">
              <w:t>2018г. – 0,00 тыс. руб.;</w:t>
            </w:r>
          </w:p>
          <w:p w:rsidR="00D41708" w:rsidRPr="00BA1CF8" w:rsidRDefault="00D41708" w:rsidP="00D41708">
            <w:r w:rsidRPr="00BA1CF8">
              <w:t xml:space="preserve">2019г. – </w:t>
            </w:r>
            <w:r w:rsidR="00181ACD">
              <w:rPr>
                <w:rStyle w:val="ts7"/>
              </w:rPr>
              <w:t>25,49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8F45BD" w:rsidRPr="00BA1CF8" w:rsidRDefault="00D41708" w:rsidP="00D41708">
            <w:pPr>
              <w:pStyle w:val="ConsPlusCell"/>
            </w:pPr>
            <w:r w:rsidRPr="00BA1CF8">
              <w:t xml:space="preserve">2020г. – </w:t>
            </w:r>
            <w:r w:rsidRPr="00BA1CF8">
              <w:rPr>
                <w:color w:val="000000"/>
              </w:rPr>
              <w:t xml:space="preserve">60,00 </w:t>
            </w:r>
            <w:r w:rsidRPr="00BA1CF8">
              <w:t>тыс. руб.</w:t>
            </w:r>
          </w:p>
        </w:tc>
      </w:tr>
      <w:tr w:rsidR="008F45BD" w:rsidRPr="00101D27" w:rsidTr="001B3D8B">
        <w:trPr>
          <w:trHeight w:val="400"/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927EB0" w:rsidRDefault="008F45BD" w:rsidP="00101D27">
            <w:pPr>
              <w:pStyle w:val="ConsPlusCell"/>
            </w:pPr>
            <w:r w:rsidRPr="00927EB0">
              <w:lastRenderedPageBreak/>
              <w:t>Ожидаемые конечные результаты  реализации Подпрограммы</w:t>
            </w:r>
          </w:p>
          <w:p w:rsidR="008F45BD" w:rsidRPr="00927EB0" w:rsidRDefault="00271A05" w:rsidP="00101D27">
            <w:pPr>
              <w:pStyle w:val="ConsPlusCell"/>
            </w:pPr>
            <w:r w:rsidRPr="00927EB0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1B3D8B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Pr="00927EB0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927EB0" w:rsidRDefault="000828F5" w:rsidP="000828F5">
            <w:pPr>
              <w:pStyle w:val="Default"/>
              <w:ind w:left="-36" w:right="162" w:firstLine="36"/>
              <w:jc w:val="both"/>
            </w:pPr>
            <w:r>
              <w:t xml:space="preserve">1. </w:t>
            </w:r>
            <w:r w:rsidR="008F45BD" w:rsidRPr="00927EB0">
              <w:t>Индекс производства продукции сельского хозяйства в сельскохозяйственных организациях (в сопоставимых ценах)  не менее 100%</w:t>
            </w:r>
          </w:p>
          <w:p w:rsidR="008F45BD" w:rsidRPr="00927EB0" w:rsidRDefault="008F45BD" w:rsidP="000828F5">
            <w:pPr>
              <w:ind w:left="-36" w:firstLine="36"/>
              <w:jc w:val="both"/>
              <w:rPr>
                <w:color w:val="000000"/>
              </w:rPr>
            </w:pPr>
            <w:r w:rsidRPr="00927EB0">
              <w:t>2. Р</w:t>
            </w:r>
            <w:r w:rsidRPr="00927EB0">
              <w:rPr>
                <w:color w:val="000000"/>
              </w:rPr>
              <w:t xml:space="preserve">ентабельность сельскохозяйственных организаций </w:t>
            </w:r>
            <w:r w:rsidRPr="00927EB0">
              <w:t xml:space="preserve">(с учетом государственной поддержки) к концу 2020 года - 13,3%; </w:t>
            </w:r>
          </w:p>
          <w:p w:rsidR="008F45BD" w:rsidRDefault="008F45BD" w:rsidP="000828F5">
            <w:pPr>
              <w:pStyle w:val="Default"/>
              <w:ind w:left="-36" w:right="162" w:firstLine="36"/>
              <w:jc w:val="both"/>
            </w:pPr>
            <w:r w:rsidRPr="00927EB0">
              <w:t>3. Количество вновь зарегистрировавшихся крестьянских (фермерских) хозяйств ежегодно -2 ед.;</w:t>
            </w:r>
            <w:r w:rsidR="000828F5">
              <w:t xml:space="preserve"> </w:t>
            </w:r>
            <w:r w:rsidRPr="00927EB0">
              <w:t>за весь период реализации   подпрограммы  - 14 ед.</w:t>
            </w:r>
          </w:p>
          <w:p w:rsidR="008F45BD" w:rsidRPr="00927EB0" w:rsidRDefault="00D41708" w:rsidP="000828F5">
            <w:pPr>
              <w:pStyle w:val="ConsPlusCell"/>
              <w:ind w:left="-36" w:firstLine="36"/>
              <w:jc w:val="both"/>
            </w:pPr>
            <w:r w:rsidRPr="001B3D8B">
              <w:t>4. Сохранение среднесписочной численности работников в сфере сельского хозяйства не менее 100% к 2018 году.</w:t>
            </w:r>
          </w:p>
        </w:tc>
      </w:tr>
    </w:tbl>
    <w:p w:rsidR="00B36409" w:rsidRPr="00101D27" w:rsidRDefault="00B36409" w:rsidP="00101D27">
      <w:pPr>
        <w:widowControl w:val="0"/>
        <w:adjustRightInd w:val="0"/>
        <w:jc w:val="both"/>
      </w:pPr>
    </w:p>
    <w:p w:rsidR="00B36409" w:rsidRPr="00101D27" w:rsidRDefault="009C2BD9" w:rsidP="00101D27">
      <w:pPr>
        <w:ind w:right="38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1. ХАРАКТЕРИСТИКА ТЕКУЩЕГО СОСТОЯНИЯ СФЕРЫ РЕАЛИЗАЦИИ ПОДПРОГРАММЫ</w:t>
      </w:r>
    </w:p>
    <w:p w:rsidR="009C2BD9" w:rsidRPr="00101D27" w:rsidRDefault="009C2BD9" w:rsidP="00101D27">
      <w:pPr>
        <w:widowControl w:val="0"/>
        <w:adjustRightInd w:val="0"/>
        <w:jc w:val="center"/>
        <w:rPr>
          <w:i/>
          <w:color w:val="FF0000"/>
          <w:sz w:val="20"/>
        </w:rPr>
      </w:pPr>
      <w:r w:rsidRPr="00101D27">
        <w:rPr>
          <w:i/>
          <w:color w:val="FF0000"/>
          <w:sz w:val="20"/>
        </w:rPr>
        <w:t xml:space="preserve">(наименование в ред.  постановления от </w:t>
      </w:r>
      <w:r w:rsidR="00CD3AAC" w:rsidRPr="00101D27">
        <w:rPr>
          <w:i/>
          <w:color w:val="FF0000"/>
          <w:sz w:val="20"/>
        </w:rPr>
        <w:t>30.11.2015 г.</w:t>
      </w:r>
      <w:r w:rsidRPr="00101D27">
        <w:rPr>
          <w:i/>
          <w:color w:val="FF0000"/>
          <w:sz w:val="20"/>
        </w:rPr>
        <w:t xml:space="preserve"> №</w:t>
      </w:r>
      <w:r w:rsidR="00CD3AAC" w:rsidRPr="00101D27">
        <w:rPr>
          <w:i/>
          <w:color w:val="FF0000"/>
          <w:sz w:val="20"/>
        </w:rPr>
        <w:t xml:space="preserve"> 1288</w:t>
      </w:r>
      <w:r w:rsidRPr="00101D27">
        <w:rPr>
          <w:i/>
          <w:color w:val="FF0000"/>
          <w:sz w:val="20"/>
        </w:rPr>
        <w:t>)</w:t>
      </w:r>
    </w:p>
    <w:p w:rsidR="00B36409" w:rsidRPr="00101D27" w:rsidRDefault="00B36409" w:rsidP="00101D27">
      <w:pPr>
        <w:ind w:right="38"/>
        <w:jc w:val="both"/>
        <w:rPr>
          <w:b/>
          <w:bCs/>
          <w:szCs w:val="24"/>
        </w:rPr>
      </w:pPr>
    </w:p>
    <w:p w:rsidR="00B36409" w:rsidRDefault="00F44CDC" w:rsidP="00101D27">
      <w:pPr>
        <w:ind w:right="38" w:firstLine="708"/>
        <w:jc w:val="both"/>
      </w:pPr>
      <w:r w:rsidRPr="000828F5">
        <w:t xml:space="preserve">Подпрограмма разработана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29.12.2006 № 264-ФЗ "О развитии сельского хозяйства", Постановлением Правительства Российской Федерации от 14.07.2012 № 717 "О Государственной программе развития сельского хозяйства и </w:t>
      </w:r>
      <w:r w:rsidRPr="00A424BC">
        <w:t>регулирования</w:t>
      </w:r>
      <w:r w:rsidRPr="000828F5">
        <w:t xml:space="preserve"> рынков сельскохозяйственной продукции, сырья и продовольствия на 2013 - 2020 годы</w:t>
      </w:r>
      <w:r w:rsidRPr="001B3D8B">
        <w:t xml:space="preserve">", </w:t>
      </w:r>
      <w:r w:rsidR="000A216A" w:rsidRPr="001B3D8B">
        <w:t>а так же с учетом п</w:t>
      </w:r>
      <w:r w:rsidRPr="001B3D8B">
        <w:t>остановлением Правительства Иркутской области от 26.10.2018 № 772-пп "Об утверждении государственной программы Иркутской области "Развитие сельского хозяйства и регулировани</w:t>
      </w:r>
      <w:r w:rsidR="00BF6D64" w:rsidRPr="001B3D8B">
        <w:t>е</w:t>
      </w:r>
      <w:r w:rsidRPr="001B3D8B">
        <w:t xml:space="preserve"> рынков сельскохозяйственной продукции, сырья и продовольствия</w:t>
      </w:r>
      <w:r w:rsidR="007848A4" w:rsidRPr="001B3D8B">
        <w:rPr>
          <w:szCs w:val="24"/>
        </w:rPr>
        <w:t>"</w:t>
      </w:r>
      <w:r w:rsidRPr="001B3D8B">
        <w:t xml:space="preserve"> на 2019 - 2024 годы".</w:t>
      </w:r>
    </w:p>
    <w:p w:rsidR="00F44CDC" w:rsidRPr="00101D27" w:rsidRDefault="00F44CDC" w:rsidP="00101D27">
      <w:pPr>
        <w:ind w:right="38" w:firstLine="708"/>
        <w:jc w:val="both"/>
        <w:rPr>
          <w:szCs w:val="24"/>
        </w:rPr>
      </w:pPr>
      <w:r w:rsidRPr="00927EB0">
        <w:rPr>
          <w:bCs/>
          <w:i/>
          <w:color w:val="FF0000"/>
          <w:sz w:val="20"/>
        </w:rPr>
        <w:t xml:space="preserve">(в редакции постановления  от </w:t>
      </w:r>
      <w:r w:rsidR="001B3D8B" w:rsidRPr="001B3D8B">
        <w:rPr>
          <w:bCs/>
          <w:i/>
          <w:color w:val="FF0000"/>
          <w:sz w:val="20"/>
        </w:rPr>
        <w:t>13.03.2019 №127</w:t>
      </w:r>
      <w:r w:rsidRPr="00927EB0">
        <w:rPr>
          <w:bCs/>
          <w:i/>
          <w:color w:val="FF0000"/>
          <w:sz w:val="20"/>
        </w:rPr>
        <w:t>)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>Агропромышленный комплекс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36409" w:rsidRPr="00101D27" w:rsidRDefault="00B36409" w:rsidP="00101D27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>Производство и переработка сельскохозяйственной продукции по своему значению в формировании агропродовольственного рынка и обеспечение занятости сельского населения является одной из ключевых составляющих в экономике района.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 xml:space="preserve">Подпрограмма рассчитана на комплексное развитие сельского хозяйства и его основных сфер. </w:t>
      </w:r>
    </w:p>
    <w:p w:rsidR="00B36409" w:rsidRPr="00101D27" w:rsidRDefault="00B36409" w:rsidP="00F0772C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 xml:space="preserve">Подпрограмма определяет цели, задачи и основные направления развития сельского хозяйства района, механизмы реализации предусматриваемых мероприятий, показатели их результативности. </w:t>
      </w:r>
    </w:p>
    <w:p w:rsidR="00B36409" w:rsidRPr="00101D27" w:rsidRDefault="00B36409" w:rsidP="00F0772C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>Основными причинами медленного развития отрасли сельского хозяйства в районе являются: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lastRenderedPageBreak/>
        <w:t xml:space="preserve"> - 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хозяйства;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</w:t>
      </w:r>
      <w:r w:rsidRPr="00101D27">
        <w:rPr>
          <w:color w:val="000080"/>
          <w:szCs w:val="24"/>
        </w:rPr>
        <w:t xml:space="preserve">, </w:t>
      </w:r>
      <w:r w:rsidRPr="00101D27">
        <w:rPr>
          <w:szCs w:val="24"/>
        </w:rPr>
        <w:t>слабого развития кооперации в сфере производства и реализации сельскохозяйственной продукции;</w:t>
      </w:r>
    </w:p>
    <w:p w:rsidR="00B36409" w:rsidRPr="00101D27" w:rsidRDefault="00B36409" w:rsidP="00101D27">
      <w:pPr>
        <w:ind w:right="38"/>
        <w:jc w:val="both"/>
        <w:rPr>
          <w:szCs w:val="24"/>
        </w:rPr>
      </w:pPr>
      <w:r w:rsidRPr="00101D27">
        <w:rPr>
          <w:szCs w:val="24"/>
        </w:rPr>
        <w:t xml:space="preserve">          - 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труда.</w:t>
      </w:r>
    </w:p>
    <w:p w:rsidR="00B36409" w:rsidRPr="00101D27" w:rsidRDefault="00B36409" w:rsidP="00101D27">
      <w:pPr>
        <w:ind w:right="38"/>
        <w:jc w:val="both"/>
        <w:rPr>
          <w:szCs w:val="24"/>
        </w:rPr>
      </w:pPr>
      <w:r w:rsidRPr="00101D27">
        <w:rPr>
          <w:szCs w:val="24"/>
        </w:rPr>
        <w:t xml:space="preserve">        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и социальных проблем, но и способом системного увеличения валового продукта, сокращение бедности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Сельскохозяйственное производство в современных условиях развивается при условии государственной поддержки сельхозпроизводителей.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 За период с 2010 года  сельхозпроизводители района получили  258,9 млн. руб. субсидий из федерального и областного бюджетов, в том числе за 2013 год – 84,4 </w:t>
      </w:r>
      <w:proofErr w:type="spellStart"/>
      <w:r w:rsidRPr="00101D27">
        <w:rPr>
          <w:szCs w:val="24"/>
        </w:rPr>
        <w:t>млн.руб</w:t>
      </w:r>
      <w:proofErr w:type="spellEnd"/>
      <w:r w:rsidRPr="00101D27">
        <w:rPr>
          <w:szCs w:val="24"/>
        </w:rPr>
        <w:t>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Животноводство в районе занимает приоритетное место в сельском хозяйстве. На долю продукции животноводства в общем объеме продукции сельского хозяйства в 2013 году приходится 62,6  процента. </w:t>
      </w:r>
    </w:p>
    <w:p w:rsidR="00B36409" w:rsidRPr="00101D27" w:rsidRDefault="00B36409" w:rsidP="00101D27">
      <w:pPr>
        <w:ind w:right="-1" w:firstLine="708"/>
        <w:jc w:val="both"/>
        <w:rPr>
          <w:szCs w:val="24"/>
        </w:rPr>
      </w:pPr>
      <w:r w:rsidRPr="00101D27">
        <w:rPr>
          <w:szCs w:val="24"/>
        </w:rPr>
        <w:t xml:space="preserve">  В структуре </w:t>
      </w:r>
      <w:proofErr w:type="spellStart"/>
      <w:r w:rsidRPr="00101D27">
        <w:rPr>
          <w:szCs w:val="24"/>
        </w:rPr>
        <w:t>сельхозяйственных</w:t>
      </w:r>
      <w:proofErr w:type="spellEnd"/>
      <w:r w:rsidRPr="00101D27">
        <w:rPr>
          <w:szCs w:val="24"/>
        </w:rPr>
        <w:t xml:space="preserve"> товаропроизводителей, занимающихся производством молока  сельскохозяйственные организации занимают  долю 43,69 %, личные подсобные хозяйства 55,06% и крестьянские (фермерские) хозяйства 1,25 %. Структура производства мяса по категориям хозяйств составляет соответственно 27,98 % - производят коллективные хозяйства, 69,55 % -  личные подсобные хозяйства и 2,47%  - крестьянские (фермерские) хозяйства. 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Всего в районе, хозяйствами всех категорий, произведено в 2013 году  2880 тонн мяса,</w:t>
      </w:r>
      <w:r w:rsidRPr="00101D27">
        <w:rPr>
          <w:color w:val="FF6600"/>
          <w:szCs w:val="24"/>
        </w:rPr>
        <w:t xml:space="preserve"> </w:t>
      </w:r>
      <w:r w:rsidRPr="00101D27">
        <w:rPr>
          <w:szCs w:val="24"/>
        </w:rPr>
        <w:t>в том числе: сельхозпредприятиями - 806 тонн,  крестьянскими (фермерскими) хозяйствами  - 71 тонна,  в личных хозяйствах  - 2003 тонны.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 Молока произведено в 2013 году 12721 тонн, в том числе по категориям:  сельскохозяйственным организациям - 5558 тонн, крестьянскими (фермерскими) хозяйствами – 159 тонн, на личных подворьях – 7004 тонны.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Производство яиц в 2013 году составило 4221 тыс. штук, в том числе по категориям: сельскохозяйственным организациям – 68 тыс. шт., крестьянскими (фермерскими) хозяйствами – 3 тыс. штук, на личных подворьях – 4150 тыс. штук.</w:t>
      </w:r>
    </w:p>
    <w:p w:rsidR="00B36409" w:rsidRPr="00101D27" w:rsidRDefault="00B36409" w:rsidP="00101D27">
      <w:pPr>
        <w:ind w:right="446" w:firstLine="709"/>
        <w:jc w:val="both"/>
        <w:rPr>
          <w:szCs w:val="24"/>
        </w:rPr>
      </w:pPr>
    </w:p>
    <w:p w:rsidR="00B36409" w:rsidRPr="00101D27" w:rsidRDefault="00B36409" w:rsidP="00101D27">
      <w:pPr>
        <w:ind w:right="446" w:firstLine="709"/>
        <w:jc w:val="center"/>
        <w:rPr>
          <w:szCs w:val="24"/>
        </w:rPr>
      </w:pPr>
      <w:r w:rsidRPr="00101D27">
        <w:rPr>
          <w:szCs w:val="24"/>
        </w:rPr>
        <w:t>Анализ целевых показателей за 2011-2013 годы.</w:t>
      </w:r>
    </w:p>
    <w:p w:rsidR="00B36409" w:rsidRPr="00101D27" w:rsidRDefault="00B36409" w:rsidP="00101D27">
      <w:pPr>
        <w:ind w:right="446"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975"/>
        <w:gridCol w:w="1025"/>
        <w:gridCol w:w="1060"/>
        <w:gridCol w:w="1060"/>
      </w:tblGrid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 xml:space="preserve">Наименование целевых показателей (индикаторам)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2013 год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Индекс производства продукции сельского хозяйства в хозяйствах всех категорий (в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107,8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rPr>
                <w:color w:val="000000"/>
                <w:szCs w:val="24"/>
              </w:rPr>
            </w:pPr>
            <w:r w:rsidRPr="00101D27">
              <w:rPr>
                <w:szCs w:val="24"/>
              </w:rPr>
              <w:t>Рентабельность сельскохозяйственных организаций (с учетом государственной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17,4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</w:t>
            </w:r>
          </w:p>
        </w:tc>
      </w:tr>
    </w:tbl>
    <w:p w:rsidR="00B36409" w:rsidRPr="00101D27" w:rsidRDefault="00B36409" w:rsidP="00101D27">
      <w:pPr>
        <w:pStyle w:val="Default"/>
        <w:ind w:left="-36" w:right="162" w:firstLine="745"/>
        <w:jc w:val="both"/>
        <w:rPr>
          <w:sz w:val="28"/>
          <w:szCs w:val="28"/>
        </w:rPr>
      </w:pPr>
    </w:p>
    <w:p w:rsidR="00B36409" w:rsidRPr="00101D27" w:rsidRDefault="00B36409" w:rsidP="00101D27">
      <w:pPr>
        <w:pStyle w:val="Default"/>
        <w:ind w:left="-36" w:right="-1" w:firstLine="745"/>
        <w:jc w:val="both"/>
      </w:pPr>
      <w:r w:rsidRPr="00101D27">
        <w:t xml:space="preserve">Индекс производства продукции сельского хозяйства в хозяйствах всех категорий (в сопоставимых ценах) в 2013 году составил 107,8%, что выше 2011 года на 30%. </w:t>
      </w:r>
    </w:p>
    <w:p w:rsidR="00B36409" w:rsidRPr="00101D27" w:rsidRDefault="00B36409" w:rsidP="00101D27">
      <w:pPr>
        <w:pStyle w:val="Default"/>
        <w:ind w:left="-36" w:right="-1" w:firstLine="745"/>
        <w:jc w:val="both"/>
      </w:pPr>
      <w:r w:rsidRPr="00101D27">
        <w:t xml:space="preserve">Рентабельность сельскохозяйственных организаций (с учетом государственной поддержки) увеличивается с каждым годом. Так, в 2013 году уровень рентабельности увеличился с 4,1% до 17,4%, это высокий показатель для Тайшетского района. В соглашении между Министерством сельского хозяйства Иркутской области и </w:t>
      </w:r>
      <w:proofErr w:type="spellStart"/>
      <w:r w:rsidRPr="00101D27">
        <w:t>Тайшетским</w:t>
      </w:r>
      <w:proofErr w:type="spellEnd"/>
      <w:r w:rsidRPr="00101D27">
        <w:t xml:space="preserve"> районным муниципальным образованием «О реализации мероприятий долгосрочной целевой программы Иркутской области целевой», индикатор «Рентабельность сельскохозяйственных организаций (с учётом субсидий) на 2013 год  установлен в размере 16%.</w:t>
      </w:r>
    </w:p>
    <w:p w:rsidR="00B36409" w:rsidRPr="00101D27" w:rsidRDefault="00B36409" w:rsidP="00101D27">
      <w:pPr>
        <w:ind w:left="-36" w:right="-1"/>
        <w:jc w:val="both"/>
        <w:rPr>
          <w:szCs w:val="24"/>
        </w:rPr>
      </w:pPr>
      <w:r w:rsidRPr="00101D27">
        <w:rPr>
          <w:szCs w:val="24"/>
        </w:rPr>
        <w:t xml:space="preserve">         Вместе с тем имеются и негативные моменты, сдерживающие развитие животноводства в районе. Основные из них:</w:t>
      </w:r>
    </w:p>
    <w:p w:rsidR="00B36409" w:rsidRPr="00101D27" w:rsidRDefault="00B36409" w:rsidP="00101D27">
      <w:pPr>
        <w:ind w:left="-36" w:right="-1" w:firstLine="709"/>
        <w:jc w:val="both"/>
        <w:rPr>
          <w:szCs w:val="24"/>
        </w:rPr>
      </w:pPr>
      <w:r w:rsidRPr="00101D27">
        <w:rPr>
          <w:szCs w:val="24"/>
        </w:rPr>
        <w:t>- низкая рентабельность молочно-мясного скотоводства, не позволяющая осуществлять расширенное воспроизводство;</w:t>
      </w:r>
    </w:p>
    <w:p w:rsidR="00B36409" w:rsidRPr="00101D27" w:rsidRDefault="00B36409" w:rsidP="00101D27">
      <w:pPr>
        <w:ind w:left="-36" w:right="-1" w:firstLine="709"/>
        <w:jc w:val="both"/>
        <w:rPr>
          <w:szCs w:val="24"/>
        </w:rPr>
      </w:pPr>
      <w:r w:rsidRPr="00101D27">
        <w:rPr>
          <w:szCs w:val="24"/>
        </w:rPr>
        <w:t>- изношенность материально-технической базы производства и отсутствие в районе переработки.</w:t>
      </w:r>
    </w:p>
    <w:p w:rsidR="00B36409" w:rsidRPr="00101D27" w:rsidRDefault="00B36409" w:rsidP="00101D27">
      <w:pPr>
        <w:pStyle w:val="21"/>
        <w:ind w:left="-36" w:right="-1" w:firstLine="709"/>
        <w:rPr>
          <w:b/>
          <w:bCs/>
          <w:sz w:val="24"/>
          <w:szCs w:val="24"/>
        </w:rPr>
      </w:pPr>
      <w:r w:rsidRPr="00101D27">
        <w:rPr>
          <w:sz w:val="24"/>
          <w:szCs w:val="24"/>
        </w:rPr>
        <w:t xml:space="preserve">Развитие сельского хозяйства района невозможно без интенсивного развития растениеводства, так как задачами отрасли являются не только полное обеспечение населения и перерабатывающей промышленности растениеводческой продукцией и сырьем собственного производства, но и максимальное увеличение кормовых угодий, от которых зависит уровень развития животноводства. </w:t>
      </w:r>
    </w:p>
    <w:p w:rsidR="00B36409" w:rsidRPr="00101D27" w:rsidRDefault="00B36409" w:rsidP="00101D27">
      <w:pPr>
        <w:pStyle w:val="21"/>
        <w:ind w:left="-36" w:right="-1" w:firstLine="709"/>
        <w:rPr>
          <w:b/>
          <w:bCs/>
          <w:sz w:val="24"/>
          <w:szCs w:val="24"/>
        </w:rPr>
      </w:pPr>
      <w:r w:rsidRPr="00101D27">
        <w:rPr>
          <w:sz w:val="24"/>
          <w:szCs w:val="24"/>
        </w:rPr>
        <w:t>В Тайшетском районе 67,9</w:t>
      </w:r>
      <w:r w:rsidRPr="00101D27">
        <w:rPr>
          <w:i/>
          <w:iCs/>
          <w:sz w:val="24"/>
          <w:szCs w:val="24"/>
        </w:rPr>
        <w:t xml:space="preserve"> </w:t>
      </w:r>
      <w:r w:rsidRPr="00101D27">
        <w:rPr>
          <w:sz w:val="24"/>
          <w:szCs w:val="24"/>
        </w:rPr>
        <w:t xml:space="preserve">тыс. га сельскохозяйственных угодий, в том числе 56,1 тыс. га пашни.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 xml:space="preserve">В силу допущенного ранее значительного отставания социально-экономического развития сельских территорий, реализация указанных мер оказалась недостаточной для полного и эффективного использования в общенациональных интересах потенциала сельских территорий, улучшения уровня и качества жизни на селе.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 xml:space="preserve">Сохраняется ряд проблем развития сельского хозяйства района. В их числе необходимо выделить: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>- недостаток квалифицированных кадров, вызванный низким уровнем заработной платы в сельском хозяйстве и низким уровнем качества жизни в сельской местности.  В 2013 году среднемесячная заработная плата в сельскохозяйственных организациях составила 6009 рублей, что составляет 23,4 % от средней зарплаты по району в целом;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b/>
          <w:bCs/>
          <w:caps/>
          <w:color w:val="auto"/>
        </w:rPr>
      </w:pPr>
      <w:r w:rsidRPr="00101D27">
        <w:t>- ограниченный доступ сельскохозяйственных товаропроизводителей к рынку в условиях его несовершенства.</w:t>
      </w:r>
      <w:r w:rsidRPr="00101D27">
        <w:rPr>
          <w:b/>
          <w:bCs/>
          <w:caps/>
          <w:color w:val="auto"/>
        </w:rPr>
        <w:t xml:space="preserve"> </w:t>
      </w:r>
    </w:p>
    <w:p w:rsidR="00B36409" w:rsidRPr="00101D27" w:rsidRDefault="00B36409" w:rsidP="00101D27">
      <w:pPr>
        <w:pStyle w:val="a5"/>
        <w:spacing w:after="0"/>
        <w:jc w:val="center"/>
        <w:rPr>
          <w:b/>
          <w:bCs/>
          <w:caps/>
          <w:szCs w:val="24"/>
        </w:rPr>
      </w:pPr>
    </w:p>
    <w:p w:rsidR="009C2BD9" w:rsidRPr="00101D27" w:rsidRDefault="009C2BD9" w:rsidP="00101D27">
      <w:pPr>
        <w:pStyle w:val="a5"/>
        <w:spacing w:after="0"/>
        <w:jc w:val="center"/>
        <w:rPr>
          <w:b/>
          <w:bCs/>
          <w:cap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caps/>
          <w:szCs w:val="24"/>
        </w:rPr>
        <w:t xml:space="preserve"> 2. ЦЕЛЬ И ЗАДАЧИ ПОДПРОГРАММЫ, СРОКИ РЕАЛИЗАЦИИ</w:t>
      </w:r>
    </w:p>
    <w:p w:rsidR="00CD3AAC" w:rsidRPr="00101D27" w:rsidRDefault="00CD3AAC" w:rsidP="00101D27">
      <w:pPr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B36409" w:rsidRPr="00101D27" w:rsidRDefault="00B36409" w:rsidP="00101D27">
      <w:pPr>
        <w:pStyle w:val="a5"/>
        <w:spacing w:after="0"/>
        <w:jc w:val="center"/>
        <w:rPr>
          <w:b/>
          <w:bCs/>
          <w:szCs w:val="24"/>
        </w:rPr>
      </w:pPr>
    </w:p>
    <w:p w:rsidR="001E57E7" w:rsidRPr="00101D27" w:rsidRDefault="001E57E7" w:rsidP="00101D27">
      <w:pPr>
        <w:ind w:firstLine="603"/>
        <w:jc w:val="both"/>
      </w:pPr>
      <w:r w:rsidRPr="00101D27">
        <w:t>Целью Подпрограммы является создание условий для развития сельского хозяйства района.</w:t>
      </w:r>
    </w:p>
    <w:p w:rsidR="001E57E7" w:rsidRPr="00101D27" w:rsidRDefault="001E57E7" w:rsidP="00101D27">
      <w:pPr>
        <w:pStyle w:val="a5"/>
        <w:ind w:right="-1" w:firstLine="603"/>
        <w:jc w:val="both"/>
      </w:pPr>
      <w:r w:rsidRPr="00101D27">
        <w:t xml:space="preserve">Для достижения цели Подпрограммы необходимо решение следующих основных задач:          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1. Содействие в развитии </w:t>
      </w:r>
      <w:proofErr w:type="spellStart"/>
      <w:r w:rsidRPr="00101D27">
        <w:t>подотрасли</w:t>
      </w:r>
      <w:proofErr w:type="spellEnd"/>
      <w:r w:rsidRPr="00101D27">
        <w:t xml:space="preserve"> растениеводства; </w:t>
      </w:r>
    </w:p>
    <w:p w:rsidR="001E57E7" w:rsidRPr="00101D27" w:rsidRDefault="001E57E7" w:rsidP="00101D27">
      <w:pPr>
        <w:pStyle w:val="Default"/>
        <w:tabs>
          <w:tab w:val="left" w:pos="10065"/>
        </w:tabs>
        <w:ind w:left="-36" w:right="-1" w:firstLine="603"/>
        <w:jc w:val="both"/>
      </w:pPr>
      <w:r w:rsidRPr="00101D27">
        <w:t xml:space="preserve">2. Содействие в развитии </w:t>
      </w:r>
      <w:proofErr w:type="spellStart"/>
      <w:r w:rsidRPr="00101D27">
        <w:t>подотрасли</w:t>
      </w:r>
      <w:proofErr w:type="spellEnd"/>
      <w:r w:rsidRPr="00101D27">
        <w:t xml:space="preserve"> животноводства;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3. Содействие в развитии малых форм хозяйствования;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4. Содействие в повышении кадрового потенциала агропромышленного комплекса.     </w:t>
      </w:r>
    </w:p>
    <w:p w:rsidR="001E57E7" w:rsidRPr="00101D27" w:rsidRDefault="001E57E7" w:rsidP="00101D27">
      <w:pPr>
        <w:ind w:right="-1" w:firstLine="603"/>
        <w:jc w:val="both"/>
      </w:pPr>
      <w:r w:rsidRPr="00101D27">
        <w:t>Срок реализации Подпрограммы: 2014 – 2020 годы включает два этапа:</w:t>
      </w:r>
    </w:p>
    <w:p w:rsidR="001E57E7" w:rsidRPr="00101D27" w:rsidRDefault="001E57E7" w:rsidP="00101D27">
      <w:pPr>
        <w:ind w:right="-1" w:firstLine="603"/>
        <w:jc w:val="both"/>
      </w:pPr>
      <w:r w:rsidRPr="00101D27">
        <w:t>- 1 этап – 2014 - 2017 годы;</w:t>
      </w:r>
    </w:p>
    <w:p w:rsidR="00B36409" w:rsidRPr="00101D27" w:rsidRDefault="001E57E7" w:rsidP="00101D27">
      <w:pPr>
        <w:ind w:right="-1" w:firstLine="567"/>
        <w:jc w:val="both"/>
        <w:rPr>
          <w:szCs w:val="24"/>
        </w:rPr>
      </w:pPr>
      <w:r w:rsidRPr="00101D27">
        <w:lastRenderedPageBreak/>
        <w:t xml:space="preserve">-  </w:t>
      </w:r>
      <w:r w:rsidRPr="00101D27">
        <w:rPr>
          <w:lang w:val="en-US"/>
        </w:rPr>
        <w:t>II</w:t>
      </w:r>
      <w:r w:rsidRPr="00101D27">
        <w:t xml:space="preserve"> этап – 2018 - 2020 годы.</w:t>
      </w:r>
    </w:p>
    <w:p w:rsidR="00B36409" w:rsidRPr="00101D27" w:rsidRDefault="00B36409" w:rsidP="00101D27">
      <w:pPr>
        <w:ind w:right="446"/>
        <w:rPr>
          <w:b/>
          <w:bCs/>
          <w:szCs w:val="24"/>
        </w:rPr>
      </w:pPr>
    </w:p>
    <w:p w:rsidR="00B36409" w:rsidRPr="001B3D8B" w:rsidRDefault="00503CBA" w:rsidP="00101D27">
      <w:pPr>
        <w:ind w:right="-1"/>
        <w:jc w:val="center"/>
        <w:rPr>
          <w:szCs w:val="24"/>
        </w:rPr>
      </w:pPr>
      <w:r w:rsidRPr="001B3D8B">
        <w:rPr>
          <w:b/>
          <w:bCs/>
          <w:szCs w:val="24"/>
        </w:rPr>
        <w:t>Раздел</w:t>
      </w:r>
      <w:r w:rsidR="00B36409" w:rsidRPr="001B3D8B">
        <w:rPr>
          <w:b/>
          <w:bCs/>
          <w:szCs w:val="24"/>
        </w:rPr>
        <w:t xml:space="preserve"> 3. </w:t>
      </w:r>
      <w:r w:rsidRPr="001B3D8B">
        <w:rPr>
          <w:b/>
          <w:bCs/>
          <w:szCs w:val="24"/>
        </w:rPr>
        <w:t>ОСНОВНЫЕ МЕРОПРИЯТИЯ ПОДПРОГРАММЫ</w:t>
      </w:r>
    </w:p>
    <w:p w:rsidR="00CD3AAC" w:rsidRPr="00E050EB" w:rsidRDefault="00CD3AAC" w:rsidP="00101D27">
      <w:pPr>
        <w:spacing w:line="276" w:lineRule="exact"/>
        <w:jc w:val="center"/>
        <w:rPr>
          <w:highlight w:val="yellow"/>
        </w:rPr>
      </w:pPr>
      <w:r w:rsidRPr="001B3D8B">
        <w:rPr>
          <w:bCs/>
          <w:i/>
          <w:color w:val="FF0000"/>
          <w:sz w:val="20"/>
        </w:rPr>
        <w:t xml:space="preserve">(в редакции постановления  от </w:t>
      </w:r>
      <w:r w:rsidR="001B3D8B" w:rsidRPr="001B3D8B">
        <w:rPr>
          <w:bCs/>
          <w:i/>
          <w:color w:val="FF0000"/>
          <w:sz w:val="20"/>
        </w:rPr>
        <w:t>13.03.2019 №127</w:t>
      </w:r>
      <w:r w:rsidRPr="001B3D8B">
        <w:rPr>
          <w:bCs/>
          <w:i/>
          <w:color w:val="FF0000"/>
          <w:sz w:val="20"/>
        </w:rPr>
        <w:t>)</w:t>
      </w:r>
    </w:p>
    <w:p w:rsidR="002A3B9F" w:rsidRPr="00E050EB" w:rsidRDefault="002A3B9F" w:rsidP="002A3B9F">
      <w:pPr>
        <w:tabs>
          <w:tab w:val="left" w:pos="993"/>
        </w:tabs>
        <w:ind w:firstLine="709"/>
        <w:jc w:val="both"/>
        <w:rPr>
          <w:highlight w:val="yellow"/>
        </w:rPr>
      </w:pP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Достижение цели Подпрограммы обеспечивается путем реализации комплекса мероприятий по следующим направлениям: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 xml:space="preserve">Решение задачи: "Содействие в развитии </w:t>
      </w:r>
      <w:proofErr w:type="spellStart"/>
      <w:r w:rsidRPr="001B3D8B">
        <w:t>подотрасли</w:t>
      </w:r>
      <w:proofErr w:type="spellEnd"/>
      <w:r w:rsidRPr="001B3D8B">
        <w:t xml:space="preserve"> растениеводства" обеспечивается путем реализации мероприятий: 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назначения;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содействие в приобретении элитных семян сельскохозяйственных культур, удобрений, средств защиты растений;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  <w:rPr>
          <w:b/>
          <w:bCs/>
        </w:rPr>
      </w:pPr>
      <w:r w:rsidRPr="001B3D8B">
        <w:t>содействие в страховании урожая сельскохозяйственных культур и посадок многолетних насаждений.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 xml:space="preserve">Решение задачи: "Содействие в развитии </w:t>
      </w:r>
      <w:proofErr w:type="spellStart"/>
      <w:r w:rsidRPr="001B3D8B">
        <w:t>подотрасли</w:t>
      </w:r>
      <w:proofErr w:type="spellEnd"/>
      <w:r w:rsidRPr="001B3D8B">
        <w:t xml:space="preserve"> животноводства" обеспечивается путем реализации мероприятий: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содействие в создании условий для развития искусственного осеменения сельскохозяйственных животных;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обновлении маточного поголовья молочного скотоводства племенными животными;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использовании страхования сельскохозяйственных животных и птицы;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содействие в организации участия сельскохозяйственных производителей района в областных, местных выставках и ярмарках.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развитии малых форм хозяйствования" обеспечивается путем реализации мероприятий: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оформлении документов для оформления малых форм хозяйствования в сельском хозяйстве;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информирование КФХ о возможности получения государственной поддержки;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консультирование по организации производства, производственным, технологическим вопросам, оказание помощи в области маркетинга, менеджмента;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организация и проведение семинаров, совещаний, полевых дней и других мероприятий.</w:t>
      </w:r>
    </w:p>
    <w:p w:rsidR="002A3B9F" w:rsidRPr="001B3D8B" w:rsidRDefault="002A3B9F" w:rsidP="002A3B9F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повышении кадрового потенциала агропромышленного комплекса" обеспечивается путем реализации мероприятий: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>анализ трудоустройства молодых специалистов аграрных специальностей;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 xml:space="preserve">направление специалистов организаций и крестьянских хозяйств на курсы повышения квалификации кадров АПК; 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 xml:space="preserve">определение потребности в кадрах для АПК района; 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производстве.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Реализация мероприятий позволит создать благоприятные условия для увеличения производства сельскохозяйственной продукции в сельскохозяйственных организациях, повышения уровня занятости сельского населения и его доходов.</w:t>
      </w:r>
    </w:p>
    <w:p w:rsidR="00B36409" w:rsidRPr="002A38CC" w:rsidRDefault="002A3B9F" w:rsidP="002A3B9F">
      <w:pPr>
        <w:ind w:right="-1" w:firstLine="720"/>
        <w:rPr>
          <w:szCs w:val="24"/>
        </w:rPr>
      </w:pPr>
      <w:r w:rsidRPr="001B3D8B">
        <w:t>Перечень основных мероприятий Подпрограммы, ожидаемый конечный результат реализации основных мероприятий и целевые показатели Подпрограммы, на достижение которых оказывается влияние приведены в Приложении 1 к Подпрограмме.</w:t>
      </w:r>
    </w:p>
    <w:p w:rsidR="00B36409" w:rsidRPr="00101D27" w:rsidRDefault="00B36409" w:rsidP="00101D27">
      <w:pPr>
        <w:tabs>
          <w:tab w:val="left" w:pos="1764"/>
        </w:tabs>
        <w:ind w:firstLine="567"/>
        <w:jc w:val="both"/>
      </w:pPr>
    </w:p>
    <w:p w:rsidR="00503CBA" w:rsidRPr="00101D27" w:rsidRDefault="00503CBA" w:rsidP="00101D27">
      <w:pPr>
        <w:ind w:right="-1" w:firstLine="720"/>
        <w:jc w:val="center"/>
        <w:rPr>
          <w:b/>
          <w:bCs/>
          <w:szCs w:val="24"/>
        </w:rPr>
      </w:pPr>
    </w:p>
    <w:p w:rsidR="00B36409" w:rsidRPr="00101D27" w:rsidRDefault="008B6DC2" w:rsidP="00101D27">
      <w:pPr>
        <w:pStyle w:val="21"/>
        <w:jc w:val="center"/>
        <w:rPr>
          <w:b/>
          <w:sz w:val="24"/>
          <w:szCs w:val="24"/>
        </w:rPr>
      </w:pPr>
      <w:r w:rsidRPr="00101D27">
        <w:rPr>
          <w:b/>
          <w:bCs/>
          <w:szCs w:val="24"/>
        </w:rPr>
        <w:lastRenderedPageBreak/>
        <w:t>Раздел</w:t>
      </w:r>
      <w:r w:rsidR="00B36409" w:rsidRPr="00101D27">
        <w:rPr>
          <w:b/>
          <w:bCs/>
          <w:szCs w:val="24"/>
        </w:rPr>
        <w:t xml:space="preserve"> 4. </w:t>
      </w:r>
      <w:r w:rsidRPr="00101D27">
        <w:rPr>
          <w:b/>
          <w:sz w:val="24"/>
          <w:szCs w:val="24"/>
        </w:rPr>
        <w:t>ОЖИДАЕМЫЕ КОНЕЧНЫЕ РЕЗУЛЬТАТЫ И ЦЕЛЕВЫЕ ПОКАЗАТЕЛИ РЕАЛИЗАЦИИ ПОДПРОГРАММЫ</w:t>
      </w:r>
    </w:p>
    <w:p w:rsidR="00CD3AAC" w:rsidRPr="00101D27" w:rsidRDefault="00CD3AAC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8B6DC2" w:rsidRPr="00101D27" w:rsidRDefault="008B6DC2" w:rsidP="00101D27">
      <w:pPr>
        <w:pStyle w:val="21"/>
        <w:jc w:val="center"/>
        <w:rPr>
          <w:b/>
          <w:bCs/>
          <w:szCs w:val="24"/>
        </w:rPr>
      </w:pP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  <w:r w:rsidRPr="00101D27">
        <w:t>Реализация Подпрограммы имеет своим позитивным следствием производственную (рост объемов производства), экономическую (рост валового дохода), социальную и экологическую эффективность.</w:t>
      </w: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  <w:r w:rsidRPr="00101D27">
        <w:t>В результате реализации Подпрограммы ежегодно будет производиться 28,0 тыс. тонн зерна. Рост продукции сельского хозяйства будет обеспечен за счет внедрения новых технологий в отрасли растениеводства, животноводства, создания необходимой  кормовой базы, открытия новых крестьянских (фермерских) хозяйств. К 2020 году планируется достичь следующих годовых объемов производства: 12,726 тыс. тонн молока и 2,866 тыс. тонн мяса.</w:t>
      </w: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</w:p>
    <w:p w:rsidR="008B6DC2" w:rsidRPr="00101D27" w:rsidRDefault="008B6DC2" w:rsidP="00101D27">
      <w:pPr>
        <w:tabs>
          <w:tab w:val="left" w:pos="1764"/>
        </w:tabs>
        <w:ind w:firstLine="567"/>
        <w:jc w:val="right"/>
      </w:pPr>
      <w:r w:rsidRPr="00101D27">
        <w:t>Таблица 1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B6DC2" w:rsidRPr="00101D27" w:rsidTr="00E050EB">
        <w:trPr>
          <w:trHeight w:hRule="exact" w:val="571"/>
        </w:trPr>
        <w:tc>
          <w:tcPr>
            <w:tcW w:w="10008" w:type="dxa"/>
            <w:gridSpan w:val="10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Основные показатели, влияющие на целевые индикаторы реализации подпрограммы</w:t>
            </w:r>
          </w:p>
        </w:tc>
      </w:tr>
      <w:tr w:rsidR="008B6DC2" w:rsidRPr="00101D27" w:rsidTr="00E050EB">
        <w:trPr>
          <w:trHeight w:hRule="exact" w:val="571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</w:rPr>
            </w:pPr>
            <w:r w:rsidRPr="00101D27">
              <w:rPr>
                <w:color w:val="000000"/>
              </w:rPr>
              <w:t xml:space="preserve">Показатель 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B6DC2" w:rsidRPr="00101D27" w:rsidTr="00050669">
        <w:trPr>
          <w:trHeight w:hRule="exact" w:val="1326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скота и птицы на убой в сельскохозяйственных организациях (в живом весе)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63" w:right="-57" w:firstLine="6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2886</w:t>
            </w:r>
          </w:p>
        </w:tc>
      </w:tr>
      <w:tr w:rsidR="008B6DC2" w:rsidRPr="00101D27" w:rsidTr="00050669">
        <w:trPr>
          <w:trHeight w:hRule="exact" w:val="752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молока в сельскохозяйственных организациях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12724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12724</w:t>
            </w:r>
          </w:p>
        </w:tc>
      </w:tr>
      <w:tr w:rsidR="008B6DC2" w:rsidRPr="00101D27" w:rsidTr="00050669">
        <w:trPr>
          <w:trHeight w:hRule="exact" w:val="938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зерна в сельскохозяйственных организациях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28056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28056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28057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28057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28058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28058</w:t>
            </w:r>
          </w:p>
        </w:tc>
      </w:tr>
      <w:tr w:rsidR="008B6DC2" w:rsidRPr="00101D27" w:rsidTr="00050669">
        <w:trPr>
          <w:trHeight w:hRule="exact" w:val="1111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 xml:space="preserve">Количество оказанных консультационных услуг отделом сельского хозяйства 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ед.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108" w:right="-108" w:firstLine="108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940</w:t>
            </w:r>
          </w:p>
        </w:tc>
      </w:tr>
    </w:tbl>
    <w:p w:rsidR="008B6DC2" w:rsidRPr="00101D27" w:rsidRDefault="008B6DC2" w:rsidP="00101D27">
      <w:pPr>
        <w:tabs>
          <w:tab w:val="left" w:pos="1764"/>
        </w:tabs>
        <w:jc w:val="both"/>
      </w:pPr>
    </w:p>
    <w:p w:rsidR="008B6DC2" w:rsidRPr="00101D27" w:rsidRDefault="008B6DC2" w:rsidP="00101D27">
      <w:pPr>
        <w:pStyle w:val="a5"/>
        <w:ind w:right="-1" w:firstLine="567"/>
        <w:jc w:val="both"/>
      </w:pPr>
      <w:r w:rsidRPr="00101D27">
        <w:t>Рост объемов производства сельскохозяйственной продукции будет сопровождаться  повышением уровня занятости сельского населения и его доходов, активизацией развития сельской местности.</w:t>
      </w:r>
    </w:p>
    <w:p w:rsidR="008B6DC2" w:rsidRPr="00101D27" w:rsidRDefault="008B6DC2" w:rsidP="00101D27">
      <w:pPr>
        <w:pStyle w:val="a5"/>
        <w:ind w:right="-1" w:firstLine="567"/>
        <w:jc w:val="both"/>
      </w:pPr>
      <w:r w:rsidRPr="00101D27">
        <w:t>В результате реализации Подпрограммы ожидается:</w:t>
      </w:r>
    </w:p>
    <w:p w:rsidR="008B6DC2" w:rsidRPr="00101D27" w:rsidRDefault="008B6DC2" w:rsidP="00101D27">
      <w:pPr>
        <w:pStyle w:val="Default"/>
        <w:ind w:right="-1" w:firstLine="567"/>
        <w:jc w:val="both"/>
      </w:pPr>
      <w:r w:rsidRPr="00101D27">
        <w:t xml:space="preserve"> 1) рост индекса производства продукции сельского хозяйства в сельскохозяйственных организациях (в сопоставимых ценах)  не менее 100%;</w:t>
      </w:r>
    </w:p>
    <w:p w:rsidR="008B6DC2" w:rsidRPr="00101D27" w:rsidRDefault="008B6DC2" w:rsidP="00101D27">
      <w:pPr>
        <w:ind w:right="-1" w:firstLine="567"/>
        <w:jc w:val="both"/>
        <w:rPr>
          <w:color w:val="000000"/>
        </w:rPr>
      </w:pPr>
      <w:r w:rsidRPr="00101D27">
        <w:t xml:space="preserve"> 2) р</w:t>
      </w:r>
      <w:r w:rsidRPr="00101D27">
        <w:rPr>
          <w:color w:val="000000"/>
        </w:rPr>
        <w:t xml:space="preserve">ентабельность сельскохозяйственных организаций  </w:t>
      </w:r>
      <w:r w:rsidRPr="00101D27">
        <w:t xml:space="preserve">(с учетом государственной поддержки) к концу 2020 года - 13,3%; </w:t>
      </w:r>
    </w:p>
    <w:p w:rsidR="009732CA" w:rsidRDefault="008B6DC2" w:rsidP="00101D27">
      <w:pPr>
        <w:ind w:right="-5" w:firstLine="567"/>
        <w:jc w:val="both"/>
        <w:rPr>
          <w:color w:val="000000"/>
        </w:rPr>
      </w:pPr>
      <w:r w:rsidRPr="00101D27">
        <w:t xml:space="preserve"> 3) увеличение к</w:t>
      </w:r>
      <w:r w:rsidRPr="00101D27">
        <w:rPr>
          <w:color w:val="000000"/>
        </w:rPr>
        <w:t>оличества вновь зарегистрировавшихся крестьянских (фермерских) на 14 ед.</w:t>
      </w:r>
      <w:r w:rsidR="009732CA">
        <w:rPr>
          <w:color w:val="000000"/>
        </w:rPr>
        <w:t>;</w:t>
      </w:r>
    </w:p>
    <w:p w:rsidR="00E050EB" w:rsidRDefault="009732CA" w:rsidP="00101D27">
      <w:pPr>
        <w:ind w:right="-5" w:firstLine="567"/>
        <w:jc w:val="both"/>
      </w:pPr>
      <w:r w:rsidRPr="0068649B">
        <w:t>4) Сохранение среднесписочной численности работников в сфере сельского хозяйства не менее 100% к 2018 году.</w:t>
      </w:r>
      <w:r>
        <w:t xml:space="preserve"> </w:t>
      </w:r>
    </w:p>
    <w:p w:rsidR="008B6DC2" w:rsidRPr="00101D27" w:rsidRDefault="009732CA" w:rsidP="00101D27">
      <w:pPr>
        <w:ind w:right="-5" w:firstLine="567"/>
        <w:jc w:val="both"/>
        <w:rPr>
          <w:color w:val="00000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Pr="00101D27">
        <w:rPr>
          <w:bCs/>
          <w:i/>
          <w:color w:val="FF0000"/>
          <w:sz w:val="20"/>
        </w:rPr>
        <w:t>)</w:t>
      </w:r>
      <w:r w:rsidR="008B6DC2" w:rsidRPr="00101D27">
        <w:rPr>
          <w:color w:val="000000"/>
        </w:rPr>
        <w:t xml:space="preserve"> 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01D27">
        <w:rPr>
          <w:rFonts w:ascii="Times New Roman" w:hAnsi="Times New Roman" w:cs="Times New Roman"/>
          <w:sz w:val="24"/>
          <w:szCs w:val="24"/>
        </w:rPr>
        <w:t>Рост объемов реализации продукции агропромышленного комплекса, оживление экономической активности неплатежеспособных хозяйств и дальнейшее укрепление финансово-экономического положения неплатежеспособных в настоящее время предприятий будет способствовать увеличению налоговых поступлений в бюджеты всех уровней и во внебюджетные фонды.</w:t>
      </w:r>
    </w:p>
    <w:p w:rsidR="008B6DC2" w:rsidRPr="0068649B" w:rsidRDefault="002A38CC" w:rsidP="0068649B">
      <w:pPr>
        <w:ind w:right="-5" w:firstLine="567"/>
        <w:jc w:val="both"/>
        <w:rPr>
          <w:bCs/>
          <w:i/>
          <w:color w:val="FF0000"/>
          <w:sz w:val="20"/>
        </w:rPr>
      </w:pPr>
      <w:r w:rsidRPr="0068649B">
        <w:rPr>
          <w:bCs/>
          <w:i/>
          <w:color w:val="FF0000"/>
          <w:sz w:val="20"/>
        </w:rPr>
        <w:t xml:space="preserve"> </w:t>
      </w:r>
      <w:r w:rsidR="00017A58" w:rsidRPr="0068649B">
        <w:rPr>
          <w:bCs/>
          <w:i/>
          <w:color w:val="FF0000"/>
          <w:sz w:val="20"/>
        </w:rPr>
        <w:t>(</w:t>
      </w:r>
      <w:r w:rsidR="00E050EB" w:rsidRPr="0068649B">
        <w:rPr>
          <w:bCs/>
          <w:i/>
          <w:color w:val="FF0000"/>
          <w:sz w:val="20"/>
        </w:rPr>
        <w:t xml:space="preserve">абзац </w:t>
      </w:r>
      <w:r w:rsidRPr="002A38CC">
        <w:rPr>
          <w:bCs/>
          <w:i/>
          <w:color w:val="FF0000"/>
          <w:sz w:val="20"/>
        </w:rPr>
        <w:t xml:space="preserve">10 </w:t>
      </w:r>
      <w:r w:rsidR="00E050EB" w:rsidRPr="0068649B">
        <w:rPr>
          <w:bCs/>
          <w:i/>
          <w:color w:val="FF0000"/>
          <w:sz w:val="20"/>
        </w:rPr>
        <w:t>утратил силу,</w:t>
      </w:r>
      <w:r w:rsidR="00017A58" w:rsidRPr="0068649B">
        <w:rPr>
          <w:bCs/>
          <w:i/>
          <w:color w:val="FF0000"/>
          <w:sz w:val="20"/>
        </w:rPr>
        <w:t xml:space="preserve"> постановлени</w:t>
      </w:r>
      <w:r w:rsidR="00E050EB" w:rsidRPr="0068649B">
        <w:rPr>
          <w:bCs/>
          <w:i/>
          <w:color w:val="FF0000"/>
          <w:sz w:val="20"/>
        </w:rPr>
        <w:t>е</w:t>
      </w:r>
      <w:r w:rsidR="00017A58" w:rsidRPr="0068649B">
        <w:rPr>
          <w:bCs/>
          <w:i/>
          <w:color w:val="FF0000"/>
          <w:sz w:val="20"/>
        </w:rPr>
        <w:t xml:space="preserve">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="00017A58" w:rsidRPr="0068649B">
        <w:rPr>
          <w:bCs/>
          <w:i/>
          <w:color w:val="FF0000"/>
          <w:sz w:val="20"/>
        </w:rPr>
        <w:t>)</w:t>
      </w:r>
    </w:p>
    <w:p w:rsidR="008B6DC2" w:rsidRDefault="008B6DC2" w:rsidP="00101D27">
      <w:pPr>
        <w:ind w:right="-1" w:firstLine="567"/>
        <w:jc w:val="both"/>
      </w:pPr>
      <w:r w:rsidRPr="00101D27">
        <w:t xml:space="preserve">Источником получения информации, необходимой для определения оценки эффективности реализации Подпрограммы, являются отчеты о финансово-экономическом состоянии товаропроизводителей аграрно-промышленного комплекса </w:t>
      </w:r>
      <w:r w:rsidR="00FA66AE" w:rsidRPr="0068649B">
        <w:t>(утверждаемых Министерством сельского хозяйства Российской Федерации</w:t>
      </w:r>
      <w:r w:rsidRPr="0068649B">
        <w:t>)</w:t>
      </w:r>
      <w:r w:rsidRPr="00101D27">
        <w:t>, предоставляемого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FA66AE" w:rsidRPr="00101D27" w:rsidRDefault="00FA66AE" w:rsidP="00101D27">
      <w:pPr>
        <w:ind w:right="-1" w:firstLine="567"/>
        <w:jc w:val="both"/>
      </w:pPr>
      <w:r w:rsidRPr="0068649B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Pr="0068649B">
        <w:rPr>
          <w:bCs/>
          <w:i/>
          <w:color w:val="FF0000"/>
          <w:sz w:val="20"/>
        </w:rPr>
        <w:t>)</w:t>
      </w:r>
    </w:p>
    <w:p w:rsidR="008B6DC2" w:rsidRPr="00101D27" w:rsidRDefault="008B6DC2" w:rsidP="00101D27">
      <w:pPr>
        <w:ind w:right="-1" w:firstLine="567"/>
        <w:jc w:val="both"/>
      </w:pPr>
      <w:r w:rsidRPr="00101D27">
        <w:t>Неотъемлемым элементом механизма реализации Подпрограммы является организация социально-экономического мониторинга ее выполнения. На основе поступающей в рамках мониторинга,  информации проводится анализ экономической и социальной ситуации на селе, отношения сельского населения, руководителей, специалистов и работников агропромышленного комплекса к вопросам проводимых преобразований. Система мониторинга организуется отделом сельского хозяйства администрации Тайшетского района.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Объем производства продукции сельского хозяйства рассчитывается в фактически действовавших ценах и сопоставимых ценах в сельскохозяйственных организациях и определяется как  сумма объемов произведенной сельскохозяйственной продукции в структуре Общероссийского классификатора продукции по видам экономической деятельности сельскохозяйственными организациями, крестьянскими (фермерскими) хозяйствами, индивидуальными предпринимателями и хозяйствами населения.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Объем производства продукции сельского хозяйства включает производство продукции растениеводства и продукции животноводства.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Для стоимостной оценки продукции сельского хозяйства используются основные цены (фактически действовавшие цены отчетного года и сопоставимые цены предыдущего года).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Основные цены – это средние цены реализации сельскохозяйственной продукции с добавлением субсидий на продукты и за вычетом налогов на продукты.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Индексы производства продукции растениеводства, животноводства и сельского хозяйства в целом рассчитываются по всем категориям хозяйств и в разрезе отдельных сельхозпроизводителей: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По сельскохозяйственным организациям, крестьянским (фермерским) хозяйствам, индивидуальным предпринимателям, личным подсобным хозяйствам.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D27">
        <w:rPr>
          <w:rFonts w:ascii="Times New Roman" w:hAnsi="Times New Roman" w:cs="Times New Roman"/>
          <w:i/>
          <w:iCs/>
          <w:sz w:val="24"/>
          <w:szCs w:val="24"/>
        </w:rPr>
        <w:t>Индекс производства продукции сельского хозяйства (в сопоставимых ценах)</w:t>
      </w:r>
      <w:r w:rsidRPr="00101D27">
        <w:rPr>
          <w:rFonts w:ascii="Times New Roman" w:hAnsi="Times New Roman" w:cs="Times New Roman"/>
          <w:sz w:val="24"/>
          <w:szCs w:val="24"/>
        </w:rPr>
        <w:t xml:space="preserve"> </w:t>
      </w:r>
      <w:r w:rsidRPr="00101D27">
        <w:rPr>
          <w:rFonts w:ascii="Times New Roman" w:hAnsi="Times New Roman" w:cs="Times New Roman"/>
          <w:i/>
          <w:iCs/>
          <w:sz w:val="24"/>
          <w:szCs w:val="24"/>
        </w:rPr>
        <w:t xml:space="preserve">определяется по формуле: 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I</w:t>
      </w:r>
      <w:r w:rsidRPr="00101D27">
        <w:t xml:space="preserve"> </w:t>
      </w:r>
      <w:proofErr w:type="spellStart"/>
      <w:r w:rsidRPr="00101D27">
        <w:t>сх</w:t>
      </w:r>
      <w:proofErr w:type="spellEnd"/>
      <w:r w:rsidRPr="00101D27">
        <w:t xml:space="preserve"> = (О1сх × </w:t>
      </w:r>
      <w:r w:rsidRPr="00101D27">
        <w:rPr>
          <w:lang w:val="en-US"/>
        </w:rPr>
        <w:t>k</w:t>
      </w:r>
      <w:r w:rsidRPr="00101D27">
        <w:t xml:space="preserve">  / О2сх × </w:t>
      </w:r>
      <w:r w:rsidRPr="00101D27">
        <w:rPr>
          <w:lang w:val="en-US"/>
        </w:rPr>
        <w:t>k</w:t>
      </w:r>
      <w:r w:rsidRPr="00101D27">
        <w:t>) × 100%,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где: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I</w:t>
      </w:r>
      <w:r w:rsidRPr="00101D27">
        <w:t xml:space="preserve"> </w:t>
      </w:r>
      <w:proofErr w:type="spellStart"/>
      <w:r w:rsidRPr="00101D27">
        <w:t>сх</w:t>
      </w:r>
      <w:proofErr w:type="spellEnd"/>
      <w:r w:rsidRPr="00101D27">
        <w:t xml:space="preserve">  - индекс производства продукции сельского хозяйства ( в сопоставимых ценах)</w:t>
      </w:r>
      <w:r w:rsidRPr="00101D27">
        <w:rPr>
          <w:color w:val="000000"/>
        </w:rPr>
        <w:t>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О1сх – фактическое значение произведённой сельскохозяйственной продукции за текущий год;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О2сх - фактическое значение произведённой сельскохозяйственной продукции за предыдущий год;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k</w:t>
      </w:r>
      <w:r w:rsidRPr="00101D27">
        <w:t xml:space="preserve"> – средняя цена за единицу продукции (в сопоставимых ценах 1994 года).</w:t>
      </w:r>
    </w:p>
    <w:p w:rsidR="008B6DC2" w:rsidRPr="00101D27" w:rsidRDefault="008B6DC2" w:rsidP="00101D27">
      <w:pPr>
        <w:tabs>
          <w:tab w:val="left" w:pos="225"/>
        </w:tabs>
        <w:ind w:right="83" w:firstLine="567"/>
      </w:pPr>
    </w:p>
    <w:p w:rsidR="008B6DC2" w:rsidRPr="00101D27" w:rsidRDefault="008B6DC2" w:rsidP="00101D27">
      <w:pPr>
        <w:adjustRightInd w:val="0"/>
        <w:ind w:left="72" w:firstLine="567"/>
        <w:jc w:val="both"/>
      </w:pPr>
      <w:r w:rsidRPr="00101D27">
        <w:rPr>
          <w:b/>
          <w:bCs/>
        </w:rPr>
        <w:t xml:space="preserve"> </w:t>
      </w:r>
      <w:r w:rsidRPr="00101D27">
        <w:t>Рентабельность</w:t>
      </w:r>
      <w:r w:rsidRPr="00101D27">
        <w:rPr>
          <w:b/>
          <w:bCs/>
        </w:rPr>
        <w:t xml:space="preserve"> </w:t>
      </w:r>
      <w:r w:rsidRPr="00101D27">
        <w:t xml:space="preserve">– это доходность, прибыльность предприятия. Рентабельность предприятия должна быть достаточной для обеспечения первоочередных платежей в госбюджет </w:t>
      </w:r>
      <w:r w:rsidRPr="00101D27">
        <w:lastRenderedPageBreak/>
        <w:t xml:space="preserve">и Центробанк образования фондов экономического стимулирования, расширения производства и покрытия плановых затрат, предусмотренных финансовым планом. Нижней границей рентабельности предприятия служит получение прибыли в размерах, обеспечивающих плату за производственные фонды и образование фондов экономического стимулирования </w:t>
      </w:r>
    </w:p>
    <w:p w:rsidR="008B6DC2" w:rsidRPr="00101D27" w:rsidRDefault="008B6DC2" w:rsidP="00101D27">
      <w:pPr>
        <w:ind w:firstLine="567"/>
        <w:jc w:val="both"/>
        <w:rPr>
          <w:color w:val="000000"/>
        </w:rPr>
      </w:pPr>
      <w:r w:rsidRPr="00101D27">
        <w:rPr>
          <w:i/>
          <w:iCs/>
        </w:rPr>
        <w:t>Рентабельность</w:t>
      </w:r>
      <w:r w:rsidRPr="00101D27">
        <w:rPr>
          <w:i/>
          <w:iCs/>
          <w:color w:val="000000"/>
        </w:rPr>
        <w:t xml:space="preserve"> сельскохозяйственных организаций</w:t>
      </w:r>
      <w:r w:rsidRPr="00101D27">
        <w:rPr>
          <w:color w:val="000000"/>
        </w:rPr>
        <w:t xml:space="preserve"> </w:t>
      </w:r>
      <w:r w:rsidRPr="00101D27">
        <w:rPr>
          <w:i/>
          <w:iCs/>
        </w:rPr>
        <w:t>определяется по формуле:</w:t>
      </w:r>
    </w:p>
    <w:p w:rsidR="008B6DC2" w:rsidRPr="00101D27" w:rsidRDefault="008B6DC2" w:rsidP="00101D27">
      <w:pPr>
        <w:adjustRightInd w:val="0"/>
        <w:ind w:firstLine="567"/>
        <w:jc w:val="center"/>
      </w:pPr>
      <w:r w:rsidRPr="00101D27">
        <w:t xml:space="preserve">Р </w:t>
      </w:r>
      <w:proofErr w:type="spellStart"/>
      <w:r w:rsidRPr="00101D27">
        <w:t>сх</w:t>
      </w:r>
      <w:proofErr w:type="spellEnd"/>
      <w:r w:rsidRPr="00101D27">
        <w:t xml:space="preserve"> = </w:t>
      </w:r>
      <w:proofErr w:type="spellStart"/>
      <w:r w:rsidRPr="00101D27">
        <w:t>Пр</w:t>
      </w:r>
      <w:proofErr w:type="spellEnd"/>
      <w:r w:rsidRPr="00101D27">
        <w:t xml:space="preserve"> / Ср ×100 %,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где:</w:t>
      </w:r>
    </w:p>
    <w:p w:rsidR="008B6DC2" w:rsidRPr="00101D27" w:rsidRDefault="008B6DC2" w:rsidP="00101D27">
      <w:pPr>
        <w:adjustRightInd w:val="0"/>
        <w:ind w:firstLine="567"/>
      </w:pPr>
      <w:r w:rsidRPr="00101D27">
        <w:t xml:space="preserve">Р </w:t>
      </w:r>
      <w:proofErr w:type="spellStart"/>
      <w:r w:rsidRPr="00101D27">
        <w:t>сх</w:t>
      </w:r>
      <w:proofErr w:type="spellEnd"/>
      <w:r w:rsidRPr="00101D27">
        <w:t xml:space="preserve">  - рентабельность</w:t>
      </w:r>
      <w:r w:rsidRPr="00101D27">
        <w:rPr>
          <w:color w:val="000000"/>
        </w:rPr>
        <w:t xml:space="preserve"> сельскохозяйственных организаций;</w:t>
      </w:r>
    </w:p>
    <w:p w:rsidR="008B6DC2" w:rsidRPr="00101D27" w:rsidRDefault="008B6DC2" w:rsidP="00101D27">
      <w:pPr>
        <w:adjustRightInd w:val="0"/>
        <w:ind w:firstLine="567"/>
      </w:pPr>
      <w:proofErr w:type="spellStart"/>
      <w:r w:rsidRPr="00101D27">
        <w:t>Пр</w:t>
      </w:r>
      <w:proofErr w:type="spellEnd"/>
      <w:r w:rsidRPr="00101D27">
        <w:t xml:space="preserve"> – фактическое значение прибыли от реализации сельскохозяйственной продукции;</w:t>
      </w:r>
    </w:p>
    <w:p w:rsidR="008B6DC2" w:rsidRPr="00101D27" w:rsidRDefault="008B6DC2" w:rsidP="00101D27">
      <w:pPr>
        <w:adjustRightInd w:val="0"/>
        <w:ind w:firstLine="567"/>
      </w:pPr>
      <w:r w:rsidRPr="00101D27">
        <w:t>Ср – полная себестоимость реализованной сельскохозяйственной продукции.</w:t>
      </w:r>
    </w:p>
    <w:p w:rsidR="008B6DC2" w:rsidRPr="00101D27" w:rsidRDefault="008B6DC2" w:rsidP="00101D27">
      <w:pPr>
        <w:adjustRightInd w:val="0"/>
        <w:ind w:firstLine="709"/>
      </w:pPr>
    </w:p>
    <w:p w:rsidR="00B36409" w:rsidRPr="00101D27" w:rsidRDefault="008B6DC2" w:rsidP="00101D27">
      <w:pPr>
        <w:ind w:right="-1" w:firstLine="567"/>
        <w:jc w:val="both"/>
        <w:rPr>
          <w:szCs w:val="24"/>
        </w:rPr>
      </w:pPr>
      <w:r w:rsidRPr="00101D27">
        <w:t>Сведения о составе и значениях целевых показателей Подпрограммы приведены в приложении 2 к Подпрограмме.</w:t>
      </w:r>
      <w:r w:rsidR="00B36409" w:rsidRPr="00101D27">
        <w:rPr>
          <w:szCs w:val="24"/>
        </w:rPr>
        <w:t xml:space="preserve">  </w:t>
      </w:r>
    </w:p>
    <w:p w:rsidR="00B36409" w:rsidRPr="00101D27" w:rsidRDefault="00B36409" w:rsidP="00101D27">
      <w:pPr>
        <w:pStyle w:val="21"/>
        <w:ind w:right="446"/>
        <w:rPr>
          <w:sz w:val="24"/>
          <w:szCs w:val="24"/>
        </w:rPr>
      </w:pPr>
    </w:p>
    <w:p w:rsidR="00B36409" w:rsidRPr="00101D27" w:rsidRDefault="008B6DC2" w:rsidP="00101D27">
      <w:pPr>
        <w:pStyle w:val="21"/>
        <w:jc w:val="center"/>
        <w:rPr>
          <w:b/>
          <w:sz w:val="24"/>
          <w:szCs w:val="24"/>
        </w:rPr>
      </w:pPr>
      <w:r w:rsidRPr="00101D27">
        <w:rPr>
          <w:b/>
          <w:sz w:val="24"/>
          <w:szCs w:val="24"/>
        </w:rPr>
        <w:t>Раздел</w:t>
      </w:r>
      <w:r w:rsidR="00B36409" w:rsidRPr="00101D27">
        <w:rPr>
          <w:b/>
          <w:sz w:val="24"/>
          <w:szCs w:val="24"/>
        </w:rPr>
        <w:t xml:space="preserve"> 5. </w:t>
      </w:r>
      <w:r w:rsidRPr="00101D27">
        <w:rPr>
          <w:b/>
          <w:sz w:val="24"/>
          <w:szCs w:val="24"/>
        </w:rPr>
        <w:t xml:space="preserve">МЕРЫ РЕГУЛИРОВАНИЯ, НАПРАВЛЕННЫЕ НА ДОСТИЖЕНИЕ ЦЕЛИ И ЗАДАЧ </w:t>
      </w:r>
      <w:r w:rsidR="00B36409" w:rsidRPr="00101D27">
        <w:rPr>
          <w:b/>
          <w:sz w:val="24"/>
          <w:szCs w:val="24"/>
        </w:rPr>
        <w:t>ПОДПРОГРАММЫ</w:t>
      </w:r>
    </w:p>
    <w:p w:rsidR="000F436F" w:rsidRPr="00101D27" w:rsidRDefault="000F436F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8B6DC2" w:rsidRPr="00101D27" w:rsidRDefault="008B6DC2" w:rsidP="00101D27">
      <w:pPr>
        <w:pStyle w:val="21"/>
        <w:jc w:val="center"/>
        <w:rPr>
          <w:b/>
          <w:sz w:val="24"/>
          <w:szCs w:val="24"/>
        </w:rPr>
      </w:pPr>
    </w:p>
    <w:p w:rsidR="00B36409" w:rsidRPr="00101D27" w:rsidRDefault="008B6DC2" w:rsidP="00101D27">
      <w:pPr>
        <w:ind w:right="-1" w:firstLine="567"/>
        <w:jc w:val="both"/>
        <w:rPr>
          <w:szCs w:val="24"/>
        </w:rPr>
      </w:pPr>
      <w:r w:rsidRPr="00101D27">
        <w:t>В целях обеспечения улучшения  условий для развития сельского хозяйства в районе постановлением администрации Тайшетского района утверждается план мероприятий по содействию сельскохозяйственным товаропроизводителям  в дальнейшем развитии отраслей растениеводства и животноводства, содействии в повышении кадрового потенциала агропромышленного комплекса и развитии малых форм хозяйствования на селе.</w:t>
      </w:r>
    </w:p>
    <w:p w:rsidR="000F436F" w:rsidRPr="00101D27" w:rsidRDefault="000F436F" w:rsidP="00101D27">
      <w:pPr>
        <w:ind w:right="446"/>
        <w:jc w:val="both"/>
        <w:rPr>
          <w:sz w:val="28"/>
          <w:szCs w:val="28"/>
        </w:rPr>
      </w:pPr>
    </w:p>
    <w:p w:rsidR="00B36409" w:rsidRPr="0068649B" w:rsidRDefault="008B6DC2" w:rsidP="00101D27">
      <w:pPr>
        <w:ind w:right="-1"/>
        <w:jc w:val="center"/>
        <w:rPr>
          <w:b/>
          <w:bCs/>
          <w:szCs w:val="24"/>
        </w:rPr>
      </w:pPr>
      <w:r w:rsidRPr="0068649B">
        <w:rPr>
          <w:b/>
          <w:bCs/>
          <w:szCs w:val="24"/>
        </w:rPr>
        <w:t>Раздел</w:t>
      </w:r>
      <w:r w:rsidR="00B36409" w:rsidRPr="0068649B">
        <w:rPr>
          <w:b/>
          <w:bCs/>
          <w:szCs w:val="24"/>
        </w:rPr>
        <w:t xml:space="preserve"> 6. </w:t>
      </w:r>
      <w:r w:rsidRPr="0068649B">
        <w:rPr>
          <w:b/>
          <w:bCs/>
          <w:szCs w:val="24"/>
        </w:rPr>
        <w:t>РЕСУРСНОЕ ОБЕСПЕЧЕНИЕ ПОДПРОГРАММЫ</w:t>
      </w:r>
    </w:p>
    <w:p w:rsidR="000F436F" w:rsidRPr="00211D2D" w:rsidRDefault="000F436F" w:rsidP="00101D27">
      <w:pPr>
        <w:spacing w:line="276" w:lineRule="exact"/>
        <w:jc w:val="center"/>
        <w:rPr>
          <w:highlight w:val="yellow"/>
        </w:rPr>
      </w:pPr>
      <w:r w:rsidRPr="0068649B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Pr="0068649B">
        <w:rPr>
          <w:bCs/>
          <w:i/>
          <w:color w:val="FF0000"/>
          <w:sz w:val="20"/>
        </w:rPr>
        <w:t>)</w:t>
      </w:r>
    </w:p>
    <w:p w:rsidR="00B36409" w:rsidRPr="00211D2D" w:rsidRDefault="00B36409" w:rsidP="00101D27">
      <w:pPr>
        <w:ind w:right="-1" w:firstLine="567"/>
        <w:jc w:val="both"/>
        <w:rPr>
          <w:szCs w:val="24"/>
          <w:highlight w:val="yellow"/>
        </w:rPr>
      </w:pPr>
    </w:p>
    <w:p w:rsidR="00FA66AE" w:rsidRPr="00811995" w:rsidRDefault="00FA66AE" w:rsidP="00FA66AE">
      <w:pPr>
        <w:tabs>
          <w:tab w:val="left" w:pos="0"/>
        </w:tabs>
        <w:ind w:firstLine="851"/>
        <w:jc w:val="both"/>
        <w:outlineLvl w:val="0"/>
        <w:rPr>
          <w:b/>
        </w:rPr>
      </w:pPr>
      <w:r w:rsidRPr="00811995">
        <w:t>Финансирование Подпрограммы осуществляется за счет средств районного бюджета.</w:t>
      </w:r>
    </w:p>
    <w:p w:rsidR="00FA66AE" w:rsidRDefault="00FA66AE" w:rsidP="00FA66AE">
      <w:pPr>
        <w:pStyle w:val="ConsPlusCell"/>
        <w:tabs>
          <w:tab w:val="left" w:pos="0"/>
          <w:tab w:val="left" w:pos="567"/>
        </w:tabs>
        <w:ind w:firstLine="851"/>
        <w:jc w:val="both"/>
      </w:pPr>
      <w:r w:rsidRPr="00811995">
        <w:t xml:space="preserve">Общий объем финансирования составляет  </w:t>
      </w:r>
      <w:r w:rsidR="00181ACD">
        <w:t>85,49</w:t>
      </w:r>
      <w:r w:rsidRPr="00811995">
        <w:t xml:space="preserve"> тыс. руб., в том числе по годам:</w:t>
      </w:r>
    </w:p>
    <w:p w:rsidR="00EB11CA" w:rsidRPr="00044787" w:rsidRDefault="00EB11CA" w:rsidP="00EB11CA">
      <w:pPr>
        <w:shd w:val="clear" w:color="auto" w:fill="FFFFFF"/>
        <w:ind w:firstLine="851"/>
        <w:jc w:val="both"/>
        <w:rPr>
          <w:i/>
          <w:color w:val="FF0000"/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</w:t>
      </w:r>
      <w:r w:rsidR="00F43EAB">
        <w:rPr>
          <w:i/>
          <w:color w:val="FF0000"/>
          <w:sz w:val="20"/>
        </w:rPr>
        <w:t>12 ноября 2019 года №680</w:t>
      </w:r>
      <w:r>
        <w:rPr>
          <w:bCs/>
          <w:i/>
          <w:color w:val="FF0000"/>
          <w:sz w:val="20"/>
        </w:rPr>
        <w:t>)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2014г.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2015г.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2016г.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2017г. – 0,00 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2018г. – 0,00 тыс. руб.;</w:t>
      </w:r>
    </w:p>
    <w:p w:rsidR="00FA66AE" w:rsidRDefault="00FA66AE" w:rsidP="00FA66AE">
      <w:pPr>
        <w:tabs>
          <w:tab w:val="left" w:pos="0"/>
        </w:tabs>
        <w:ind w:firstLine="851"/>
      </w:pPr>
      <w:r w:rsidRPr="00811995">
        <w:t xml:space="preserve">2019г. – </w:t>
      </w:r>
      <w:r w:rsidR="00181ACD">
        <w:rPr>
          <w:rStyle w:val="ts7"/>
        </w:rPr>
        <w:t>25,49</w:t>
      </w:r>
      <w:r w:rsidRPr="00811995">
        <w:rPr>
          <w:rStyle w:val="ts7"/>
        </w:rPr>
        <w:t xml:space="preserve"> </w:t>
      </w:r>
      <w:r w:rsidRPr="00811995">
        <w:t>тыс. руб.;</w:t>
      </w:r>
    </w:p>
    <w:p w:rsidR="00EB11CA" w:rsidRPr="00044787" w:rsidRDefault="00EB11CA" w:rsidP="00EB11CA">
      <w:pPr>
        <w:shd w:val="clear" w:color="auto" w:fill="FFFFFF"/>
        <w:ind w:firstLine="851"/>
        <w:jc w:val="both"/>
        <w:rPr>
          <w:i/>
          <w:color w:val="FF0000"/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</w:t>
      </w:r>
      <w:r w:rsidR="00F43EAB">
        <w:rPr>
          <w:i/>
          <w:color w:val="FF0000"/>
          <w:sz w:val="20"/>
        </w:rPr>
        <w:t>12 ноября 2019 года №680</w:t>
      </w:r>
      <w:r>
        <w:rPr>
          <w:bCs/>
          <w:i/>
          <w:color w:val="FF0000"/>
          <w:sz w:val="20"/>
        </w:rPr>
        <w:t>)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</w:pPr>
      <w:r w:rsidRPr="00811995">
        <w:t xml:space="preserve">2020г. – </w:t>
      </w:r>
      <w:r w:rsidRPr="00811995">
        <w:rPr>
          <w:color w:val="000000"/>
        </w:rPr>
        <w:t xml:space="preserve">60,00 </w:t>
      </w:r>
      <w:r w:rsidRPr="00811995">
        <w:t>тыс. руб.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  <w:jc w:val="both"/>
      </w:pPr>
      <w:r w:rsidRPr="00811995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  <w:jc w:val="both"/>
      </w:pPr>
      <w:r w:rsidRPr="00811995">
        <w:t>Система мероприятий Подпрограммы представлена в приложении 3 к настоящей Подпрограмме.</w:t>
      </w:r>
    </w:p>
    <w:p w:rsidR="00D05635" w:rsidRPr="00101D27" w:rsidRDefault="00FA66AE" w:rsidP="00FA66AE">
      <w:pPr>
        <w:jc w:val="both"/>
      </w:pPr>
      <w:r w:rsidRPr="00811995">
        <w:t>Потребность ресурсного обеспечения представлена в приложении 4 к настоящей Подпрограмме</w:t>
      </w:r>
      <w:r w:rsidR="00D05635" w:rsidRPr="00811995">
        <w:t>.</w:t>
      </w:r>
    </w:p>
    <w:p w:rsidR="00B36409" w:rsidRPr="00101D27" w:rsidRDefault="00B36409" w:rsidP="002259A9">
      <w:pPr>
        <w:ind w:right="-1" w:firstLine="567"/>
        <w:jc w:val="both"/>
        <w:rPr>
          <w:sz w:val="28"/>
          <w:szCs w:val="28"/>
        </w:rPr>
        <w:sectPr w:rsidR="00B36409" w:rsidRPr="00101D27" w:rsidSect="00B36409">
          <w:headerReference w:type="default" r:id="rId9"/>
          <w:headerReference w:type="first" r:id="rId10"/>
          <w:pgSz w:w="12240" w:h="15840"/>
          <w:pgMar w:top="1135" w:right="900" w:bottom="1134" w:left="1276" w:header="709" w:footer="709" w:gutter="0"/>
          <w:cols w:space="709"/>
          <w:noEndnote/>
          <w:titlePg/>
          <w:docGrid w:linePitch="272"/>
        </w:sectPr>
      </w:pPr>
    </w:p>
    <w:p w:rsidR="00654F24" w:rsidRPr="00101D27" w:rsidRDefault="00654F24" w:rsidP="00654F24">
      <w:pPr>
        <w:ind w:firstLine="709"/>
        <w:jc w:val="right"/>
        <w:rPr>
          <w:spacing w:val="-10"/>
        </w:rPr>
      </w:pPr>
      <w:r w:rsidRPr="00101D27">
        <w:rPr>
          <w:spacing w:val="-10"/>
        </w:rPr>
        <w:lastRenderedPageBreak/>
        <w:t xml:space="preserve">Приложение 1   </w:t>
      </w:r>
    </w:p>
    <w:p w:rsidR="00654F24" w:rsidRPr="00101D27" w:rsidRDefault="00654F24" w:rsidP="00654F24">
      <w:pPr>
        <w:ind w:firstLine="709"/>
        <w:jc w:val="right"/>
      </w:pPr>
      <w:r w:rsidRPr="00101D27">
        <w:rPr>
          <w:spacing w:val="-10"/>
        </w:rPr>
        <w:t xml:space="preserve">  </w:t>
      </w:r>
      <w:r w:rsidRPr="00101D27">
        <w:t xml:space="preserve">к Подпрограмме </w:t>
      </w:r>
      <w:r w:rsidRPr="00101D27">
        <w:rPr>
          <w:b/>
          <w:bCs/>
        </w:rPr>
        <w:t xml:space="preserve"> </w:t>
      </w:r>
      <w:r w:rsidRPr="00101D27">
        <w:t>"Развитие сельского хозяйства</w:t>
      </w:r>
    </w:p>
    <w:p w:rsidR="00654F24" w:rsidRPr="00101D27" w:rsidRDefault="00654F24" w:rsidP="00654F24">
      <w:pPr>
        <w:ind w:firstLine="709"/>
        <w:jc w:val="right"/>
      </w:pPr>
      <w:r w:rsidRPr="00101D27">
        <w:t xml:space="preserve"> на 2014-2017 годы и на период до 2020 года</w:t>
      </w:r>
      <w:r w:rsidR="007848A4" w:rsidRPr="00101D27">
        <w:rPr>
          <w:szCs w:val="24"/>
        </w:rPr>
        <w:t>"</w:t>
      </w:r>
    </w:p>
    <w:p w:rsidR="00654F24" w:rsidRPr="00101D27" w:rsidRDefault="00654F24" w:rsidP="00654F24">
      <w:pPr>
        <w:spacing w:line="276" w:lineRule="exact"/>
        <w:jc w:val="right"/>
      </w:pPr>
      <w:r w:rsidRPr="00811995">
        <w:rPr>
          <w:bCs/>
          <w:i/>
          <w:color w:val="FF0000"/>
          <w:sz w:val="20"/>
        </w:rPr>
        <w:t xml:space="preserve">(в редакции постановления  от </w:t>
      </w:r>
      <w:r w:rsidR="00811995" w:rsidRPr="001B3D8B">
        <w:rPr>
          <w:bCs/>
          <w:i/>
          <w:color w:val="FF0000"/>
          <w:sz w:val="20"/>
        </w:rPr>
        <w:t>13.03.2019 №127</w:t>
      </w:r>
      <w:r w:rsidRPr="00811995">
        <w:rPr>
          <w:bCs/>
          <w:i/>
          <w:color w:val="FF0000"/>
          <w:sz w:val="20"/>
        </w:rPr>
        <w:t>)</w:t>
      </w:r>
    </w:p>
    <w:p w:rsidR="00654F24" w:rsidRPr="00101D27" w:rsidRDefault="00654F24" w:rsidP="00654F24">
      <w:pPr>
        <w:tabs>
          <w:tab w:val="left" w:pos="7995"/>
        </w:tabs>
        <w:jc w:val="right"/>
      </w:pPr>
    </w:p>
    <w:p w:rsidR="00654F24" w:rsidRPr="00101D27" w:rsidRDefault="00654F24" w:rsidP="00654F24">
      <w:pPr>
        <w:ind w:left="709" w:right="678"/>
        <w:jc w:val="center"/>
        <w:rPr>
          <w:b/>
          <w:bCs/>
        </w:rPr>
      </w:pPr>
      <w:r w:rsidRPr="00101D27">
        <w:rPr>
          <w:b/>
          <w:bCs/>
        </w:rPr>
        <w:t>ПЕРЕЧЕНЬ ОСНОВНЫХ МЕРОПРИЯТИЙ</w:t>
      </w:r>
    </w:p>
    <w:p w:rsidR="00654F24" w:rsidRPr="00101D27" w:rsidRDefault="00654F24" w:rsidP="00654F24">
      <w:pPr>
        <w:ind w:left="709" w:right="678"/>
        <w:jc w:val="center"/>
        <w:rPr>
          <w:b/>
          <w:bCs/>
          <w:caps/>
        </w:rPr>
      </w:pPr>
      <w:r w:rsidRPr="00101D27">
        <w:rPr>
          <w:b/>
          <w:bCs/>
        </w:rPr>
        <w:t>ПОДПРОГРАММЫ "</w:t>
      </w:r>
      <w:r w:rsidRPr="00101D27">
        <w:rPr>
          <w:b/>
          <w:bCs/>
          <w:caps/>
        </w:rPr>
        <w:t>Развитие сельского хозяйства</w:t>
      </w:r>
    </w:p>
    <w:p w:rsidR="00654F24" w:rsidRPr="00101D27" w:rsidRDefault="00654F24" w:rsidP="00654F24">
      <w:pPr>
        <w:ind w:right="678"/>
        <w:jc w:val="center"/>
        <w:rPr>
          <w:b/>
          <w:bCs/>
        </w:rPr>
      </w:pPr>
      <w:r w:rsidRPr="00101D27">
        <w:rPr>
          <w:b/>
          <w:bCs/>
        </w:rPr>
        <w:t>НА 2014 – 2017 ГОДЫ</w:t>
      </w:r>
      <w:r>
        <w:rPr>
          <w:b/>
          <w:bCs/>
        </w:rPr>
        <w:t xml:space="preserve"> </w:t>
      </w:r>
      <w:r w:rsidRPr="00101D27">
        <w:rPr>
          <w:b/>
          <w:bCs/>
        </w:rPr>
        <w:t>И</w:t>
      </w:r>
      <w:r>
        <w:rPr>
          <w:b/>
          <w:bCs/>
        </w:rPr>
        <w:t xml:space="preserve"> </w:t>
      </w:r>
      <w:r w:rsidRPr="00101D27">
        <w:rPr>
          <w:b/>
          <w:bCs/>
        </w:rPr>
        <w:t>НА</w:t>
      </w:r>
      <w:r>
        <w:rPr>
          <w:b/>
          <w:bCs/>
        </w:rPr>
        <w:t xml:space="preserve"> </w:t>
      </w:r>
      <w:r w:rsidRPr="00101D27">
        <w:rPr>
          <w:b/>
          <w:bCs/>
        </w:rPr>
        <w:t>ПЕРИОД ДО 2020 ГОДА</w:t>
      </w:r>
      <w:r w:rsidR="007848A4" w:rsidRPr="00101D27">
        <w:rPr>
          <w:b/>
          <w:bCs/>
          <w:caps/>
        </w:rPr>
        <w:t>"</w:t>
      </w:r>
    </w:p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5043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70"/>
        <w:gridCol w:w="3857"/>
        <w:gridCol w:w="1700"/>
        <w:gridCol w:w="1235"/>
        <w:gridCol w:w="1223"/>
        <w:gridCol w:w="33"/>
        <w:gridCol w:w="3159"/>
        <w:gridCol w:w="3236"/>
      </w:tblGrid>
      <w:tr w:rsidR="004E7B68" w:rsidRPr="00101D27" w:rsidTr="00811995">
        <w:trPr>
          <w:trHeight w:val="3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№</w:t>
            </w:r>
            <w:r w:rsidRPr="00101D27"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04" w:right="-40"/>
              <w:jc w:val="center"/>
            </w:pPr>
            <w:r w:rsidRPr="00101D27">
              <w:t xml:space="preserve">Наименование </w:t>
            </w:r>
            <w:r>
              <w:t xml:space="preserve">цели Подпрограммы, задачи, </w:t>
            </w:r>
            <w:r w:rsidRPr="00101D27">
              <w:t>основного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Ответственный исполнитель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Срок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Ожидаемый конечный результат реализации </w:t>
            </w:r>
            <w:r>
              <w:t xml:space="preserve">Подпрограммы, </w:t>
            </w:r>
            <w:r w:rsidRPr="00101D27">
              <w:t>основного мероприятия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Целевые показатели </w:t>
            </w:r>
            <w:r>
              <w:t>Под</w:t>
            </w:r>
            <w:r w:rsidRPr="00101D27">
              <w:t>программы, на достижение которых оказывается влияние</w:t>
            </w:r>
          </w:p>
        </w:tc>
      </w:tr>
      <w:tr w:rsidR="004E7B68" w:rsidRPr="00101D27" w:rsidTr="00811995">
        <w:trPr>
          <w:trHeight w:val="948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44" w:right="-67" w:firstLine="8"/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04" w:right="-40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71" w:right="-156"/>
              <w:jc w:val="center"/>
            </w:pPr>
            <w:r w:rsidRPr="00101D27">
              <w:t>начала реализации</w:t>
            </w:r>
            <w:r>
              <w:t xml:space="preserve"> (мес./год)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окончания реализации</w:t>
            </w:r>
            <w:r>
              <w:t xml:space="preserve"> (мес./год)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104" w:right="-40"/>
              <w:jc w:val="center"/>
            </w:pPr>
            <w:r w:rsidRPr="00101D27"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</w:pPr>
            <w:r w:rsidRPr="00101D27">
              <w:t>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7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rPr>
                <w:b/>
                <w:bCs/>
              </w:rPr>
            </w:pP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Цель: "Создание условий для развития сельского хозяйства района"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1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1: "</w:t>
            </w:r>
            <w:r w:rsidRPr="00101D27">
              <w:rPr>
                <w:b/>
                <w:bCs/>
                <w:sz w:val="22"/>
                <w:szCs w:val="22"/>
              </w:rPr>
              <w:t xml:space="preserve">Содействие в развитии </w:t>
            </w:r>
            <w:proofErr w:type="spellStart"/>
            <w:r w:rsidRPr="00101D27">
              <w:rPr>
                <w:b/>
                <w:bCs/>
                <w:sz w:val="22"/>
                <w:szCs w:val="22"/>
              </w:rPr>
              <w:t>подотрасли</w:t>
            </w:r>
            <w:proofErr w:type="spellEnd"/>
            <w:r w:rsidRPr="00101D27">
              <w:rPr>
                <w:b/>
                <w:bCs/>
                <w:sz w:val="22"/>
                <w:szCs w:val="22"/>
              </w:rPr>
              <w:t xml:space="preserve"> растениеводства"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приобретении элитных семян сельскохозяйственных культур, удобрений, средств защиты растений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</w:t>
            </w:r>
            <w:r w:rsidRPr="00101D27">
              <w:rPr>
                <w:color w:val="000000"/>
              </w:rPr>
              <w:lastRenderedPageBreak/>
              <w:t>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lastRenderedPageBreak/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  <w:r w:rsidRPr="00101D27">
              <w:rPr>
                <w:color w:val="000000"/>
              </w:rPr>
              <w:t xml:space="preserve"> 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4E7B68" w:rsidRDefault="004E7B68" w:rsidP="004E7B68">
            <w:pPr>
              <w:ind w:right="-138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(с учетом государственной </w:t>
            </w:r>
            <w:r w:rsidRPr="00101D27">
              <w:rPr>
                <w:color w:val="000000"/>
              </w:rPr>
              <w:lastRenderedPageBreak/>
              <w:t>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>1.3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страховании урожая сельскохозяйственных культур и посадок многолетних насаждений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2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2:</w:t>
            </w:r>
            <w:r w:rsidRPr="00101D27">
              <w:rPr>
                <w:b/>
                <w:bCs/>
                <w:sz w:val="22"/>
                <w:szCs w:val="22"/>
              </w:rPr>
              <w:t xml:space="preserve">"Содействие в развитии </w:t>
            </w:r>
            <w:proofErr w:type="spellStart"/>
            <w:r w:rsidRPr="00101D27">
              <w:rPr>
                <w:b/>
                <w:bCs/>
                <w:sz w:val="22"/>
                <w:szCs w:val="22"/>
              </w:rPr>
              <w:t>подотрасли</w:t>
            </w:r>
            <w:proofErr w:type="spellEnd"/>
            <w:r w:rsidRPr="00101D27">
              <w:rPr>
                <w:b/>
                <w:bCs/>
                <w:sz w:val="22"/>
                <w:szCs w:val="22"/>
              </w:rPr>
              <w:t xml:space="preserve"> животноводства"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создании условий для развития искусственного осеменения сельскохозяйственных животных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  <w:r w:rsidRPr="00101D27">
              <w:rPr>
                <w:color w:val="000000"/>
              </w:rPr>
              <w:t xml:space="preserve"> 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обновлении маточного поголовья молочного скотоводства племенными животными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(в сопоставимых ценах);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1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 xml:space="preserve">Содействие в использовании </w:t>
            </w:r>
            <w:r w:rsidRPr="00101D27">
              <w:lastRenderedPageBreak/>
              <w:t>страхования сельскохозяйственных животных и птицы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</w:t>
            </w:r>
            <w:r w:rsidRPr="00101D27">
              <w:lastRenderedPageBreak/>
              <w:t>хозяйства администрации Тайшетского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</w:t>
            </w:r>
            <w:r w:rsidRPr="00101D27">
              <w:rPr>
                <w:color w:val="000000"/>
              </w:rPr>
              <w:lastRenderedPageBreak/>
              <w:t>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lastRenderedPageBreak/>
              <w:t xml:space="preserve">Рентабельность сельскохозяйственных </w:t>
            </w:r>
            <w:r w:rsidRPr="00101D27">
              <w:rPr>
                <w:color w:val="000000"/>
              </w:rPr>
              <w:lastRenderedPageBreak/>
              <w:t>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>2.4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15CCC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415CCC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</w:pPr>
            <w:r w:rsidRPr="00415CCC"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к концу 2020 года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ценах);</w:t>
            </w:r>
          </w:p>
          <w:p w:rsidR="004E7B68" w:rsidRPr="00415CCC" w:rsidRDefault="004E7B68" w:rsidP="004E7B68">
            <w:pPr>
              <w:ind w:left="-73" w:right="-138"/>
              <w:jc w:val="center"/>
            </w:pPr>
          </w:p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3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3:</w:t>
            </w:r>
            <w:r w:rsidRPr="00101D27">
              <w:rPr>
                <w:b/>
                <w:bCs/>
                <w:sz w:val="22"/>
                <w:szCs w:val="22"/>
              </w:rPr>
              <w:t>"Содействие в развитии малых форм хозяйствования"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оформлении документов для оформления малых форм хозяйствования в сельском хозяйстве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Информирование КФХ о возможности получения государственной поддержки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 xml:space="preserve">Консультирование по организации производства, производственным, технологическим вопросам, </w:t>
            </w:r>
            <w:r w:rsidRPr="00101D27">
              <w:lastRenderedPageBreak/>
              <w:t>оказание помощи в области маркетинга, менеджмента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хозяйства администрации </w:t>
            </w:r>
            <w:r w:rsidRPr="00101D27">
              <w:lastRenderedPageBreak/>
              <w:t>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Количество вновь зарегистрировавшихся крестьянских (фермерских) хозяйств ежегодно на 2 ед., </w:t>
            </w:r>
            <w:r w:rsidRPr="00101D27">
              <w:lastRenderedPageBreak/>
              <w:t>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lastRenderedPageBreak/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 xml:space="preserve">3.4 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Организация и проведение семинаров, совещаний, полевых дней и других мероприятий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4.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4:</w:t>
            </w:r>
            <w:r w:rsidRPr="00101D27">
              <w:rPr>
                <w:b/>
                <w:bCs/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Анализ трудоустройства молодых специалистов аграрных специальностей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7866CA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3976D0" w:rsidRDefault="004E7B68" w:rsidP="004E7B68">
            <w:pPr>
              <w:ind w:left="-73" w:right="-138"/>
              <w:jc w:val="center"/>
              <w:rPr>
                <w:color w:val="00B0F0"/>
              </w:rPr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Направление специалистов организаций и крестьянских хозяйств на курсы повышения квалификации кадров АПК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Определение потребности в кадрах для АПК района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3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3"/>
              <w:jc w:val="center"/>
            </w:pPr>
            <w:r>
              <w:t>"</w:t>
            </w:r>
            <w:r w:rsidRPr="00101D27">
              <w:t xml:space="preserve">Организация и проведение на </w:t>
            </w:r>
            <w:r w:rsidRPr="00101D27">
              <w:lastRenderedPageBreak/>
              <w:t>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</w:t>
            </w:r>
            <w:r w:rsidRPr="00101D27">
              <w:lastRenderedPageBreak/>
              <w:t>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EC5BA3" w:rsidRDefault="004E7B68" w:rsidP="004E7B68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lastRenderedPageBreak/>
              <w:t>январь</w:t>
            </w:r>
          </w:p>
          <w:p w:rsidR="004E7B68" w:rsidRPr="00EC5BA3" w:rsidRDefault="004E7B68" w:rsidP="004E7B68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EC5BA3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EC5BA3" w:rsidRDefault="004E7B68" w:rsidP="004E7B68">
            <w:pPr>
              <w:ind w:left="-73" w:right="-138"/>
              <w:jc w:val="center"/>
            </w:pPr>
            <w:r w:rsidRPr="00EC5BA3">
              <w:t xml:space="preserve">Сохранение среднесписочной численности работников в </w:t>
            </w:r>
            <w:r w:rsidRPr="00EC5BA3">
              <w:lastRenderedPageBreak/>
              <w:t>сфере сельского хозяйства не менее 100% к 2018 году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EC5BA3" w:rsidRDefault="004E7B68" w:rsidP="004E7B68">
            <w:pPr>
              <w:ind w:left="-73" w:right="-138"/>
              <w:jc w:val="center"/>
            </w:pPr>
            <w:r w:rsidRPr="00EC5BA3">
              <w:lastRenderedPageBreak/>
              <w:t xml:space="preserve">Сохранение среднесписочной численности работников в </w:t>
            </w:r>
            <w:r w:rsidRPr="00EC5BA3">
              <w:lastRenderedPageBreak/>
              <w:t>сфере сельского хозяйства</w:t>
            </w:r>
          </w:p>
        </w:tc>
      </w:tr>
    </w:tbl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2259A9" w:rsidRDefault="00887329" w:rsidP="006D48B5">
      <w:pPr>
        <w:widowControl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br w:type="page"/>
      </w:r>
      <w:r w:rsidR="00F61E71" w:rsidRPr="002259A9">
        <w:rPr>
          <w:szCs w:val="24"/>
        </w:rPr>
        <w:lastRenderedPageBreak/>
        <w:t>Приложение  2</w:t>
      </w:r>
    </w:p>
    <w:p w:rsidR="00F61E71" w:rsidRPr="002259A9" w:rsidRDefault="00F61E71" w:rsidP="006D48B5">
      <w:pPr>
        <w:widowControl w:val="0"/>
        <w:adjustRightInd w:val="0"/>
        <w:jc w:val="right"/>
        <w:rPr>
          <w:szCs w:val="24"/>
        </w:rPr>
      </w:pPr>
      <w:r w:rsidRPr="002259A9">
        <w:rPr>
          <w:szCs w:val="24"/>
        </w:rPr>
        <w:t xml:space="preserve">к  Подпрограмме "Развитие сельского хозяйства </w:t>
      </w:r>
    </w:p>
    <w:p w:rsidR="00F61E71" w:rsidRPr="002259A9" w:rsidRDefault="00F61E71" w:rsidP="006D48B5">
      <w:pPr>
        <w:ind w:right="83"/>
        <w:jc w:val="right"/>
        <w:rPr>
          <w:szCs w:val="24"/>
        </w:rPr>
      </w:pPr>
      <w:r w:rsidRPr="002259A9">
        <w:rPr>
          <w:szCs w:val="24"/>
        </w:rPr>
        <w:t xml:space="preserve"> на 2014 – 2017 годы и на период до 2020 года</w:t>
      </w:r>
      <w:r w:rsidR="007848A4" w:rsidRPr="007848A4">
        <w:rPr>
          <w:bCs/>
          <w:caps/>
        </w:rPr>
        <w:t>"</w:t>
      </w:r>
    </w:p>
    <w:p w:rsidR="000F436F" w:rsidRPr="002A38CC" w:rsidRDefault="000F436F" w:rsidP="006D48B5">
      <w:pPr>
        <w:spacing w:line="276" w:lineRule="exact"/>
        <w:jc w:val="right"/>
      </w:pPr>
      <w:r w:rsidRPr="00811995">
        <w:rPr>
          <w:bCs/>
          <w:i/>
          <w:color w:val="FF0000"/>
          <w:sz w:val="20"/>
        </w:rPr>
        <w:t xml:space="preserve">(в редакции постановления  </w:t>
      </w:r>
      <w:r w:rsidR="006D48B5" w:rsidRPr="00811995">
        <w:rPr>
          <w:i/>
          <w:color w:val="FF0000"/>
          <w:sz w:val="20"/>
        </w:rPr>
        <w:t xml:space="preserve">от </w:t>
      </w:r>
      <w:r w:rsidR="00811995" w:rsidRPr="001B3D8B">
        <w:rPr>
          <w:bCs/>
          <w:i/>
          <w:color w:val="FF0000"/>
          <w:sz w:val="20"/>
        </w:rPr>
        <w:t>13.03.2019 №127</w:t>
      </w:r>
      <w:r w:rsidR="00811995" w:rsidRPr="002A38CC">
        <w:rPr>
          <w:bCs/>
          <w:i/>
          <w:color w:val="FF0000"/>
          <w:sz w:val="20"/>
        </w:rPr>
        <w:t>)</w:t>
      </w:r>
    </w:p>
    <w:p w:rsidR="00F61E71" w:rsidRPr="00101D27" w:rsidRDefault="00F61E71" w:rsidP="006D48B5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  <w:r w:rsidRPr="00101D27">
        <w:rPr>
          <w:b/>
          <w:bCs/>
        </w:rPr>
        <w:t xml:space="preserve">СВЕДЕНИЯ О СОСТАВЕ И ЗНАЧЕНИЯХ ЦЕЛЕВЫХ ПОКАЗАТЕЛЕЙ 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  <w:caps/>
        </w:rPr>
      </w:pPr>
      <w:r w:rsidRPr="00101D27">
        <w:rPr>
          <w:b/>
          <w:bCs/>
        </w:rPr>
        <w:t>ПОДПРОГРАММЫ "</w:t>
      </w:r>
      <w:r w:rsidRPr="00101D27">
        <w:rPr>
          <w:b/>
          <w:bCs/>
          <w:caps/>
        </w:rPr>
        <w:t>Развитие сельского хозяйства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  <w:r w:rsidRPr="00101D27">
        <w:rPr>
          <w:b/>
          <w:bCs/>
          <w:caps/>
        </w:rPr>
        <w:t xml:space="preserve"> </w:t>
      </w:r>
      <w:r w:rsidRPr="00101D27">
        <w:rPr>
          <w:b/>
          <w:bCs/>
        </w:rPr>
        <w:t>НА 2014 – 2017 ГОДЫ И НА ПЕРИОД ДО 2020 ГОДА</w:t>
      </w:r>
      <w:r w:rsidR="007848A4" w:rsidRPr="00101D27">
        <w:rPr>
          <w:b/>
          <w:bCs/>
          <w:caps/>
        </w:rPr>
        <w:t>"</w:t>
      </w:r>
      <w:r w:rsidRPr="00101D27">
        <w:rPr>
          <w:b/>
          <w:bCs/>
        </w:rPr>
        <w:t xml:space="preserve"> 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</w:p>
    <w:tbl>
      <w:tblPr>
        <w:tblW w:w="150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2"/>
        <w:gridCol w:w="4490"/>
        <w:gridCol w:w="540"/>
        <w:gridCol w:w="1161"/>
        <w:gridCol w:w="1080"/>
        <w:gridCol w:w="1080"/>
        <w:gridCol w:w="1260"/>
        <w:gridCol w:w="1260"/>
        <w:gridCol w:w="1260"/>
        <w:gridCol w:w="1080"/>
        <w:gridCol w:w="1359"/>
      </w:tblGrid>
      <w:tr w:rsidR="001D5373" w:rsidRPr="007866CA" w:rsidTr="001D5373">
        <w:trPr>
          <w:trHeight w:hRule="exact" w:val="57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ind w:left="-26" w:right="-75"/>
              <w:jc w:val="center"/>
            </w:pPr>
          </w:p>
          <w:p w:rsidR="001D5373" w:rsidRPr="007866CA" w:rsidRDefault="001D5373" w:rsidP="001D5373">
            <w:pPr>
              <w:ind w:left="-26" w:right="-75"/>
              <w:jc w:val="center"/>
            </w:pPr>
            <w:r w:rsidRPr="007866CA">
              <w:rPr>
                <w:sz w:val="22"/>
                <w:szCs w:val="22"/>
              </w:rPr>
              <w:t>Ед. изм.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D5373" w:rsidRPr="007866CA" w:rsidTr="001D5373">
        <w:trPr>
          <w:trHeight w:hRule="exact" w:val="573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2019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2020 год</w:t>
            </w:r>
          </w:p>
        </w:tc>
      </w:tr>
      <w:tr w:rsidR="001D5373" w:rsidRPr="007866CA" w:rsidTr="001D5373">
        <w:trPr>
          <w:trHeight w:hRule="exact" w:val="347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11</w:t>
            </w:r>
          </w:p>
        </w:tc>
      </w:tr>
      <w:tr w:rsidR="001D5373" w:rsidRPr="007866CA" w:rsidTr="001D5373">
        <w:trPr>
          <w:trHeight w:hRule="exact" w:val="11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125,2</w:t>
            </w:r>
          </w:p>
        </w:tc>
      </w:tr>
      <w:tr w:rsidR="001D5373" w:rsidRPr="007866CA" w:rsidTr="001D5373">
        <w:trPr>
          <w:trHeight w:hRule="exact" w:val="8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Рентабельность сельскохозяйственных организаций (с учетом государственной поддержки)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13,3</w:t>
            </w:r>
          </w:p>
        </w:tc>
      </w:tr>
      <w:tr w:rsidR="001D5373" w:rsidRPr="007866CA" w:rsidTr="001D5373">
        <w:trPr>
          <w:trHeight w:hRule="exact" w:val="6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Количество вновь зарегистрировавшихся крестьянских (фермерских) хозяйств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</w:tr>
      <w:tr w:rsidR="001D5373" w:rsidRPr="007866CA" w:rsidTr="00811995">
        <w:trPr>
          <w:trHeight w:hRule="exact" w:val="9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Default="001D5373" w:rsidP="001D5373">
            <w:pPr>
              <w:ind w:left="-154" w:right="-108" w:firstLine="141"/>
              <w:jc w:val="center"/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>сфере</w:t>
            </w:r>
          </w:p>
          <w:p w:rsidR="001D5373" w:rsidRPr="007866CA" w:rsidRDefault="001D5373" w:rsidP="001D5373">
            <w:pPr>
              <w:ind w:left="-154" w:right="-108" w:firstLine="141"/>
              <w:jc w:val="center"/>
            </w:pPr>
            <w:r>
              <w:t xml:space="preserve">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>
              <w:t>100</w:t>
            </w:r>
          </w:p>
        </w:tc>
      </w:tr>
    </w:tbl>
    <w:p w:rsidR="00F61E71" w:rsidRPr="00101D27" w:rsidRDefault="00F61E71" w:rsidP="00101D27">
      <w:pPr>
        <w:ind w:right="83"/>
        <w:jc w:val="right"/>
      </w:pPr>
    </w:p>
    <w:p w:rsidR="00F61E71" w:rsidRPr="00101D27" w:rsidRDefault="00F61E71" w:rsidP="00101D27">
      <w:pPr>
        <w:ind w:left="10" w:firstLine="557"/>
        <w:rPr>
          <w:b/>
          <w:bCs/>
          <w:u w:val="single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203F53" w:rsidRPr="001D5373" w:rsidRDefault="00203F53" w:rsidP="001D5373">
      <w:pPr>
        <w:widowControl w:val="0"/>
        <w:shd w:val="clear" w:color="auto" w:fill="FFFFFF" w:themeFill="background1"/>
        <w:adjustRightInd w:val="0"/>
        <w:jc w:val="right"/>
        <w:outlineLvl w:val="2"/>
        <w:rPr>
          <w:szCs w:val="24"/>
        </w:rPr>
      </w:pPr>
      <w:r w:rsidRPr="001D5373">
        <w:rPr>
          <w:szCs w:val="24"/>
        </w:rPr>
        <w:t>Приложение 3</w:t>
      </w:r>
    </w:p>
    <w:p w:rsidR="00203F53" w:rsidRPr="001D5373" w:rsidRDefault="00203F53" w:rsidP="001D5373">
      <w:pPr>
        <w:widowControl w:val="0"/>
        <w:shd w:val="clear" w:color="auto" w:fill="FFFFFF" w:themeFill="background1"/>
        <w:adjustRightInd w:val="0"/>
        <w:jc w:val="right"/>
        <w:rPr>
          <w:szCs w:val="24"/>
        </w:rPr>
      </w:pPr>
      <w:r w:rsidRPr="001D5373">
        <w:rPr>
          <w:szCs w:val="24"/>
        </w:rPr>
        <w:t xml:space="preserve">к  Подпрограмме "Развитие сельского хозяйства </w:t>
      </w:r>
    </w:p>
    <w:p w:rsidR="00203F53" w:rsidRPr="001D5373" w:rsidRDefault="00203F53" w:rsidP="001D5373">
      <w:pPr>
        <w:shd w:val="clear" w:color="auto" w:fill="FFFFFF" w:themeFill="background1"/>
        <w:ind w:right="83"/>
        <w:jc w:val="right"/>
        <w:rPr>
          <w:szCs w:val="24"/>
        </w:rPr>
      </w:pPr>
      <w:r w:rsidRPr="001D5373">
        <w:rPr>
          <w:szCs w:val="24"/>
        </w:rPr>
        <w:t xml:space="preserve"> на 2014 – 2017 годы и на период до 2020 года</w:t>
      </w:r>
      <w:r w:rsidR="007848A4" w:rsidRPr="001D5373">
        <w:rPr>
          <w:szCs w:val="24"/>
        </w:rPr>
        <w:t>"</w:t>
      </w:r>
    </w:p>
    <w:p w:rsidR="00EB11CA" w:rsidRPr="00044787" w:rsidRDefault="000F436F" w:rsidP="00EB11CA">
      <w:pPr>
        <w:shd w:val="clear" w:color="auto" w:fill="FFFFFF"/>
        <w:jc w:val="right"/>
        <w:rPr>
          <w:i/>
          <w:color w:val="FF0000"/>
          <w:sz w:val="20"/>
        </w:rPr>
      </w:pPr>
      <w:r w:rsidRPr="00811995">
        <w:rPr>
          <w:bCs/>
          <w:i/>
          <w:color w:val="FF0000"/>
          <w:sz w:val="20"/>
        </w:rPr>
        <w:t xml:space="preserve"> </w:t>
      </w:r>
      <w:r w:rsidR="00EB11CA" w:rsidRPr="00C74BC1">
        <w:rPr>
          <w:i/>
          <w:color w:val="FF0000"/>
          <w:sz w:val="20"/>
        </w:rPr>
        <w:t xml:space="preserve">(в  редакции постановления  </w:t>
      </w:r>
      <w:r w:rsidR="00EB11CA">
        <w:rPr>
          <w:i/>
          <w:color w:val="FF0000"/>
          <w:sz w:val="20"/>
        </w:rPr>
        <w:t xml:space="preserve"> от </w:t>
      </w:r>
      <w:r w:rsidR="00F43EAB">
        <w:rPr>
          <w:i/>
          <w:color w:val="FF0000"/>
          <w:sz w:val="20"/>
        </w:rPr>
        <w:t>12 ноября 2019 года №680</w:t>
      </w:r>
      <w:r w:rsidR="00EB11CA">
        <w:rPr>
          <w:bCs/>
          <w:i/>
          <w:color w:val="FF0000"/>
          <w:sz w:val="20"/>
        </w:rPr>
        <w:t>)</w:t>
      </w:r>
    </w:p>
    <w:p w:rsidR="00203F53" w:rsidRPr="00050669" w:rsidRDefault="00203F53" w:rsidP="00101D27">
      <w:pPr>
        <w:ind w:right="83"/>
        <w:jc w:val="right"/>
        <w:rPr>
          <w:sz w:val="22"/>
          <w:szCs w:val="22"/>
        </w:rPr>
      </w:pPr>
    </w:p>
    <w:p w:rsidR="00203F53" w:rsidRPr="00050669" w:rsidRDefault="00203F53" w:rsidP="00101D27">
      <w:pPr>
        <w:jc w:val="center"/>
        <w:rPr>
          <w:b/>
          <w:bCs/>
        </w:rPr>
      </w:pPr>
      <w:r w:rsidRPr="00050669">
        <w:rPr>
          <w:b/>
          <w:bCs/>
        </w:rPr>
        <w:t xml:space="preserve">СИСТЕМА МЕРОПРИЯТИЙ </w:t>
      </w:r>
    </w:p>
    <w:p w:rsidR="00203F53" w:rsidRPr="00050669" w:rsidRDefault="00203F53" w:rsidP="00101D27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>ПОДПРОГРАММЫ "</w:t>
      </w:r>
      <w:r w:rsidRPr="00050669">
        <w:rPr>
          <w:b/>
          <w:bCs/>
          <w:caps/>
        </w:rPr>
        <w:t>Развитие сельского хозяйства</w:t>
      </w:r>
    </w:p>
    <w:p w:rsidR="00203F53" w:rsidRDefault="00203F53" w:rsidP="00101D27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  <w:caps/>
        </w:rPr>
        <w:t xml:space="preserve"> </w:t>
      </w:r>
      <w:r w:rsidRPr="00050669">
        <w:rPr>
          <w:b/>
          <w:bCs/>
        </w:rPr>
        <w:t>НА 2014 – 2017 ГОДЫ И НА ПЕРИОД ДО 2020 ГОДА</w:t>
      </w:r>
      <w:r w:rsidR="007848A4" w:rsidRPr="00050669">
        <w:rPr>
          <w:b/>
          <w:bCs/>
          <w:caps/>
        </w:rPr>
        <w:t>"</w:t>
      </w:r>
    </w:p>
    <w:p w:rsidR="00200AA4" w:rsidRPr="00101D27" w:rsidRDefault="00200AA4" w:rsidP="00101D27">
      <w:pPr>
        <w:spacing w:line="276" w:lineRule="auto"/>
        <w:jc w:val="center"/>
        <w:rPr>
          <w:b/>
          <w:bCs/>
        </w:rPr>
      </w:pPr>
    </w:p>
    <w:tbl>
      <w:tblPr>
        <w:tblW w:w="51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3575"/>
        <w:gridCol w:w="1563"/>
        <w:gridCol w:w="921"/>
        <w:gridCol w:w="970"/>
        <w:gridCol w:w="2350"/>
        <w:gridCol w:w="681"/>
        <w:gridCol w:w="639"/>
        <w:gridCol w:w="639"/>
        <w:gridCol w:w="639"/>
        <w:gridCol w:w="712"/>
        <w:gridCol w:w="645"/>
        <w:gridCol w:w="712"/>
        <w:gridCol w:w="684"/>
      </w:tblGrid>
      <w:tr w:rsidR="001D5373" w:rsidRPr="007F34D1" w:rsidTr="00811995">
        <w:tc>
          <w:tcPr>
            <w:tcW w:w="156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№ </w:t>
            </w:r>
            <w:proofErr w:type="spellStart"/>
            <w:r w:rsidRPr="007F34D1">
              <w:rPr>
                <w:rStyle w:val="ts7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536" w:type="pct"/>
            <w:gridSpan w:val="7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1D5373" w:rsidRPr="007F34D1" w:rsidTr="00EB11CA"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1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Default="001D5373" w:rsidP="001D5373">
            <w:pPr>
              <w:ind w:left="-146" w:right="-113"/>
              <w:jc w:val="center"/>
              <w:rPr>
                <w:rStyle w:val="ts7"/>
                <w:sz w:val="20"/>
              </w:rPr>
            </w:pPr>
            <w:r w:rsidRPr="009B540F">
              <w:rPr>
                <w:rStyle w:val="ts7"/>
                <w:sz w:val="20"/>
              </w:rPr>
              <w:t xml:space="preserve">с (дата, </w:t>
            </w:r>
          </w:p>
          <w:p w:rsidR="001D5373" w:rsidRPr="009B540F" w:rsidRDefault="001D5373" w:rsidP="001D5373">
            <w:pPr>
              <w:ind w:left="-146" w:right="-11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месяц, год)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9B540F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по (дата, месяц, год)</w:t>
            </w:r>
          </w:p>
        </w:tc>
        <w:tc>
          <w:tcPr>
            <w:tcW w:w="7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год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2015 </w:t>
            </w:r>
          </w:p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2016 год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2017 год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2018 год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2019 год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2020 год</w:t>
            </w:r>
          </w:p>
        </w:tc>
      </w:tr>
      <w:tr w:rsidR="001D5373" w:rsidRPr="007F34D1" w:rsidTr="00EB11CA"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13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14</w:t>
            </w:r>
          </w:p>
        </w:tc>
      </w:tr>
      <w:tr w:rsidR="001D5373" w:rsidRPr="007F34D1" w:rsidTr="00811995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Цель: "Создание условий для развития сельского хозяйства района"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 xml:space="preserve">Задача 1: "Содействие в развитии </w:t>
            </w:r>
            <w:proofErr w:type="spellStart"/>
            <w:r w:rsidRPr="007F34D1">
              <w:rPr>
                <w:b/>
                <w:bCs/>
                <w:sz w:val="22"/>
                <w:szCs w:val="22"/>
              </w:rPr>
              <w:t>подотрасли</w:t>
            </w:r>
            <w:proofErr w:type="spellEnd"/>
            <w:r w:rsidRPr="007F34D1">
              <w:rPr>
                <w:b/>
                <w:bCs/>
                <w:sz w:val="22"/>
                <w:szCs w:val="22"/>
              </w:rPr>
              <w:t xml:space="preserve"> растениеводства"</w:t>
            </w:r>
          </w:p>
        </w:tc>
      </w:tr>
      <w:tr w:rsidR="001D5373" w:rsidRPr="007F34D1" w:rsidTr="00EB11CA">
        <w:trPr>
          <w:trHeight w:val="325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3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9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20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приобретении элитных семян сельскохозяйственных культур, удобрений, средств защиты растений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2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84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страховании урожая сельскохозяйственных культур и посадок многолетних насаждений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3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7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70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74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</w:t>
            </w:r>
            <w:r>
              <w:t>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lastRenderedPageBreak/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39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30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>Итого объем финансирования по задаче 1</w:t>
            </w:r>
            <w:r>
              <w:rPr>
                <w:b/>
              </w:rPr>
              <w:t xml:space="preserve">: </w:t>
            </w:r>
            <w:r w:rsidRPr="004B387D">
              <w:rPr>
                <w:b/>
              </w:rPr>
              <w:t>0,0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rStyle w:val="ts7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44" w:type="pct"/>
            <w:gridSpan w:val="13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 xml:space="preserve">Задача 2: "Содействие в развитии </w:t>
            </w:r>
            <w:proofErr w:type="spellStart"/>
            <w:r w:rsidRPr="007F34D1">
              <w:rPr>
                <w:b/>
                <w:bCs/>
                <w:sz w:val="22"/>
                <w:szCs w:val="22"/>
              </w:rPr>
              <w:t>подотрасли</w:t>
            </w:r>
            <w:proofErr w:type="spellEnd"/>
            <w:r w:rsidRPr="007F34D1">
              <w:rPr>
                <w:b/>
                <w:bCs/>
                <w:sz w:val="22"/>
                <w:szCs w:val="22"/>
              </w:rPr>
              <w:t xml:space="preserve"> животноводства"</w:t>
            </w:r>
          </w:p>
        </w:tc>
      </w:tr>
      <w:tr w:rsidR="00EB11CA" w:rsidRPr="007F34D1" w:rsidTr="00EB11CA">
        <w:trPr>
          <w:trHeight w:val="312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создании условий для развития искусственного осеменения сельскохозяйственных животных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48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8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89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обновлении маточного поголовья молочного скотоводства племенными животными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53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4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95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D67E86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использовании страхования сельскохозяйственных животных и птицы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9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01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16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08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89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8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13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 xml:space="preserve">2: </w:t>
            </w:r>
            <w:r w:rsidRPr="0094236A">
              <w:rPr>
                <w:b/>
              </w:rPr>
              <w:t>0,0 тыс. руб</w:t>
            </w:r>
            <w:r w:rsidRPr="00060B64">
              <w:rPr>
                <w:b/>
              </w:rPr>
              <w:t>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3: "Содействие в развитии малых форм хозяйствования"</w:t>
            </w:r>
          </w:p>
        </w:tc>
      </w:tr>
      <w:tr w:rsidR="00EB11CA" w:rsidRPr="007F34D1" w:rsidTr="00EB11CA">
        <w:trPr>
          <w:trHeight w:val="289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 xml:space="preserve">Содействие </w:t>
            </w:r>
            <w:r w:rsidRPr="007F34D1">
              <w:rPr>
                <w:sz w:val="22"/>
                <w:szCs w:val="22"/>
              </w:rPr>
              <w:lastRenderedPageBreak/>
              <w:t>в оформлении документов для оформления малых форм хозяйствования в сельском хозяйстве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lastRenderedPageBreak/>
              <w:t xml:space="preserve">Отдел сельского </w:t>
            </w:r>
            <w:r w:rsidRPr="007F34D1">
              <w:rPr>
                <w:sz w:val="22"/>
                <w:szCs w:val="22"/>
              </w:rPr>
              <w:lastRenderedPageBreak/>
              <w:t>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 xml:space="preserve">декабрь </w:t>
            </w:r>
            <w:r w:rsidRPr="007F34D1">
              <w:rPr>
                <w:rStyle w:val="ts7"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lastRenderedPageBreak/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lastRenderedPageBreak/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9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58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05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Информирование КФХ о возможности получения государственной поддержки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57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2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03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Консультирование по организации производства, производственным, технологическим вопросам, оказание помощи в области маркетинга, менеджмента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122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27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85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 xml:space="preserve">Организация и проведение семинаров, совещаний, </w:t>
            </w:r>
          </w:p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полевых дней и других мероприятий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33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4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41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06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42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05"/>
        </w:trPr>
        <w:tc>
          <w:tcPr>
            <w:tcW w:w="156" w:type="pct"/>
            <w:shd w:val="clear" w:color="auto" w:fill="auto"/>
          </w:tcPr>
          <w:p w:rsidR="00EB11CA" w:rsidRPr="00D67E86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>3</w:t>
            </w:r>
            <w:r w:rsidRPr="0094236A">
              <w:rPr>
                <w:b/>
              </w:rPr>
              <w:t>: 0,0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</w:tcPr>
          <w:p w:rsidR="001D5373" w:rsidRPr="00D67E86" w:rsidRDefault="001D5373" w:rsidP="001D53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67E8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4: "Содействие в повышении кадрового потенциала агропромышленного комплекса"</w:t>
            </w:r>
          </w:p>
        </w:tc>
      </w:tr>
      <w:tr w:rsidR="00EB11CA" w:rsidRPr="007F34D1" w:rsidTr="00EB11CA">
        <w:trPr>
          <w:trHeight w:val="316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</w:p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7F34D1">
              <w:rPr>
                <w:sz w:val="22"/>
                <w:szCs w:val="22"/>
              </w:rPr>
              <w:t>Анализ трудоустройства молодых специалистов аграрных специальностей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79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43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12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lastRenderedPageBreak/>
              <w:t>"</w:t>
            </w:r>
            <w:r w:rsidRPr="007F34D1">
              <w:rPr>
                <w:sz w:val="22"/>
                <w:szCs w:val="22"/>
              </w:rPr>
              <w:t>Направление специалистов организаций и крестьянских хозяйств на курсы повышения квалификации кадров АПК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lastRenderedPageBreak/>
              <w:t xml:space="preserve">Отдел сельского </w:t>
            </w:r>
            <w:r w:rsidRPr="007F34D1">
              <w:rPr>
                <w:sz w:val="22"/>
                <w:szCs w:val="22"/>
              </w:rPr>
              <w:lastRenderedPageBreak/>
              <w:t>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 xml:space="preserve">декабрь </w:t>
            </w:r>
            <w:r w:rsidRPr="007F34D1">
              <w:rPr>
                <w:rStyle w:val="ts7"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lastRenderedPageBreak/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34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506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33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Определение потребности в кадрах для АПК района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198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7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664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4.4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B07188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07188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702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EB11CA">
        <w:trPr>
          <w:trHeight w:val="629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C43663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EB11CA" w:rsidRDefault="001D5373" w:rsidP="001D5373">
            <w:pPr>
              <w:jc w:val="center"/>
              <w:rPr>
                <w:sz w:val="20"/>
              </w:rPr>
            </w:pPr>
            <w:r w:rsidRPr="00EB11CA">
              <w:rPr>
                <w:rStyle w:val="ts7"/>
                <w:sz w:val="20"/>
              </w:rPr>
              <w:t>60,0</w:t>
            </w:r>
            <w:r w:rsidR="00EB11CA" w:rsidRPr="00EB11CA">
              <w:rPr>
                <w:rStyle w:val="ts7"/>
                <w:sz w:val="20"/>
              </w:rPr>
              <w:t>0</w:t>
            </w:r>
          </w:p>
        </w:tc>
      </w:tr>
      <w:tr w:rsidR="00EB11CA" w:rsidRPr="00B07188" w:rsidTr="00EB11CA">
        <w:trPr>
          <w:trHeight w:val="325"/>
        </w:trPr>
        <w:tc>
          <w:tcPr>
            <w:tcW w:w="156" w:type="pct"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8F6802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федеральный бюджет: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B07188" w:rsidTr="00EB11CA">
        <w:trPr>
          <w:trHeight w:val="276"/>
        </w:trPr>
        <w:tc>
          <w:tcPr>
            <w:tcW w:w="156" w:type="pct"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8F6802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областной бюджет: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B07188" w:rsidTr="00EB11CA">
        <w:trPr>
          <w:trHeight w:val="240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1D5373" w:rsidRPr="008F6802" w:rsidRDefault="001D5373" w:rsidP="00EB11CA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 xml:space="preserve">Итого районный бюджет: </w:t>
            </w:r>
            <w:r w:rsidR="00EB11CA">
              <w:rPr>
                <w:sz w:val="22"/>
                <w:szCs w:val="22"/>
              </w:rPr>
              <w:t>85,49</w:t>
            </w:r>
            <w:r w:rsidRPr="008F6802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EB11CA" w:rsidRDefault="001D5373" w:rsidP="001D5373">
            <w:pPr>
              <w:jc w:val="center"/>
              <w:rPr>
                <w:rStyle w:val="ts7"/>
                <w:sz w:val="20"/>
              </w:rPr>
            </w:pPr>
            <w:r w:rsidRPr="00EB11CA">
              <w:rPr>
                <w:rStyle w:val="ts7"/>
                <w:sz w:val="20"/>
              </w:rPr>
              <w:t>60,0</w:t>
            </w:r>
            <w:r w:rsidR="00EB11CA" w:rsidRPr="00EB11CA">
              <w:rPr>
                <w:rStyle w:val="ts7"/>
                <w:sz w:val="20"/>
              </w:rPr>
              <w:t>0</w:t>
            </w:r>
          </w:p>
        </w:tc>
      </w:tr>
      <w:tr w:rsidR="001D5373" w:rsidRPr="00B07188" w:rsidTr="00EB11CA">
        <w:trPr>
          <w:trHeight w:val="345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1D5373" w:rsidRPr="008F6802" w:rsidRDefault="001D5373" w:rsidP="00EB11CA">
            <w:pPr>
              <w:ind w:right="-93"/>
              <w:rPr>
                <w:rStyle w:val="ts7"/>
                <w:sz w:val="22"/>
                <w:szCs w:val="22"/>
              </w:rPr>
            </w:pPr>
            <w:r w:rsidRPr="008F6802">
              <w:rPr>
                <w:b/>
                <w:sz w:val="22"/>
                <w:szCs w:val="22"/>
              </w:rPr>
              <w:t xml:space="preserve">Итого объем финансирования по задаче 4: </w:t>
            </w:r>
            <w:r w:rsidR="00EB11CA">
              <w:rPr>
                <w:rStyle w:val="ts7"/>
                <w:b/>
                <w:sz w:val="22"/>
                <w:szCs w:val="22"/>
              </w:rPr>
              <w:t>85,49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EB11CA" w:rsidRDefault="001D5373" w:rsidP="001D5373">
            <w:pPr>
              <w:jc w:val="center"/>
              <w:rPr>
                <w:rStyle w:val="ts7"/>
                <w:sz w:val="20"/>
              </w:rPr>
            </w:pPr>
            <w:r w:rsidRPr="00EB11CA">
              <w:rPr>
                <w:rStyle w:val="ts7"/>
                <w:sz w:val="20"/>
              </w:rPr>
              <w:t>60,0</w:t>
            </w:r>
            <w:r w:rsidR="00EB11CA" w:rsidRPr="00EB11CA">
              <w:rPr>
                <w:rStyle w:val="ts7"/>
                <w:sz w:val="20"/>
              </w:rPr>
              <w:t>0</w:t>
            </w:r>
          </w:p>
        </w:tc>
      </w:tr>
      <w:tr w:rsidR="00EB11CA" w:rsidRPr="00B07188" w:rsidTr="00EB11CA">
        <w:trPr>
          <w:trHeight w:val="295"/>
        </w:trPr>
        <w:tc>
          <w:tcPr>
            <w:tcW w:w="156" w:type="pct"/>
            <w:vMerge w:val="restart"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vMerge w:val="restart"/>
            <w:shd w:val="clear" w:color="auto" w:fill="auto"/>
            <w:vAlign w:val="center"/>
          </w:tcPr>
          <w:p w:rsidR="00EB11CA" w:rsidRPr="008F6802" w:rsidRDefault="00EB11CA" w:rsidP="00EB11CA">
            <w:pPr>
              <w:ind w:left="47" w:right="-93"/>
              <w:rPr>
                <w:rStyle w:val="ts7"/>
                <w:b/>
                <w:sz w:val="22"/>
                <w:szCs w:val="22"/>
              </w:rPr>
            </w:pPr>
            <w:r w:rsidRPr="008F6802">
              <w:rPr>
                <w:rStyle w:val="ts7"/>
                <w:b/>
                <w:sz w:val="22"/>
                <w:szCs w:val="22"/>
              </w:rPr>
              <w:t>ИТОГО</w:t>
            </w:r>
            <w:r w:rsidRPr="008F6802">
              <w:rPr>
                <w:b/>
                <w:sz w:val="22"/>
                <w:szCs w:val="22"/>
              </w:rPr>
              <w:t xml:space="preserve"> объем финансирования</w:t>
            </w:r>
            <w:r>
              <w:rPr>
                <w:b/>
                <w:sz w:val="22"/>
                <w:szCs w:val="22"/>
              </w:rPr>
              <w:t xml:space="preserve"> в целом по Подпрограмме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: </w:t>
            </w:r>
            <w:r>
              <w:rPr>
                <w:rStyle w:val="ts7"/>
                <w:b/>
                <w:sz w:val="22"/>
                <w:szCs w:val="22"/>
              </w:rPr>
              <w:t>85,49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B07188" w:rsidRDefault="00EB11CA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EB11CA" w:rsidRPr="00B07188" w:rsidRDefault="00EB11CA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B07188" w:rsidTr="00EB11CA">
        <w:trPr>
          <w:trHeight w:val="117"/>
        </w:trPr>
        <w:tc>
          <w:tcPr>
            <w:tcW w:w="156" w:type="pct"/>
            <w:vMerge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vMerge/>
            <w:shd w:val="clear" w:color="auto" w:fill="auto"/>
          </w:tcPr>
          <w:p w:rsidR="00EB11CA" w:rsidRPr="00B07188" w:rsidRDefault="00EB11CA" w:rsidP="001D5373">
            <w:pPr>
              <w:ind w:left="-173" w:right="-93"/>
              <w:jc w:val="center"/>
              <w:rPr>
                <w:rStyle w:val="ts7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B07188" w:rsidRDefault="00EB11CA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EB11CA" w:rsidRPr="00B07188" w:rsidRDefault="00EB11CA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B07188" w:rsidTr="00EB11CA">
        <w:trPr>
          <w:trHeight w:val="224"/>
        </w:trPr>
        <w:tc>
          <w:tcPr>
            <w:tcW w:w="156" w:type="pct"/>
            <w:vMerge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vMerge/>
            <w:shd w:val="clear" w:color="auto" w:fill="auto"/>
          </w:tcPr>
          <w:p w:rsidR="001D5373" w:rsidRPr="00B07188" w:rsidRDefault="001D5373" w:rsidP="001D5373">
            <w:pPr>
              <w:ind w:left="-173" w:right="-93"/>
              <w:jc w:val="center"/>
              <w:rPr>
                <w:rStyle w:val="ts7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EB11CA" w:rsidRDefault="001D5373" w:rsidP="001D5373">
            <w:pPr>
              <w:jc w:val="center"/>
              <w:rPr>
                <w:sz w:val="20"/>
              </w:rPr>
            </w:pPr>
            <w:r w:rsidRPr="00EB11CA">
              <w:rPr>
                <w:rStyle w:val="ts7"/>
                <w:sz w:val="20"/>
              </w:rPr>
              <w:t>60,0</w:t>
            </w:r>
            <w:r w:rsidR="00EB11CA" w:rsidRPr="00EB11CA">
              <w:rPr>
                <w:rStyle w:val="ts7"/>
                <w:sz w:val="20"/>
              </w:rPr>
              <w:t>0</w:t>
            </w:r>
          </w:p>
        </w:tc>
      </w:tr>
    </w:tbl>
    <w:p w:rsidR="00203F53" w:rsidRDefault="00203F53" w:rsidP="00101D27">
      <w:pPr>
        <w:jc w:val="center"/>
        <w:rPr>
          <w:b/>
          <w:bCs/>
        </w:rPr>
      </w:pPr>
    </w:p>
    <w:p w:rsidR="00AE1F2E" w:rsidRDefault="00AE1F2E">
      <w:pPr>
        <w:rPr>
          <w:b/>
          <w:bCs/>
        </w:rPr>
      </w:pPr>
      <w:r>
        <w:rPr>
          <w:b/>
          <w:bCs/>
        </w:rPr>
        <w:br w:type="page"/>
      </w:r>
    </w:p>
    <w:p w:rsidR="000F436F" w:rsidRDefault="000F436F" w:rsidP="00450468">
      <w:pPr>
        <w:widowControl w:val="0"/>
        <w:adjustRightInd w:val="0"/>
        <w:outlineLvl w:val="2"/>
      </w:pPr>
    </w:p>
    <w:p w:rsidR="00450468" w:rsidRDefault="00450468" w:rsidP="00450468">
      <w:pPr>
        <w:widowControl w:val="0"/>
        <w:adjustRightInd w:val="0"/>
        <w:outlineLvl w:val="2"/>
      </w:pPr>
    </w:p>
    <w:p w:rsidR="00114090" w:rsidRPr="00811995" w:rsidRDefault="00114090" w:rsidP="00101D27">
      <w:pPr>
        <w:widowControl w:val="0"/>
        <w:adjustRightInd w:val="0"/>
        <w:jc w:val="right"/>
        <w:outlineLvl w:val="2"/>
        <w:rPr>
          <w:szCs w:val="24"/>
        </w:rPr>
      </w:pPr>
      <w:r w:rsidRPr="00811995">
        <w:rPr>
          <w:szCs w:val="24"/>
        </w:rPr>
        <w:t>Приложение 4</w:t>
      </w:r>
    </w:p>
    <w:p w:rsidR="00114090" w:rsidRPr="00811995" w:rsidRDefault="00114090" w:rsidP="00101D27">
      <w:pPr>
        <w:widowControl w:val="0"/>
        <w:adjustRightInd w:val="0"/>
        <w:jc w:val="right"/>
        <w:rPr>
          <w:szCs w:val="24"/>
        </w:rPr>
      </w:pPr>
      <w:r w:rsidRPr="00811995">
        <w:rPr>
          <w:szCs w:val="24"/>
        </w:rPr>
        <w:t xml:space="preserve">к  подпрограмме "Развитие сельского хозяйства </w:t>
      </w:r>
    </w:p>
    <w:p w:rsidR="00114090" w:rsidRPr="00811995" w:rsidRDefault="00114090" w:rsidP="00101D27">
      <w:pPr>
        <w:ind w:right="83"/>
        <w:jc w:val="right"/>
        <w:rPr>
          <w:szCs w:val="24"/>
        </w:rPr>
      </w:pPr>
      <w:r w:rsidRPr="00811995">
        <w:rPr>
          <w:szCs w:val="24"/>
        </w:rPr>
        <w:t xml:space="preserve"> на 2014 – 2017 годы и на период до 2020 года</w:t>
      </w:r>
      <w:r w:rsidR="007848A4" w:rsidRPr="00811995">
        <w:rPr>
          <w:szCs w:val="24"/>
        </w:rPr>
        <w:t>"</w:t>
      </w:r>
    </w:p>
    <w:p w:rsidR="00AE1F2E" w:rsidRPr="00044787" w:rsidRDefault="00AE1F2E" w:rsidP="00AE1F2E">
      <w:pPr>
        <w:shd w:val="clear" w:color="auto" w:fill="FFFFFF"/>
        <w:jc w:val="right"/>
        <w:rPr>
          <w:i/>
          <w:color w:val="FF0000"/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</w:t>
      </w:r>
      <w:r w:rsidR="00F43EAB">
        <w:rPr>
          <w:i/>
          <w:color w:val="FF0000"/>
          <w:sz w:val="20"/>
        </w:rPr>
        <w:t>12 ноября 2019 года №680</w:t>
      </w:r>
      <w:r>
        <w:rPr>
          <w:bCs/>
          <w:i/>
          <w:color w:val="FF0000"/>
          <w:sz w:val="20"/>
        </w:rPr>
        <w:t>)</w:t>
      </w:r>
    </w:p>
    <w:p w:rsidR="00114090" w:rsidRPr="00E050EB" w:rsidRDefault="00114090" w:rsidP="00101D27">
      <w:pPr>
        <w:jc w:val="center"/>
        <w:rPr>
          <w:b/>
          <w:bCs/>
        </w:rPr>
      </w:pPr>
      <w:r w:rsidRPr="00E050EB">
        <w:rPr>
          <w:b/>
          <w:bCs/>
        </w:rPr>
        <w:t xml:space="preserve">РЕСУРСНОЕ  ОБЕСПЕЧЕНИЕ </w:t>
      </w:r>
    </w:p>
    <w:p w:rsidR="00114090" w:rsidRPr="00E050EB" w:rsidRDefault="00114090" w:rsidP="00101D27">
      <w:pPr>
        <w:spacing w:line="276" w:lineRule="auto"/>
        <w:jc w:val="center"/>
        <w:rPr>
          <w:b/>
          <w:bCs/>
          <w:caps/>
        </w:rPr>
      </w:pPr>
      <w:r w:rsidRPr="00E050EB">
        <w:rPr>
          <w:b/>
          <w:bCs/>
        </w:rPr>
        <w:t>ПОДПРОГРАММЫ "</w:t>
      </w:r>
      <w:r w:rsidRPr="00E050EB">
        <w:rPr>
          <w:b/>
          <w:bCs/>
          <w:caps/>
        </w:rPr>
        <w:t xml:space="preserve">Развитие сельского хозяйства </w:t>
      </w:r>
    </w:p>
    <w:p w:rsidR="00114090" w:rsidRDefault="00114090" w:rsidP="00101D27">
      <w:pPr>
        <w:spacing w:line="276" w:lineRule="auto"/>
        <w:jc w:val="center"/>
        <w:rPr>
          <w:b/>
          <w:bCs/>
        </w:rPr>
      </w:pPr>
      <w:r w:rsidRPr="00E050EB">
        <w:rPr>
          <w:b/>
          <w:bCs/>
        </w:rPr>
        <w:t>НА 2014 – 2017 ГОДЫ И НА ПЕРИОД ДО 2020 ГОДА</w:t>
      </w:r>
      <w:r w:rsidR="007848A4" w:rsidRPr="00E050EB">
        <w:rPr>
          <w:b/>
          <w:bCs/>
          <w:caps/>
        </w:rPr>
        <w:t>"</w:t>
      </w:r>
    </w:p>
    <w:p w:rsidR="001F4382" w:rsidRPr="00101D27" w:rsidRDefault="001F4382" w:rsidP="00101D27">
      <w:pPr>
        <w:spacing w:line="276" w:lineRule="auto"/>
        <w:jc w:val="center"/>
        <w:rPr>
          <w:b/>
          <w:bCs/>
        </w:rPr>
      </w:pPr>
    </w:p>
    <w:tbl>
      <w:tblPr>
        <w:tblW w:w="1447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5"/>
        <w:gridCol w:w="2842"/>
        <w:gridCol w:w="38"/>
        <w:gridCol w:w="2340"/>
        <w:gridCol w:w="900"/>
        <w:gridCol w:w="900"/>
        <w:gridCol w:w="900"/>
        <w:gridCol w:w="900"/>
        <w:gridCol w:w="900"/>
        <w:gridCol w:w="900"/>
        <w:gridCol w:w="1080"/>
      </w:tblGrid>
      <w:tr w:rsidR="009B35E6" w:rsidRPr="00101D27" w:rsidTr="004F43C7">
        <w:trPr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42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58" w:type="dxa"/>
            <w:gridSpan w:val="9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9B35E6" w:rsidRPr="00101D27" w:rsidTr="004F43C7">
        <w:trPr>
          <w:trHeight w:val="400"/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</w:t>
            </w:r>
            <w:r w:rsidRPr="00101D27">
              <w:rPr>
                <w:sz w:val="22"/>
                <w:szCs w:val="22"/>
              </w:rPr>
              <w:t xml:space="preserve"> период    </w:t>
            </w:r>
            <w:r w:rsidRPr="00101D27">
              <w:rPr>
                <w:sz w:val="22"/>
                <w:szCs w:val="22"/>
              </w:rPr>
              <w:br/>
              <w:t xml:space="preserve"> реализации  </w:t>
            </w:r>
            <w:r w:rsidRPr="00101D27">
              <w:rPr>
                <w:sz w:val="22"/>
                <w:szCs w:val="22"/>
              </w:rPr>
              <w:br/>
              <w:t>муниципальной</w:t>
            </w:r>
            <w:r w:rsidRPr="00101D27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6480" w:type="dxa"/>
            <w:gridSpan w:val="7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в том числе по годам</w:t>
            </w:r>
          </w:p>
        </w:tc>
      </w:tr>
      <w:tr w:rsidR="009B35E6" w:rsidRPr="00101D27" w:rsidTr="004F43C7">
        <w:trPr>
          <w:trHeight w:val="600"/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2019 год</w:t>
            </w:r>
          </w:p>
        </w:tc>
        <w:tc>
          <w:tcPr>
            <w:tcW w:w="108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2020</w:t>
            </w:r>
          </w:p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год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14475" w:type="dxa"/>
            <w:gridSpan w:val="11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b/>
                <w:bCs/>
                <w:sz w:val="22"/>
                <w:szCs w:val="22"/>
              </w:rPr>
              <w:t>Подпрограмма "Развитие сельского хозяйства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1D27">
              <w:rPr>
                <w:b/>
                <w:bCs/>
                <w:sz w:val="22"/>
                <w:szCs w:val="22"/>
              </w:rPr>
              <w:t>на 2014 – 2017 годы и на период до 2020 года"</w:t>
            </w:r>
          </w:p>
        </w:tc>
      </w:tr>
      <w:tr w:rsidR="009B35E6" w:rsidRPr="00101D27" w:rsidTr="001D6078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B35E6" w:rsidRPr="00101D27" w:rsidRDefault="00AE1F2E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85,49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AE1F2E" w:rsidP="004F43C7">
            <w:pPr>
              <w:jc w:val="center"/>
            </w:pPr>
            <w:r>
              <w:rPr>
                <w:rStyle w:val="ts7"/>
              </w:rPr>
              <w:t>25,49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6</w:t>
            </w: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34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</w:tr>
      <w:tr w:rsidR="00AE1F2E" w:rsidRPr="00101D27" w:rsidTr="004F43C7">
        <w:trPr>
          <w:tblCellSpacing w:w="5" w:type="nil"/>
        </w:trPr>
        <w:tc>
          <w:tcPr>
            <w:tcW w:w="2775" w:type="dxa"/>
            <w:vMerge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108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  <w:tr w:rsidR="005308EE" w:rsidRPr="00101D27" w:rsidTr="001D6078">
        <w:trPr>
          <w:tblCellSpacing w:w="5" w:type="nil"/>
        </w:trPr>
        <w:tc>
          <w:tcPr>
            <w:tcW w:w="2775" w:type="dxa"/>
            <w:vMerge/>
          </w:tcPr>
          <w:p w:rsidR="005308EE" w:rsidRPr="00101D27" w:rsidRDefault="005308EE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308EE" w:rsidRPr="00101D27" w:rsidRDefault="005308EE" w:rsidP="004F43C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101D27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08EE" w:rsidRPr="00101D27" w:rsidRDefault="005308EE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85,49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700FD7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700FD7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700FD7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700FD7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700FD7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4F43C7">
            <w:pPr>
              <w:jc w:val="center"/>
            </w:pPr>
            <w:r>
              <w:rPr>
                <w:rStyle w:val="ts7"/>
              </w:rPr>
              <w:t>25,49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08EE" w:rsidRPr="00101D27" w:rsidRDefault="005308EE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6</w:t>
            </w: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  <w:tr w:rsidR="00AE1F2E" w:rsidRPr="00101D27" w:rsidTr="004F43C7">
        <w:trPr>
          <w:tblCellSpacing w:w="5" w:type="nil"/>
        </w:trPr>
        <w:tc>
          <w:tcPr>
            <w:tcW w:w="2775" w:type="dxa"/>
            <w:vMerge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234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108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</w:tbl>
    <w:p w:rsidR="00114090" w:rsidRPr="00101D27" w:rsidRDefault="00114090" w:rsidP="00101D27">
      <w:pPr>
        <w:spacing w:line="276" w:lineRule="auto"/>
        <w:jc w:val="center"/>
        <w:rPr>
          <w:b/>
          <w:bCs/>
        </w:rPr>
      </w:pPr>
    </w:p>
    <w:p w:rsidR="00114090" w:rsidRPr="00101D27" w:rsidRDefault="00114090" w:rsidP="00101D27">
      <w:pPr>
        <w:jc w:val="right"/>
        <w:outlineLvl w:val="2"/>
      </w:pPr>
    </w:p>
    <w:p w:rsidR="00E3106B" w:rsidRPr="00101D27" w:rsidRDefault="00E3106B" w:rsidP="00101D27">
      <w:pPr>
        <w:jc w:val="right"/>
        <w:outlineLvl w:val="2"/>
      </w:pPr>
    </w:p>
    <w:p w:rsidR="00E3106B" w:rsidRPr="00101D27" w:rsidRDefault="00E3106B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F403CA" w:rsidRPr="00101D27" w:rsidRDefault="00F403CA" w:rsidP="00101D27">
      <w:pPr>
        <w:jc w:val="right"/>
        <w:outlineLvl w:val="2"/>
        <w:sectPr w:rsidR="00F403CA" w:rsidRPr="00101D27" w:rsidSect="00B646C7">
          <w:headerReference w:type="default" r:id="rId11"/>
          <w:footerReference w:type="default" r:id="rId12"/>
          <w:pgSz w:w="16838" w:h="11906" w:orient="landscape"/>
          <w:pgMar w:top="851" w:right="1134" w:bottom="707" w:left="1134" w:header="709" w:footer="709" w:gutter="0"/>
          <w:pgNumType w:start="27"/>
          <w:cols w:space="708"/>
          <w:docGrid w:linePitch="360"/>
        </w:sectPr>
      </w:pPr>
    </w:p>
    <w:p w:rsidR="002259A9" w:rsidRDefault="002259A9" w:rsidP="00101D27">
      <w:pPr>
        <w:jc w:val="right"/>
        <w:outlineLvl w:val="2"/>
        <w:sectPr w:rsidR="002259A9" w:rsidSect="00DC44CA">
          <w:pgSz w:w="11906" w:h="16838"/>
          <w:pgMar w:top="1134" w:right="707" w:bottom="1134" w:left="1134" w:header="709" w:footer="709" w:gutter="0"/>
          <w:pgNumType w:start="38"/>
          <w:cols w:space="708"/>
          <w:docGrid w:linePitch="360"/>
        </w:sectPr>
      </w:pPr>
    </w:p>
    <w:p w:rsidR="00B36409" w:rsidRPr="00443205" w:rsidRDefault="00B36409" w:rsidP="00101D27">
      <w:pPr>
        <w:jc w:val="right"/>
        <w:outlineLvl w:val="2"/>
      </w:pPr>
      <w:r w:rsidRPr="00443205">
        <w:lastRenderedPageBreak/>
        <w:t>Приложение 5</w:t>
      </w:r>
    </w:p>
    <w:p w:rsidR="00B36409" w:rsidRPr="00443205" w:rsidRDefault="00B36409" w:rsidP="00101D27">
      <w:pPr>
        <w:jc w:val="right"/>
      </w:pPr>
      <w:r w:rsidRPr="00443205">
        <w:t xml:space="preserve">к муниципальной программе </w:t>
      </w:r>
      <w:r w:rsidR="007848A4" w:rsidRPr="007848A4">
        <w:rPr>
          <w:bCs/>
          <w:sz w:val="22"/>
          <w:szCs w:val="22"/>
        </w:rPr>
        <w:t>"</w:t>
      </w:r>
      <w:r w:rsidRPr="00443205">
        <w:t xml:space="preserve">Развитие сельского хозяйства и </w:t>
      </w:r>
    </w:p>
    <w:p w:rsidR="00B36409" w:rsidRPr="00443205" w:rsidRDefault="00B36409" w:rsidP="00101D27">
      <w:pPr>
        <w:jc w:val="right"/>
      </w:pPr>
      <w:r w:rsidRPr="001D6078">
        <w:t>регулирование</w:t>
      </w:r>
      <w:r w:rsidRPr="00443205">
        <w:t xml:space="preserve"> рынков сельскохозяйственной продукции,</w:t>
      </w:r>
    </w:p>
    <w:p w:rsidR="00B36409" w:rsidRPr="00443205" w:rsidRDefault="00B36409" w:rsidP="00101D27">
      <w:pPr>
        <w:jc w:val="right"/>
      </w:pPr>
      <w:r w:rsidRPr="00443205">
        <w:t xml:space="preserve"> сырья и продовольствия» на 2014-2017 годы и на период  до 2020 года</w:t>
      </w:r>
      <w:r w:rsidR="007848A4" w:rsidRPr="007848A4">
        <w:rPr>
          <w:bCs/>
          <w:sz w:val="22"/>
          <w:szCs w:val="22"/>
        </w:rPr>
        <w:t>"</w:t>
      </w:r>
    </w:p>
    <w:p w:rsidR="000F1B40" w:rsidRPr="00443205" w:rsidRDefault="000F1B40" w:rsidP="00101D27">
      <w:pPr>
        <w:spacing w:line="276" w:lineRule="exact"/>
        <w:jc w:val="right"/>
      </w:pPr>
      <w:r w:rsidRPr="00443205">
        <w:rPr>
          <w:bCs/>
          <w:i/>
          <w:color w:val="FF0000"/>
          <w:sz w:val="20"/>
        </w:rPr>
        <w:t>(в редакции постановления  от 30.11.2015 г. № 1288)</w:t>
      </w:r>
    </w:p>
    <w:p w:rsidR="00B36409" w:rsidRPr="00443205" w:rsidRDefault="00B36409" w:rsidP="00101D27">
      <w:pPr>
        <w:jc w:val="center"/>
      </w:pPr>
      <w:r w:rsidRPr="00443205">
        <w:t>ПАСПОРТ</w:t>
      </w:r>
    </w:p>
    <w:p w:rsidR="00B36409" w:rsidRPr="00443205" w:rsidRDefault="00B36409" w:rsidP="00101D27">
      <w:pPr>
        <w:jc w:val="center"/>
        <w:rPr>
          <w:szCs w:val="24"/>
        </w:rPr>
      </w:pPr>
      <w:r w:rsidRPr="00443205">
        <w:rPr>
          <w:szCs w:val="24"/>
        </w:rPr>
        <w:t>Подпрограммы "Устойчивое развитие сельских территорий</w:t>
      </w:r>
    </w:p>
    <w:p w:rsidR="00B36409" w:rsidRPr="00101D27" w:rsidRDefault="00B36409" w:rsidP="00101D27">
      <w:pPr>
        <w:jc w:val="center"/>
        <w:rPr>
          <w:szCs w:val="24"/>
        </w:rPr>
      </w:pPr>
      <w:r w:rsidRPr="00443205">
        <w:rPr>
          <w:szCs w:val="24"/>
        </w:rPr>
        <w:t xml:space="preserve"> на 2014-2017 годы и на период до 2020 года</w:t>
      </w:r>
      <w:r w:rsidR="007848A4" w:rsidRPr="007848A4">
        <w:rPr>
          <w:bCs/>
          <w:sz w:val="22"/>
          <w:szCs w:val="22"/>
        </w:rPr>
        <w:t>"</w:t>
      </w:r>
    </w:p>
    <w:p w:rsidR="00B36409" w:rsidRPr="00101D27" w:rsidRDefault="00B36409" w:rsidP="00101D27">
      <w:pPr>
        <w:jc w:val="center"/>
        <w:rPr>
          <w:b/>
          <w:bCs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70"/>
      </w:tblGrid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Наименование программы</w:t>
            </w:r>
          </w:p>
          <w:p w:rsidR="000F1B40" w:rsidRPr="00101D27" w:rsidRDefault="000F1B40" w:rsidP="00101D27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от </w:t>
            </w:r>
            <w:r w:rsidR="005216C0">
              <w:rPr>
                <w:bCs/>
                <w:i/>
                <w:color w:val="FF0000"/>
                <w:sz w:val="20"/>
              </w:rPr>
              <w:t xml:space="preserve">30.11.2015 </w:t>
            </w:r>
            <w:r w:rsidR="007A635B">
              <w:rPr>
                <w:bCs/>
                <w:i/>
                <w:color w:val="FF0000"/>
                <w:sz w:val="20"/>
              </w:rPr>
              <w:t>№ 1288</w:t>
            </w:r>
            <w:r w:rsidRPr="00101D27">
              <w:rPr>
                <w:bCs/>
                <w:i/>
                <w:color w:val="FF0000"/>
                <w:sz w:val="20"/>
              </w:rPr>
              <w:t>)</w:t>
            </w:r>
          </w:p>
          <w:p w:rsidR="00C20636" w:rsidRPr="00101D27" w:rsidRDefault="00C20636" w:rsidP="00101D27">
            <w:pPr>
              <w:rPr>
                <w:szCs w:val="24"/>
                <w:lang w:eastAsia="en-US"/>
              </w:rPr>
            </w:pPr>
          </w:p>
        </w:tc>
        <w:tc>
          <w:tcPr>
            <w:tcW w:w="6270" w:type="dxa"/>
            <w:vAlign w:val="center"/>
          </w:tcPr>
          <w:p w:rsidR="00B36409" w:rsidRPr="00101D27" w:rsidRDefault="00937552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 xml:space="preserve">"Развитие сельского хозяйства и </w:t>
            </w:r>
            <w:r w:rsidRPr="001D6078">
              <w:rPr>
                <w:szCs w:val="24"/>
              </w:rPr>
              <w:t>регулирования</w:t>
            </w:r>
            <w:r w:rsidRPr="00101D27">
              <w:rPr>
                <w:szCs w:val="24"/>
              </w:rPr>
              <w:t xml:space="preserve"> рынков сельскохозяйственной продукции, сырья и продовольствия на 2014 – 2017 годы и на период до 2020 года"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270" w:type="dxa"/>
            <w:vAlign w:val="center"/>
          </w:tcPr>
          <w:p w:rsidR="00B36409" w:rsidRPr="00101D27" w:rsidRDefault="00937552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>"</w:t>
            </w:r>
            <w:r w:rsidR="00B36409" w:rsidRPr="00101D27">
              <w:rPr>
                <w:szCs w:val="24"/>
              </w:rPr>
              <w:t>Устойчивое развитие сельских территорий на 2014-2017 годы и на период до 2020 года</w:t>
            </w:r>
            <w:r w:rsidRPr="00101D27">
              <w:rPr>
                <w:szCs w:val="24"/>
              </w:rPr>
              <w:t>"</w:t>
            </w:r>
          </w:p>
        </w:tc>
      </w:tr>
      <w:tr w:rsidR="00B36409" w:rsidRPr="00101D27" w:rsidTr="00985AF4">
        <w:trPr>
          <w:trHeight w:val="1013"/>
        </w:trPr>
        <w:tc>
          <w:tcPr>
            <w:tcW w:w="3794" w:type="dxa"/>
            <w:vAlign w:val="center"/>
          </w:tcPr>
          <w:p w:rsidR="005216C0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Ответственный исполнитель</w:t>
            </w:r>
          </w:p>
          <w:p w:rsidR="00B36409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 Подпрограммы </w:t>
            </w:r>
          </w:p>
          <w:p w:rsidR="007A635B" w:rsidRPr="00CB738C" w:rsidRDefault="007A635B" w:rsidP="00CB738C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>от 29.08.18 № 489)</w:t>
            </w:r>
          </w:p>
        </w:tc>
        <w:tc>
          <w:tcPr>
            <w:tcW w:w="6270" w:type="dxa"/>
          </w:tcPr>
          <w:p w:rsidR="00B36409" w:rsidRPr="00101D27" w:rsidRDefault="00BE2B5C" w:rsidP="00985AF4">
            <w:pPr>
              <w:jc w:val="both"/>
              <w:outlineLvl w:val="4"/>
              <w:rPr>
                <w:szCs w:val="24"/>
                <w:lang w:eastAsia="en-US"/>
              </w:rPr>
            </w:pPr>
            <w:r w:rsidRPr="00443205">
              <w:rPr>
                <w:szCs w:val="24"/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5216C0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Участники </w:t>
            </w:r>
            <w:r w:rsidR="00A004D7" w:rsidRPr="00101D27">
              <w:rPr>
                <w:szCs w:val="24"/>
                <w:lang w:eastAsia="en-US"/>
              </w:rPr>
              <w:t xml:space="preserve"> мероприятий </w:t>
            </w:r>
          </w:p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Подпрограммы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36409" w:rsidRPr="00101D27" w:rsidRDefault="000F1E4F" w:rsidP="00101D27">
            <w:r w:rsidRPr="00101D27">
              <w:t>Граждане, молодые семьи, молодые специалисты, проживающие в сельской местности и работающие, изъявившие желание работать в сельской местности муниципального образования "Тайшетский район"</w:t>
            </w:r>
          </w:p>
          <w:p w:rsidR="000F1B40" w:rsidRPr="00101D27" w:rsidRDefault="000F1B40" w:rsidP="00101D27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>(в редакции постановления  от 30.11.2015 г. № 1288)</w:t>
            </w:r>
          </w:p>
          <w:p w:rsidR="000F1E4F" w:rsidRPr="00101D27" w:rsidRDefault="000F1E4F" w:rsidP="00101D27">
            <w:pPr>
              <w:rPr>
                <w:szCs w:val="24"/>
                <w:lang w:eastAsia="en-US"/>
              </w:rPr>
            </w:pP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Цель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ind w:right="69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1.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специалистов;</w:t>
            </w:r>
          </w:p>
          <w:p w:rsidR="00B36409" w:rsidRPr="00101D27" w:rsidRDefault="00B36409" w:rsidP="00101D27">
            <w:pPr>
              <w:ind w:right="69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2. Повышение уровня комплексного обустройства населенных пунктов.</w:t>
            </w:r>
          </w:p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2014 - 2020  годы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>1. Содействие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>2. Строительство (приобретение) жилья, предоставляемого молодым семьям и молодым специалистам по договору найма жилого помещения;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 xml:space="preserve">3. </w:t>
            </w:r>
            <w:r w:rsidRPr="00101D27">
              <w:rPr>
                <w:szCs w:val="24"/>
                <w:lang w:eastAsia="en-US"/>
              </w:rPr>
              <w:t xml:space="preserve">Подготовка строительства </w:t>
            </w:r>
            <w:r w:rsidRPr="00101D27">
              <w:rPr>
                <w:szCs w:val="24"/>
              </w:rPr>
              <w:t>фельдшерско-акушерских пунктов в сельских поселениях Тайшетского района.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  <w:lang w:eastAsia="en-US"/>
              </w:rPr>
              <w:t xml:space="preserve"> 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Перечень ведомственных целевых программ, входящих в состав Подпрограммы</w:t>
            </w:r>
          </w:p>
          <w:p w:rsidR="00394DA3" w:rsidRPr="00101D27" w:rsidRDefault="00394DA3" w:rsidP="00101D27">
            <w:pPr>
              <w:rPr>
                <w:szCs w:val="24"/>
                <w:lang w:eastAsia="en-US"/>
              </w:rPr>
            </w:pP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Ведомственные целевые программы не предусмотрены                  </w:t>
            </w:r>
          </w:p>
        </w:tc>
      </w:tr>
      <w:tr w:rsidR="005035E6" w:rsidRPr="0067639E" w:rsidTr="001D6078">
        <w:tc>
          <w:tcPr>
            <w:tcW w:w="3794" w:type="dxa"/>
            <w:shd w:val="clear" w:color="auto" w:fill="auto"/>
          </w:tcPr>
          <w:p w:rsidR="005035E6" w:rsidRPr="00443205" w:rsidRDefault="005035E6" w:rsidP="007A635B">
            <w:pPr>
              <w:widowControl w:val="0"/>
            </w:pPr>
            <w:r w:rsidRPr="00443205">
              <w:lastRenderedPageBreak/>
              <w:t xml:space="preserve">Ресурсное обеспечение </w:t>
            </w:r>
          </w:p>
          <w:p w:rsidR="005035E6" w:rsidRPr="00443205" w:rsidRDefault="005035E6" w:rsidP="007A635B">
            <w:pPr>
              <w:widowControl w:val="0"/>
            </w:pPr>
            <w:r w:rsidRPr="00443205">
              <w:t>Подпрограммы</w:t>
            </w:r>
          </w:p>
          <w:p w:rsidR="005035E6" w:rsidRPr="00443205" w:rsidRDefault="005035E6" w:rsidP="004C7DF1">
            <w:pPr>
              <w:widowControl w:val="0"/>
            </w:pPr>
            <w:r w:rsidRPr="00443205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 xml:space="preserve">от </w:t>
            </w:r>
            <w:r w:rsidR="00FE267D">
              <w:rPr>
                <w:i/>
                <w:color w:val="FF0000"/>
                <w:sz w:val="20"/>
              </w:rPr>
              <w:t>05.04.2019 № 183</w:t>
            </w:r>
            <w:r w:rsidR="00443205" w:rsidRPr="00443205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6270" w:type="dxa"/>
            <w:shd w:val="clear" w:color="auto" w:fill="auto"/>
          </w:tcPr>
          <w:p w:rsidR="00C26F19" w:rsidRPr="00EB123A" w:rsidRDefault="00C26F19" w:rsidP="00C26F19">
            <w:pPr>
              <w:jc w:val="both"/>
            </w:pPr>
            <w:r w:rsidRPr="00EB123A">
              <w:t xml:space="preserve">Общий объем финансирование Подпрограммы составляет </w:t>
            </w:r>
            <w:r w:rsidRPr="001D6078">
              <w:t>89 491,34</w:t>
            </w:r>
            <w:r w:rsidRPr="00EB123A">
              <w:t xml:space="preserve"> тыс. руб., в том числе: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1.  по годам реализации: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28 288,84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5 828,40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14 542,50 тыс. руб.;</w:t>
            </w:r>
          </w:p>
          <w:p w:rsidR="00C26F19" w:rsidRPr="00EB123A" w:rsidRDefault="00C26F19" w:rsidP="00C26F19">
            <w:r w:rsidRPr="00EB123A">
              <w:t>2017г. – 18 901,60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2018г. – </w:t>
            </w:r>
            <w:r w:rsidRPr="00EB123A">
              <w:rPr>
                <w:rStyle w:val="ts7"/>
              </w:rPr>
              <w:t xml:space="preserve">7 176,60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1D6078">
              <w:rPr>
                <w:rStyle w:val="ts7"/>
              </w:rPr>
              <w:t>4 068,60</w:t>
            </w:r>
            <w:r w:rsidRPr="00EB123A">
              <w:rPr>
                <w:rStyle w:val="ts7"/>
              </w:rPr>
              <w:t xml:space="preserve">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10 684,80 тыс. руб.;</w:t>
            </w:r>
          </w:p>
          <w:p w:rsidR="00C26F19" w:rsidRPr="00EB123A" w:rsidRDefault="00C26F19" w:rsidP="00C26F19">
            <w:pPr>
              <w:ind w:left="-42" w:right="-44"/>
              <w:jc w:val="both"/>
            </w:pPr>
            <w:r w:rsidRPr="00EB123A">
              <w:t>2. по источникам финансирования:</w:t>
            </w:r>
          </w:p>
          <w:p w:rsidR="00C26F19" w:rsidRPr="00EB123A" w:rsidRDefault="00C26F19" w:rsidP="00C26F19">
            <w:pPr>
              <w:ind w:left="-42" w:right="-44"/>
              <w:jc w:val="both"/>
            </w:pPr>
            <w:r w:rsidRPr="00EB123A">
              <w:t xml:space="preserve">из средств федерального бюджета  –  </w:t>
            </w:r>
            <w:r w:rsidR="004C7DF1" w:rsidRPr="00FE267D">
              <w:t>20 535,91</w:t>
            </w:r>
            <w:r w:rsidR="004C7DF1" w:rsidRPr="00EB123A">
              <w:t xml:space="preserve"> </w:t>
            </w:r>
            <w:r w:rsidRPr="00EB123A">
              <w:t>тыс. руб.</w:t>
            </w:r>
            <w:r w:rsidR="00CB4679">
              <w:t>,</w:t>
            </w:r>
            <w:r w:rsidRPr="00EB123A">
              <w:t xml:space="preserve"> в том числе по годам реализации: 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2 042,39 тыс. руб.;</w:t>
            </w:r>
          </w:p>
          <w:p w:rsidR="00C26F19" w:rsidRPr="00EB123A" w:rsidRDefault="00C26F19" w:rsidP="00C26F19">
            <w:r w:rsidRPr="00EB123A">
              <w:t>2016г. – 2 679,20 тыс. руб.;</w:t>
            </w:r>
          </w:p>
          <w:p w:rsidR="00C26F19" w:rsidRPr="00EB123A" w:rsidRDefault="00C26F19" w:rsidP="00C26F19">
            <w:r w:rsidRPr="00EB123A">
              <w:t>2017г. – 10 636,16 тыс. руб.;</w:t>
            </w:r>
          </w:p>
          <w:p w:rsidR="00C26F19" w:rsidRPr="00EB123A" w:rsidRDefault="00C26F19" w:rsidP="00C26F19">
            <w:r w:rsidRPr="00EB123A">
              <w:t>2018г. – 653,98 тыс. руб.;</w:t>
            </w:r>
          </w:p>
          <w:p w:rsidR="00C26F19" w:rsidRPr="00EB123A" w:rsidRDefault="00C26F19" w:rsidP="00C26F19">
            <w:r w:rsidRPr="00EB123A">
              <w:t xml:space="preserve">2019г. </w:t>
            </w:r>
            <w:r w:rsidRPr="001D6078">
              <w:t xml:space="preserve">– </w:t>
            </w:r>
            <w:r w:rsidR="004C7DF1" w:rsidRPr="00FE267D">
              <w:t>1 318,74</w:t>
            </w:r>
            <w:r w:rsidR="004C7DF1" w:rsidRPr="00EB123A">
              <w:t xml:space="preserve"> </w:t>
            </w:r>
            <w:r w:rsidRPr="00EB123A">
              <w:t>тыс. руб.;</w:t>
            </w:r>
          </w:p>
          <w:p w:rsidR="00C26F19" w:rsidRPr="00EB123A" w:rsidRDefault="00C26F19" w:rsidP="00C26F19">
            <w:r w:rsidRPr="00EB123A">
              <w:t>2020г. – 3 205,44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из средств областного  бюджета  – </w:t>
            </w:r>
            <w:r w:rsidR="004C7DF1" w:rsidRPr="00FE267D">
              <w:t>47 781,85</w:t>
            </w:r>
            <w:r w:rsidR="004C7DF1" w:rsidRPr="00EB123A">
              <w:t xml:space="preserve"> </w:t>
            </w:r>
            <w:r w:rsidRPr="00EB123A">
              <w:t>тыс. руб.</w:t>
            </w:r>
            <w:r w:rsidR="00CB4679">
              <w:t>,</w:t>
            </w:r>
            <w:r w:rsidRPr="00EB123A">
              <w:t xml:space="preserve"> в том числе 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19 802,20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2015г. – 2 037,49 тыс. руб.;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9 450,04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6 319,28 тыс. руб.;</w:t>
            </w:r>
          </w:p>
          <w:p w:rsidR="00C26F19" w:rsidRPr="00EB123A" w:rsidRDefault="00C26F19" w:rsidP="00C26F19">
            <w:r w:rsidRPr="00EB123A">
              <w:t>2018г. – 4 369,64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</w:t>
            </w:r>
            <w:r w:rsidRPr="00FE267D">
              <w:t xml:space="preserve">– </w:t>
            </w:r>
            <w:r w:rsidR="004C7DF1" w:rsidRPr="00FE267D">
              <w:t>1 529,28</w:t>
            </w:r>
            <w:r w:rsidR="004C7DF1" w:rsidRPr="007F5BC8">
              <w:t xml:space="preserve">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4 273,92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из средств районного бюджета – </w:t>
            </w:r>
            <w:r w:rsidRPr="001D6078">
              <w:t>223,74</w:t>
            </w:r>
            <w:r w:rsidRPr="00EB123A">
              <w:t xml:space="preserve"> тыс. руб.</w:t>
            </w:r>
            <w:r w:rsidR="00CB4679">
              <w:t>,</w:t>
            </w:r>
            <w:r w:rsidRPr="00EB123A">
              <w:t xml:space="preserve"> в том числе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1D6078">
              <w:t>223,74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– </w:t>
            </w:r>
            <w:r w:rsidRPr="001D6078">
              <w:t>20 949,84</w:t>
            </w:r>
            <w:r w:rsidRPr="00EB123A">
              <w:t xml:space="preserve"> тыс. руб.</w:t>
            </w:r>
            <w:r w:rsidR="00CB4679">
              <w:t>,</w:t>
            </w:r>
            <w:r w:rsidRPr="00EB123A">
              <w:t xml:space="preserve"> в том числе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8 486,64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2015г. – 1 748,52 тыс. руб.;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2 413,26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2017г. – </w:t>
            </w:r>
            <w:r w:rsidRPr="00EB123A">
              <w:rPr>
                <w:rStyle w:val="ts7"/>
              </w:rPr>
              <w:t xml:space="preserve">1 946,16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2 152,98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2019г. – 996,84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3 205,44 тыс. руб.</w:t>
            </w:r>
          </w:p>
          <w:p w:rsidR="00C26F19" w:rsidRPr="00EB123A" w:rsidRDefault="00C26F19" w:rsidP="00C26F19">
            <w:pPr>
              <w:jc w:val="both"/>
              <w:rPr>
                <w:lang w:eastAsia="hi-IN" w:bidi="hi-IN"/>
              </w:rPr>
            </w:pPr>
            <w:r w:rsidRPr="00EB123A">
              <w:t>3.</w:t>
            </w:r>
            <w:r w:rsidRPr="00EB123A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1) Содействие в получении социальных выплат на строительство (приобретение) жилья гражданам, проживающим в сельской местности Тайшетского района, </w:t>
            </w:r>
            <w:r w:rsidRPr="00EB123A">
              <w:lastRenderedPageBreak/>
              <w:t>в том числе молодым семьям и молодым специалистам: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2 042,39 тыс. руб.;</w:t>
            </w:r>
          </w:p>
          <w:p w:rsidR="00C26F19" w:rsidRPr="00EB123A" w:rsidRDefault="00C26F19" w:rsidP="00C26F19">
            <w:r w:rsidRPr="00EB123A">
              <w:t>2016г. – 2 679,20 тыс. руб.;</w:t>
            </w:r>
          </w:p>
          <w:p w:rsidR="00C26F19" w:rsidRPr="00EB123A" w:rsidRDefault="00C26F19" w:rsidP="00C26F19">
            <w:r w:rsidRPr="00EB123A">
              <w:t>2017г. – 1 946,16 тыс. руб.;</w:t>
            </w:r>
          </w:p>
          <w:p w:rsidR="00C26F19" w:rsidRPr="00EB123A" w:rsidRDefault="00C26F19" w:rsidP="00C26F19">
            <w:r w:rsidRPr="00EB123A">
              <w:t>2018г. – 653,98 тыс. руб.;</w:t>
            </w:r>
          </w:p>
          <w:p w:rsidR="00C26F19" w:rsidRPr="00EB123A" w:rsidRDefault="00C26F19" w:rsidP="00C26F19">
            <w:r w:rsidRPr="00EB123A">
              <w:t xml:space="preserve">2019г. – </w:t>
            </w:r>
            <w:r w:rsidR="00B16A2B" w:rsidRPr="00FE267D">
              <w:t>1 318,74</w:t>
            </w:r>
            <w:r w:rsidR="00B16A2B" w:rsidRPr="007F5BC8">
              <w:t xml:space="preserve"> </w:t>
            </w:r>
            <w:r w:rsidRPr="00EB123A">
              <w:t>тыс. руб.;</w:t>
            </w:r>
          </w:p>
          <w:p w:rsidR="00C26F19" w:rsidRPr="00EB123A" w:rsidRDefault="00C26F19" w:rsidP="00C26F19">
            <w:r w:rsidRPr="00EB123A">
              <w:t>2020г. – 3 205,44 тыс. руб.;</w:t>
            </w:r>
          </w:p>
          <w:p w:rsidR="00C26F19" w:rsidRPr="00EB123A" w:rsidRDefault="00C26F19" w:rsidP="00C26F19">
            <w:r w:rsidRPr="00EB123A">
              <w:t>из средств областного  бюджета 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19 802,20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2 037,49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2 951,74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2 594,88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4 369,64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="00B16A2B" w:rsidRPr="00FE267D">
              <w:t>1 007,22</w:t>
            </w:r>
            <w:r w:rsidR="00B16A2B" w:rsidRPr="007F5BC8">
              <w:t xml:space="preserve">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4 273,92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8 486,64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1 748,52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2 413,26 тыс. руб.;</w:t>
            </w:r>
          </w:p>
          <w:p w:rsidR="00C26F19" w:rsidRPr="00EB123A" w:rsidRDefault="00C26F19" w:rsidP="00C26F19">
            <w:r w:rsidRPr="00EB123A">
              <w:t>2017г. – 1 946,16 тыс. руб.;</w:t>
            </w:r>
          </w:p>
          <w:p w:rsidR="00C26F19" w:rsidRPr="00EB123A" w:rsidRDefault="00C26F19" w:rsidP="00C26F19">
            <w:r w:rsidRPr="00EB123A">
              <w:t>2018г. – 2 152,98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</w:t>
            </w:r>
            <w:r w:rsidRPr="00E30318">
              <w:t>– 996,84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3 205,44 тыс. руб.</w:t>
            </w:r>
          </w:p>
          <w:p w:rsidR="00C26F19" w:rsidRPr="00EB123A" w:rsidRDefault="00C26F19" w:rsidP="00C26F19">
            <w:pPr>
              <w:jc w:val="both"/>
            </w:pPr>
            <w:r w:rsidRPr="00EB123A">
              <w:t>2) Строительство (приобретение) жилья, предоставляемого молодым специалистам по договору найма жилого помещения: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r w:rsidRPr="00EB123A">
              <w:t>из средств областного  бюджета 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 xml:space="preserve">2019г. – </w:t>
            </w:r>
            <w:r w:rsidRPr="00E30318">
              <w:t>522,06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районного бюджета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E30318">
              <w:t>223,74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lastRenderedPageBreak/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3) Подготовка строительства фельдшерско-акушерских пунктов в сельских поселениях Тайшетского района: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>
              <w:t>2016</w:t>
            </w:r>
            <w:r w:rsidRPr="00EB123A">
              <w:t>г. – 0,00 тыс. руб.;</w:t>
            </w:r>
          </w:p>
          <w:p w:rsidR="00C26F19" w:rsidRPr="00EB123A" w:rsidRDefault="00C26F19" w:rsidP="00C26F19">
            <w:r w:rsidRPr="00EB123A">
              <w:t>2017г. – 8 690,00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r w:rsidRPr="00EB123A">
              <w:t>из средств областного  бюджета 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6 498,30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3 724,40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5035E6" w:rsidRPr="0067639E" w:rsidRDefault="00C26F19" w:rsidP="00C26F19">
            <w:r w:rsidRPr="00EB123A">
              <w:t>2020г. – 0,00 тыс. руб.</w:t>
            </w:r>
          </w:p>
        </w:tc>
      </w:tr>
      <w:tr w:rsidR="00A4327F" w:rsidRPr="00101D27" w:rsidTr="005035E6">
        <w:trPr>
          <w:trHeight w:val="3579"/>
        </w:trPr>
        <w:tc>
          <w:tcPr>
            <w:tcW w:w="3794" w:type="dxa"/>
            <w:shd w:val="clear" w:color="auto" w:fill="auto"/>
          </w:tcPr>
          <w:p w:rsidR="00A4327F" w:rsidRPr="00101D27" w:rsidRDefault="00A4327F" w:rsidP="006D48B5">
            <w:pPr>
              <w:jc w:val="both"/>
              <w:rPr>
                <w:lang w:eastAsia="en-US"/>
              </w:rPr>
            </w:pPr>
            <w:r w:rsidRPr="00101D27">
              <w:rPr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70" w:type="dxa"/>
            <w:shd w:val="clear" w:color="auto" w:fill="auto"/>
          </w:tcPr>
          <w:p w:rsidR="00A4327F" w:rsidRPr="00F03CF0" w:rsidRDefault="00A4327F" w:rsidP="003B7BCD">
            <w:pPr>
              <w:ind w:right="-6" w:firstLine="350"/>
              <w:jc w:val="both"/>
              <w:rPr>
                <w:highlight w:val="yellow"/>
              </w:rPr>
            </w:pPr>
            <w:r>
              <w:t>1</w:t>
            </w:r>
            <w:r w:rsidRPr="006759E1">
              <w:t xml:space="preserve">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за счет средств федерального бюджета и </w:t>
            </w:r>
            <w:r>
              <w:t xml:space="preserve">областного </w:t>
            </w:r>
            <w:r w:rsidR="002A7060">
              <w:t xml:space="preserve">бюджета -  </w:t>
            </w:r>
            <w:r w:rsidR="007C09D9" w:rsidRPr="00E30318">
              <w:t>48</w:t>
            </w:r>
            <w:r w:rsidRPr="00E30318">
              <w:t xml:space="preserve"> ед.</w:t>
            </w:r>
          </w:p>
          <w:p w:rsidR="002A7060" w:rsidRPr="002A7060" w:rsidRDefault="002A7060" w:rsidP="003B7BCD">
            <w:pPr>
              <w:rPr>
                <w:i/>
                <w:color w:val="FF0000"/>
                <w:sz w:val="20"/>
              </w:rPr>
            </w:pPr>
            <w:r w:rsidRPr="00E30318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 w:rsidRPr="00E30318">
              <w:rPr>
                <w:i/>
                <w:color w:val="FF0000"/>
                <w:sz w:val="20"/>
              </w:rPr>
              <w:t xml:space="preserve">от </w:t>
            </w:r>
            <w:r w:rsidR="00E30318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="00F44E04" w:rsidRPr="00E30318">
              <w:rPr>
                <w:i/>
                <w:color w:val="FF0000"/>
                <w:sz w:val="20"/>
              </w:rPr>
              <w:t>)</w:t>
            </w:r>
          </w:p>
          <w:p w:rsidR="00A4327F" w:rsidRDefault="00A4327F" w:rsidP="003B7BCD">
            <w:pPr>
              <w:ind w:right="-6" w:firstLine="350"/>
              <w:jc w:val="both"/>
            </w:pPr>
            <w:r w:rsidRPr="00101D27">
              <w:t xml:space="preserve">2.  Количество построенного (приобретенного) жилья, предоставляемого молодым семьям и молодым специалистам по договору найма жилого помещения на – </w:t>
            </w:r>
            <w:r w:rsidR="003B7BCD" w:rsidRPr="00443205">
              <w:t>1</w:t>
            </w:r>
            <w:r w:rsidRPr="00443205">
              <w:t xml:space="preserve"> ед.</w:t>
            </w:r>
          </w:p>
          <w:p w:rsidR="003B7BCD" w:rsidRPr="002A7060" w:rsidRDefault="003B7BCD" w:rsidP="003B7BCD">
            <w:pPr>
              <w:rPr>
                <w:i/>
                <w:color w:val="FF0000"/>
                <w:sz w:val="20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>от 29.08.18 № 489)</w:t>
            </w:r>
          </w:p>
          <w:p w:rsidR="00A4327F" w:rsidRDefault="00A4327F" w:rsidP="003B7BCD">
            <w:pPr>
              <w:ind w:firstLine="350"/>
              <w:jc w:val="both"/>
              <w:outlineLvl w:val="4"/>
            </w:pPr>
            <w:r w:rsidRPr="00101D27">
              <w:t xml:space="preserve">3. Прирост сельских населенных пунктов, обеспеченных фельдшерско-акушерскими пунктами на – </w:t>
            </w:r>
            <w:r w:rsidR="001B3D5B">
              <w:t>3</w:t>
            </w:r>
            <w:r>
              <w:t xml:space="preserve"> </w:t>
            </w:r>
            <w:r w:rsidRPr="00101D27">
              <w:t>ед.</w:t>
            </w:r>
          </w:p>
          <w:p w:rsidR="00A4327F" w:rsidRPr="002A7060" w:rsidRDefault="002A7060" w:rsidP="006D48B5">
            <w:pPr>
              <w:rPr>
                <w:i/>
                <w:color w:val="FF0000"/>
                <w:sz w:val="20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>
              <w:rPr>
                <w:i/>
                <w:color w:val="FF0000"/>
                <w:sz w:val="20"/>
              </w:rPr>
              <w:t>от 12.09.2017 г. № 412</w:t>
            </w:r>
            <w:r w:rsidR="00F44E04">
              <w:rPr>
                <w:i/>
                <w:color w:val="FF0000"/>
                <w:sz w:val="20"/>
              </w:rPr>
              <w:t>)</w:t>
            </w:r>
          </w:p>
        </w:tc>
      </w:tr>
    </w:tbl>
    <w:p w:rsidR="00B36409" w:rsidRPr="00101D27" w:rsidRDefault="00B36409" w:rsidP="006D48B5">
      <w:pPr>
        <w:jc w:val="center"/>
        <w:rPr>
          <w:b/>
          <w:bCs/>
          <w:szCs w:val="24"/>
        </w:rPr>
      </w:pPr>
    </w:p>
    <w:p w:rsidR="00B36409" w:rsidRPr="00101D27" w:rsidRDefault="002C3B1F" w:rsidP="00101D27">
      <w:pPr>
        <w:ind w:right="69" w:firstLine="567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1. ХАРАКТЕРИСТИКА ТЕКУЩЕГО СОСТОЯНИЯ СФЕРЫ РЕАЛИЗАЦИИ ПОДПРОГРАММЫ</w:t>
      </w:r>
    </w:p>
    <w:p w:rsidR="00B36409" w:rsidRPr="00101D27" w:rsidRDefault="00B36409" w:rsidP="00101D27">
      <w:pPr>
        <w:ind w:right="69" w:firstLine="567"/>
        <w:jc w:val="center"/>
        <w:rPr>
          <w:b/>
          <w:bCs/>
          <w:szCs w:val="24"/>
        </w:rPr>
      </w:pP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 xml:space="preserve">Повышение роли и конкурентоспособности аграрного сектора экономики района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</w:t>
      </w:r>
      <w:r w:rsidRPr="00101D27">
        <w:rPr>
          <w:color w:val="000000"/>
        </w:rPr>
        <w:lastRenderedPageBreak/>
        <w:t>неблагоприятных прогнозов на ближайшие годы демографической ситуации и формирования трудового ресурсного потенциала села.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shd w:val="clear" w:color="auto" w:fill="FFFFFF"/>
        </w:rPr>
      </w:pPr>
      <w:r w:rsidRPr="00101D27">
        <w:rPr>
          <w:shd w:val="clear" w:color="auto" w:fill="FFFFFF"/>
        </w:rPr>
        <w:t>Важнейшими факторами уровня и качества жизни, которые формируют предпочтения проживания в сельской местности, являются обеспеченность и благоустройство жилищного фонда, наличие инженерной инфраструктуры, развитие объектов социальной сферы и результативность их деятельности.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 xml:space="preserve"> Уровень благоустройства сельского жилищного фонда значительно ниже городского. Не могут быть признаны удовлетворительными и темпы обеспечения жильем молодых семей и молодых специалистов.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Для обеспечения  устойчивого социально-экономического развития сельских территорий  Тайшетского района и создания условий для эффективного функционирования агропромышленного производства, необходима государственная поддержка в развитии социального и инженерного обустройства сельских поселений.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</w:pPr>
      <w:r w:rsidRPr="00101D27">
        <w:rPr>
          <w:color w:val="000000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 Тайшетского района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101D27">
          <w:rPr>
            <w:color w:val="000000"/>
          </w:rPr>
          <w:t>2002 г</w:t>
        </w:r>
      </w:smartTag>
      <w:r w:rsidRPr="00101D27">
        <w:rPr>
          <w:color w:val="000000"/>
        </w:rPr>
        <w:t xml:space="preserve">. № 858 и муниципальной целевой программы </w:t>
      </w:r>
      <w:r w:rsidRPr="00101D27">
        <w:t xml:space="preserve"> «Социальное развитие села до 2013 года». Участниками программы  в 2013 году получено  15 свидетельств на строительство  жилья в сельской местности Тайшетского района на сумму 14,5 млн. руб. </w:t>
      </w:r>
      <w:r w:rsidRPr="00101D27">
        <w:rPr>
          <w:color w:val="000000"/>
        </w:rPr>
        <w:t xml:space="preserve">За весь период реализации программы для молодых семей и молодых специалистов </w:t>
      </w:r>
      <w:r w:rsidRPr="00101D27">
        <w:t>в сельских поселениях</w:t>
      </w:r>
      <w:r w:rsidRPr="00101D27">
        <w:rPr>
          <w:color w:val="000000"/>
        </w:rPr>
        <w:t xml:space="preserve"> построено</w:t>
      </w:r>
      <w:r w:rsidRPr="00101D27">
        <w:t xml:space="preserve"> 36 домов  общей  площадью  3,7 тыс. м2. 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Несмотря на положительный эффект от реализации Программы социального развития села, реализация программных мероприятий оказалась недостаточной для полного и эффективного использования потенциала сельских территорий и повышения качества жизни сельского населения.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  сфере здравоохранения сельских поселений существуют определенные проблемы. Одной из них является то, что  </w:t>
      </w:r>
      <w:r w:rsidR="0096162C" w:rsidRPr="00101D27">
        <w:rPr>
          <w:szCs w:val="24"/>
        </w:rPr>
        <w:t>3</w:t>
      </w:r>
      <w:r w:rsidRPr="00101D27">
        <w:rPr>
          <w:szCs w:val="24"/>
        </w:rPr>
        <w:t xml:space="preserve"> фельдшерско-акушерских пунктов  располагаются в приспособленных помещениях. С 2010 года строительство, капитальный ремонт  зданий не проводился.</w:t>
      </w:r>
    </w:p>
    <w:p w:rsidR="003B3CAD" w:rsidRPr="00101D27" w:rsidRDefault="003B3CAD" w:rsidP="00101D27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В сложившихся условиях  сельские поселения не в состоянии эффективно участвовать в удовлетворении жизненных потребностей проживающего на их территории населения без областной и федеральной поддержки.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</w:p>
    <w:p w:rsidR="00B36409" w:rsidRPr="00101D27" w:rsidRDefault="001C1B54" w:rsidP="00101D27">
      <w:pPr>
        <w:ind w:right="69" w:firstLine="567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2. ЦЕЛЬ И ЗАДАЧИ  ПОДПРОГРАММЫ </w:t>
      </w:r>
    </w:p>
    <w:p w:rsidR="00EB1F1B" w:rsidRPr="003B7BCD" w:rsidRDefault="00EB1F1B" w:rsidP="00101D27">
      <w:pPr>
        <w:ind w:right="69" w:firstLine="567"/>
        <w:jc w:val="center"/>
        <w:rPr>
          <w:i/>
          <w:color w:val="FF0000"/>
          <w:szCs w:val="24"/>
        </w:rPr>
      </w:pPr>
      <w:r w:rsidRPr="003B7BCD">
        <w:rPr>
          <w:i/>
          <w:color w:val="FF0000"/>
          <w:szCs w:val="24"/>
        </w:rPr>
        <w:t xml:space="preserve">(наименование в ред. постановления от  </w:t>
      </w:r>
      <w:r w:rsidR="003B3CAD" w:rsidRPr="003B7BCD">
        <w:rPr>
          <w:i/>
          <w:color w:val="FF0000"/>
          <w:szCs w:val="24"/>
        </w:rPr>
        <w:t>30.11.2015 г.</w:t>
      </w:r>
      <w:r w:rsidRPr="003B7BCD">
        <w:rPr>
          <w:i/>
          <w:color w:val="FF0000"/>
          <w:szCs w:val="24"/>
        </w:rPr>
        <w:t xml:space="preserve"> № </w:t>
      </w:r>
      <w:r w:rsidR="003B3CAD" w:rsidRPr="003B7BCD">
        <w:rPr>
          <w:i/>
          <w:color w:val="FF0000"/>
          <w:szCs w:val="24"/>
        </w:rPr>
        <w:t>1288</w:t>
      </w:r>
      <w:r w:rsidRPr="003B7BCD">
        <w:rPr>
          <w:i/>
          <w:color w:val="FF0000"/>
          <w:szCs w:val="24"/>
        </w:rPr>
        <w:t>)</w:t>
      </w:r>
    </w:p>
    <w:p w:rsidR="00B36409" w:rsidRPr="00101D27" w:rsidRDefault="00B36409" w:rsidP="00101D27">
      <w:pPr>
        <w:ind w:right="69" w:firstLine="567"/>
        <w:jc w:val="center"/>
        <w:rPr>
          <w:szCs w:val="24"/>
        </w:rPr>
      </w:pPr>
    </w:p>
    <w:p w:rsidR="008E236E" w:rsidRDefault="000A216A" w:rsidP="00E30318">
      <w:pPr>
        <w:ind w:right="69" w:firstLine="851"/>
        <w:jc w:val="both"/>
        <w:outlineLvl w:val="4"/>
        <w:rPr>
          <w:bCs/>
          <w:iCs/>
        </w:rPr>
      </w:pPr>
      <w:r w:rsidRPr="00101D27">
        <w:rPr>
          <w:bCs/>
          <w:iCs/>
        </w:rPr>
        <w:t xml:space="preserve">Подпрограмма разработана на основании </w:t>
      </w:r>
      <w:r>
        <w:rPr>
          <w:bCs/>
          <w:iCs/>
        </w:rPr>
        <w:t>п</w:t>
      </w:r>
      <w:r w:rsidRPr="00A627C0">
        <w:rPr>
          <w:bCs/>
          <w:iCs/>
        </w:rPr>
        <w:t>одпрограмм</w:t>
      </w:r>
      <w:r>
        <w:rPr>
          <w:bCs/>
          <w:iCs/>
        </w:rPr>
        <w:t>ы</w:t>
      </w:r>
      <w:r w:rsidRPr="00A627C0">
        <w:rPr>
          <w:bCs/>
          <w:iCs/>
        </w:rPr>
        <w:t xml:space="preserve"> </w:t>
      </w:r>
      <w:r>
        <w:rPr>
          <w:bCs/>
          <w:iCs/>
        </w:rPr>
        <w:t>"</w:t>
      </w:r>
      <w:r w:rsidRPr="00A627C0">
        <w:rPr>
          <w:bCs/>
          <w:iCs/>
        </w:rPr>
        <w:t>Устойчивое развитие сельских территорий Иркутской области</w:t>
      </w:r>
      <w:r>
        <w:rPr>
          <w:bCs/>
          <w:iCs/>
        </w:rPr>
        <w:t>"</w:t>
      </w:r>
      <w:r w:rsidRPr="00A627C0">
        <w:rPr>
          <w:bCs/>
          <w:iCs/>
        </w:rPr>
        <w:t xml:space="preserve"> на 2014- 2020 годы</w:t>
      </w:r>
      <w:r>
        <w:rPr>
          <w:bCs/>
          <w:iCs/>
        </w:rPr>
        <w:t xml:space="preserve">" </w:t>
      </w:r>
      <w:r w:rsidRPr="00101D27">
        <w:rPr>
          <w:bCs/>
          <w:iCs/>
        </w:rPr>
        <w:t xml:space="preserve">государственной программы Иркутской области </w:t>
      </w:r>
      <w:r>
        <w:rPr>
          <w:bCs/>
          <w:iCs/>
        </w:rPr>
        <w:t>"</w:t>
      </w:r>
      <w:r w:rsidRPr="00101D27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Cs/>
          <w:iCs/>
        </w:rPr>
        <w:t>"</w:t>
      </w:r>
      <w:r w:rsidRPr="00101D27">
        <w:rPr>
          <w:bCs/>
          <w:iCs/>
        </w:rPr>
        <w:t xml:space="preserve"> на 2014-2020 годы</w:t>
      </w:r>
      <w:r>
        <w:rPr>
          <w:bCs/>
          <w:iCs/>
        </w:rPr>
        <w:t>"</w:t>
      </w:r>
      <w:r w:rsidRPr="00101D27">
        <w:rPr>
          <w:bCs/>
          <w:iCs/>
        </w:rPr>
        <w:t xml:space="preserve"> от 09.12.</w:t>
      </w:r>
      <w:r>
        <w:rPr>
          <w:bCs/>
          <w:iCs/>
        </w:rPr>
        <w:t>2013г. № 568-пп, с учетом</w:t>
      </w:r>
      <w:r w:rsidRPr="00CF26D8">
        <w:t xml:space="preserve"> </w:t>
      </w:r>
      <w:r>
        <w:rPr>
          <w:bCs/>
          <w:iCs/>
        </w:rPr>
        <w:t>подпрограммы "</w:t>
      </w:r>
      <w:r>
        <w:t xml:space="preserve">Устойчивое развитие сельских территорий Иркутской области" на 2019 - 2024 годы </w:t>
      </w:r>
      <w:r w:rsidRPr="00DB6B44">
        <w:rPr>
          <w:bCs/>
          <w:iCs/>
        </w:rPr>
        <w:t xml:space="preserve">государственной программы Иркутской области </w:t>
      </w:r>
      <w:r>
        <w:rPr>
          <w:bCs/>
          <w:iCs/>
        </w:rPr>
        <w:t>"</w:t>
      </w:r>
      <w:r w:rsidRPr="00DB6B44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Cs/>
          <w:iCs/>
        </w:rPr>
        <w:t>"</w:t>
      </w:r>
      <w:r w:rsidRPr="00DB6B44">
        <w:rPr>
          <w:bCs/>
          <w:iCs/>
        </w:rPr>
        <w:t xml:space="preserve"> на </w:t>
      </w:r>
      <w:r>
        <w:t xml:space="preserve">2019 - 2024 </w:t>
      </w:r>
      <w:r w:rsidRPr="00DB6B44">
        <w:rPr>
          <w:bCs/>
          <w:iCs/>
        </w:rPr>
        <w:t>годы</w:t>
      </w:r>
      <w:r>
        <w:rPr>
          <w:bCs/>
          <w:iCs/>
        </w:rPr>
        <w:t xml:space="preserve">, утвержденной </w:t>
      </w:r>
      <w:r>
        <w:t>П</w:t>
      </w:r>
      <w:r w:rsidRPr="007B11B7">
        <w:t>остановлением Правительства Иркутской области от 26.10.2018 № 772-пп</w:t>
      </w:r>
      <w:r w:rsidR="008E236E" w:rsidRPr="00DB6B44">
        <w:rPr>
          <w:bCs/>
          <w:iCs/>
        </w:rPr>
        <w:t>.</w:t>
      </w:r>
    </w:p>
    <w:p w:rsidR="008E236E" w:rsidRPr="00101D27" w:rsidRDefault="008E236E" w:rsidP="008E236E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E30318" w:rsidRPr="001B3D8B">
        <w:rPr>
          <w:bCs/>
          <w:i/>
          <w:color w:val="FF0000"/>
          <w:sz w:val="20"/>
        </w:rPr>
        <w:t>13.03.2019 №127</w:t>
      </w:r>
      <w:r w:rsidRPr="00101D27">
        <w:rPr>
          <w:bCs/>
          <w:i/>
          <w:color w:val="FF0000"/>
          <w:sz w:val="20"/>
        </w:rPr>
        <w:t>)</w:t>
      </w:r>
    </w:p>
    <w:p w:rsidR="00B36409" w:rsidRPr="00101D27" w:rsidRDefault="00B36409" w:rsidP="007C09D9">
      <w:pPr>
        <w:ind w:right="69" w:firstLine="851"/>
        <w:jc w:val="both"/>
        <w:outlineLvl w:val="4"/>
        <w:rPr>
          <w:szCs w:val="24"/>
        </w:rPr>
      </w:pPr>
      <w:r w:rsidRPr="00A627C0">
        <w:rPr>
          <w:szCs w:val="24"/>
        </w:rPr>
        <w:t>Целью подпрограммы является создание комфортных условий жизнедеятельности в сельской местности.</w:t>
      </w:r>
    </w:p>
    <w:p w:rsidR="00B36409" w:rsidRPr="00101D27" w:rsidRDefault="00B36409" w:rsidP="007C09D9">
      <w:pPr>
        <w:ind w:right="69" w:firstLine="851"/>
        <w:jc w:val="both"/>
        <w:outlineLvl w:val="4"/>
        <w:rPr>
          <w:szCs w:val="24"/>
        </w:rPr>
      </w:pPr>
      <w:r w:rsidRPr="00101D27">
        <w:rPr>
          <w:szCs w:val="24"/>
        </w:rPr>
        <w:lastRenderedPageBreak/>
        <w:t>Достижение цели муниципальной программы возможно посредством решения следующих  задач: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1.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2. Повышение уровня комплексного обустройства населенных пунктов.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С учетом ограниченной возможности бюджетов всех уровней поставленные в Программе задачи будут решаться  в 2014-2020 годах поэтапно, путем формирования условий для самодостаточного развития сельских муниципальных образований, применения ресурсосберегающих подходов и технологий, создания благоприятного инвестиционного и предпринимательского климата в сфере социального развития.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Первый этап (2014-2017 годы) предусматривает преодоление существенных различий в уровне и качестве жизни сельского населения Тайшетского района на основе дифференцированной поддержки из бюджетов всех уровней.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Основной акцент будет сделан на решении задачи по обеспечению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b/>
          <w:bCs/>
          <w:szCs w:val="24"/>
        </w:rPr>
        <w:t> </w:t>
      </w:r>
      <w:r w:rsidRPr="00101D27">
        <w:rPr>
          <w:szCs w:val="24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- содействия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- строительство (приобретение) жилья, предоставляемого молодым семьям и молодым специалистам по договору найма жилого помещения.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Порядок предоставления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устанавливается Правительством Иркутской области.</w:t>
      </w:r>
    </w:p>
    <w:p w:rsidR="00B36409" w:rsidRDefault="000A216A" w:rsidP="00E30318">
      <w:pPr>
        <w:ind w:right="69" w:firstLine="851"/>
        <w:jc w:val="both"/>
      </w:pPr>
      <w:r w:rsidRPr="00DE4D7C">
        <w:t xml:space="preserve">Субсидии на </w:t>
      </w:r>
      <w:r>
        <w:t>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</w:t>
      </w:r>
      <w:r w:rsidRPr="00DE4D7C">
        <w:t xml:space="preserve">, предоставляются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</w:t>
      </w:r>
      <w:r>
        <w:t>И</w:t>
      </w:r>
      <w:r w:rsidRPr="00DE4D7C">
        <w:t>ркутской области на строительство (приобретение) жилья, предоставляемого молодым семьям и молодым специалистам по договору найма жилого помещения, утвержденным постановлением Правительства Иркутской области от 24 марта 2016 г. № 159-пп</w:t>
      </w:r>
      <w:r w:rsidR="00FB67A3" w:rsidRPr="00DE4D7C">
        <w:t>.</w:t>
      </w:r>
    </w:p>
    <w:p w:rsidR="00FB67A3" w:rsidRPr="00101D27" w:rsidRDefault="00FB67A3" w:rsidP="00FB67A3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E30318" w:rsidRPr="001B3D8B">
        <w:rPr>
          <w:bCs/>
          <w:i/>
          <w:color w:val="FF0000"/>
          <w:sz w:val="20"/>
        </w:rPr>
        <w:t>13.03.2019 №127</w:t>
      </w:r>
      <w:r w:rsidRPr="00101D27">
        <w:rPr>
          <w:bCs/>
          <w:i/>
          <w:color w:val="FF0000"/>
          <w:sz w:val="20"/>
        </w:rPr>
        <w:t>)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К завершению первого этапа подпрограммы предполагается, что в результате реализации мер государственной поддержки агропромышленного комплекса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 xml:space="preserve">Второй этап (2018-2020 годы)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местности. 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Для достижения целей  в области устойчивого развития сельских территорий предусматривается продолжение реализации 1 этапа подпрограммы, дополнительно будут  решаться следующие задачи:  повышение уровня комплексного обустройства населенных пунктов; предотвращение дальнейшего ухудшения  ситуации в области социального развития на селе, решению жилищной проблемы сельского населения, инженерному обустройству сельских территорий.</w:t>
      </w:r>
    </w:p>
    <w:p w:rsidR="000558FE" w:rsidRPr="004C00A5" w:rsidRDefault="00EB1F1B" w:rsidP="004C00A5">
      <w:pPr>
        <w:ind w:firstLine="567"/>
        <w:jc w:val="both"/>
        <w:outlineLvl w:val="4"/>
        <w:rPr>
          <w:sz w:val="22"/>
          <w:szCs w:val="22"/>
        </w:rPr>
      </w:pPr>
      <w:r w:rsidRPr="00101D27">
        <w:rPr>
          <w:i/>
          <w:color w:val="FF0000"/>
          <w:sz w:val="22"/>
          <w:szCs w:val="22"/>
        </w:rPr>
        <w:t xml:space="preserve"> </w:t>
      </w:r>
      <w:r w:rsidR="00E01B2B" w:rsidRPr="00101D27">
        <w:rPr>
          <w:i/>
          <w:color w:val="FF0000"/>
          <w:sz w:val="22"/>
          <w:szCs w:val="22"/>
        </w:rPr>
        <w:t>(абзац</w:t>
      </w:r>
      <w:r w:rsidRPr="00101D27">
        <w:rPr>
          <w:i/>
          <w:color w:val="FF0000"/>
          <w:sz w:val="22"/>
          <w:szCs w:val="22"/>
        </w:rPr>
        <w:t xml:space="preserve">ы </w:t>
      </w:r>
      <w:r w:rsidR="003B3CAD" w:rsidRPr="00101D27">
        <w:rPr>
          <w:i/>
          <w:color w:val="FF0000"/>
          <w:sz w:val="22"/>
          <w:szCs w:val="22"/>
        </w:rPr>
        <w:t>во</w:t>
      </w:r>
      <w:r w:rsidRPr="00101D27">
        <w:rPr>
          <w:i/>
          <w:color w:val="FF0000"/>
          <w:sz w:val="22"/>
          <w:szCs w:val="22"/>
        </w:rPr>
        <w:t>семнадцатый-двадцать третий исключены</w:t>
      </w:r>
      <w:r w:rsidR="00E01B2B" w:rsidRPr="00101D27">
        <w:rPr>
          <w:i/>
          <w:color w:val="FF0000"/>
          <w:sz w:val="22"/>
          <w:szCs w:val="22"/>
        </w:rPr>
        <w:t xml:space="preserve"> постановлени</w:t>
      </w:r>
      <w:r w:rsidRPr="00101D27">
        <w:rPr>
          <w:i/>
          <w:color w:val="FF0000"/>
          <w:sz w:val="22"/>
          <w:szCs w:val="22"/>
        </w:rPr>
        <w:t>ем</w:t>
      </w:r>
      <w:r w:rsidR="00E01B2B" w:rsidRPr="00101D27">
        <w:rPr>
          <w:i/>
          <w:color w:val="FF0000"/>
          <w:sz w:val="22"/>
          <w:szCs w:val="22"/>
        </w:rPr>
        <w:t xml:space="preserve"> от </w:t>
      </w:r>
      <w:r w:rsidR="003B3CAD" w:rsidRPr="00101D27">
        <w:rPr>
          <w:i/>
          <w:color w:val="FF0000"/>
          <w:sz w:val="22"/>
          <w:szCs w:val="22"/>
        </w:rPr>
        <w:t>30.11.2015 г.</w:t>
      </w:r>
      <w:r w:rsidRPr="00101D27">
        <w:rPr>
          <w:i/>
          <w:color w:val="FF0000"/>
          <w:sz w:val="22"/>
          <w:szCs w:val="22"/>
        </w:rPr>
        <w:t xml:space="preserve"> </w:t>
      </w:r>
      <w:r w:rsidR="00E01B2B" w:rsidRPr="00101D27">
        <w:rPr>
          <w:i/>
          <w:color w:val="FF0000"/>
          <w:sz w:val="22"/>
          <w:szCs w:val="22"/>
        </w:rPr>
        <w:t xml:space="preserve"> № </w:t>
      </w:r>
      <w:r w:rsidR="003B3CAD" w:rsidRPr="00101D27">
        <w:rPr>
          <w:i/>
          <w:color w:val="FF0000"/>
          <w:sz w:val="22"/>
          <w:szCs w:val="22"/>
        </w:rPr>
        <w:t>1288</w:t>
      </w:r>
      <w:r w:rsidR="00E01B2B" w:rsidRPr="00101D27">
        <w:rPr>
          <w:i/>
          <w:color w:val="FF0000"/>
          <w:sz w:val="22"/>
          <w:szCs w:val="22"/>
        </w:rPr>
        <w:t>)</w:t>
      </w:r>
      <w:r w:rsidR="00C3055A">
        <w:rPr>
          <w:sz w:val="22"/>
          <w:szCs w:val="22"/>
        </w:rPr>
        <w:t xml:space="preserve">  </w:t>
      </w:r>
    </w:p>
    <w:p w:rsidR="00B36409" w:rsidRPr="00101D27" w:rsidRDefault="00EB1F1B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lastRenderedPageBreak/>
        <w:t xml:space="preserve">Раздел </w:t>
      </w:r>
      <w:r w:rsidR="00B36409" w:rsidRPr="00101D27">
        <w:rPr>
          <w:b/>
          <w:szCs w:val="24"/>
        </w:rPr>
        <w:t xml:space="preserve">3. </w:t>
      </w:r>
      <w:r w:rsidRPr="00101D27">
        <w:rPr>
          <w:b/>
          <w:bCs/>
          <w:szCs w:val="24"/>
        </w:rPr>
        <w:t>ОСНОВНЫЕ МЕРОПРИЯТИЯ</w:t>
      </w:r>
      <w:r w:rsidR="00B36409" w:rsidRPr="00101D27">
        <w:rPr>
          <w:b/>
          <w:bCs/>
          <w:szCs w:val="24"/>
        </w:rPr>
        <w:t xml:space="preserve"> ПОДПРОГРАММЫ</w:t>
      </w:r>
    </w:p>
    <w:p w:rsidR="00EB1F1B" w:rsidRPr="000558FE" w:rsidRDefault="00EB1F1B" w:rsidP="00101D27">
      <w:pPr>
        <w:ind w:right="69" w:firstLine="567"/>
        <w:jc w:val="center"/>
        <w:rPr>
          <w:i/>
          <w:color w:val="FF0000"/>
          <w:sz w:val="20"/>
        </w:rPr>
      </w:pPr>
      <w:r w:rsidRPr="000558FE">
        <w:rPr>
          <w:i/>
          <w:color w:val="FF0000"/>
          <w:sz w:val="20"/>
        </w:rPr>
        <w:t xml:space="preserve">(в ред. постановления от </w:t>
      </w:r>
      <w:r w:rsidR="003B3CAD" w:rsidRPr="000558FE">
        <w:rPr>
          <w:i/>
          <w:color w:val="FF0000"/>
          <w:sz w:val="20"/>
        </w:rPr>
        <w:t>30.11.2015 г.</w:t>
      </w:r>
      <w:r w:rsidRPr="000558FE">
        <w:rPr>
          <w:i/>
          <w:color w:val="FF0000"/>
          <w:sz w:val="20"/>
        </w:rPr>
        <w:t xml:space="preserve"> № </w:t>
      </w:r>
      <w:r w:rsidR="003B3CAD" w:rsidRPr="000558FE">
        <w:rPr>
          <w:i/>
          <w:color w:val="FF0000"/>
          <w:sz w:val="20"/>
        </w:rPr>
        <w:t>1288</w:t>
      </w:r>
      <w:r w:rsidRPr="000558FE">
        <w:rPr>
          <w:i/>
          <w:color w:val="FF0000"/>
          <w:sz w:val="20"/>
        </w:rPr>
        <w:t>)</w:t>
      </w:r>
    </w:p>
    <w:p w:rsidR="00B36409" w:rsidRPr="00101D27" w:rsidRDefault="00B36409" w:rsidP="00101D27">
      <w:pPr>
        <w:ind w:firstLine="567"/>
        <w:jc w:val="both"/>
        <w:rPr>
          <w:szCs w:val="24"/>
        </w:rPr>
      </w:pPr>
    </w:p>
    <w:p w:rsidR="00EB1F1B" w:rsidRPr="00101D27" w:rsidRDefault="00EB1F1B" w:rsidP="00101D27">
      <w:pPr>
        <w:ind w:firstLine="567"/>
        <w:jc w:val="both"/>
      </w:pPr>
      <w:r w:rsidRPr="00101D27">
        <w:t xml:space="preserve">Решение задачи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 обеспечивается путем реализации комплекса  мероприятий по направлениям: </w:t>
      </w:r>
    </w:p>
    <w:p w:rsidR="00EB1F1B" w:rsidRPr="00101D27" w:rsidRDefault="00EB1F1B" w:rsidP="00101D27">
      <w:pPr>
        <w:ind w:firstLine="567"/>
        <w:jc w:val="both"/>
      </w:pPr>
      <w:r w:rsidRPr="00101D27">
        <w:t>1) содействие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</w:r>
    </w:p>
    <w:p w:rsidR="00EB1F1B" w:rsidRPr="00101D27" w:rsidRDefault="00EB1F1B" w:rsidP="00101D27">
      <w:pPr>
        <w:ind w:firstLine="567"/>
        <w:jc w:val="both"/>
      </w:pPr>
      <w:r w:rsidRPr="00101D27">
        <w:t>2) строительство (приобретение) жилья, предоставляемого молодым семьям и молодым специалистам по договору найма жилого помещения;</w:t>
      </w:r>
    </w:p>
    <w:p w:rsidR="00EB1F1B" w:rsidRPr="00101D27" w:rsidRDefault="00EB1F1B" w:rsidP="00101D27">
      <w:pPr>
        <w:tabs>
          <w:tab w:val="left" w:pos="567"/>
        </w:tabs>
        <w:ind w:firstLine="567"/>
        <w:jc w:val="both"/>
      </w:pPr>
      <w:r w:rsidRPr="00101D27">
        <w:t xml:space="preserve">Решение задачи "Повышение уровня комплексного обустройства населенных пунктов"  обеспечивается путем реализации мероприятия: </w:t>
      </w:r>
    </w:p>
    <w:p w:rsidR="00EB1F1B" w:rsidRPr="00101D27" w:rsidRDefault="00EB1F1B" w:rsidP="00101D27">
      <w:pPr>
        <w:ind w:firstLine="567"/>
        <w:jc w:val="both"/>
      </w:pPr>
      <w:r w:rsidRPr="00101D27">
        <w:rPr>
          <w:lang w:eastAsia="en-US"/>
        </w:rPr>
        <w:t xml:space="preserve">подготовка  строительства </w:t>
      </w:r>
      <w:r w:rsidRPr="00101D27">
        <w:t>фельдшерско-акушерских пунктов в сельских поселениях Тайшетского района.</w:t>
      </w:r>
    </w:p>
    <w:p w:rsidR="00EB1F1B" w:rsidRPr="00101D27" w:rsidRDefault="00EB1F1B" w:rsidP="00101D27">
      <w:pPr>
        <w:tabs>
          <w:tab w:val="left" w:pos="1764"/>
        </w:tabs>
        <w:ind w:firstLine="567"/>
        <w:jc w:val="both"/>
      </w:pPr>
      <w:r w:rsidRPr="00101D27">
        <w:t>Проведение данных мероприятий предусматривает преодоления существенных различий в уровне и качестве жизни  городского и сельского населения, создание комфортных условий проживания в сельской местности.</w:t>
      </w:r>
    </w:p>
    <w:p w:rsidR="00B36409" w:rsidRPr="00101D27" w:rsidRDefault="00EB1F1B" w:rsidP="00101D27">
      <w:pPr>
        <w:ind w:right="69" w:firstLine="567"/>
        <w:jc w:val="both"/>
      </w:pPr>
      <w:r w:rsidRPr="00101D27">
        <w:t>Перечень основных мероприятий Подпрограммы,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Приложении 1 к Подпрограмме.</w:t>
      </w:r>
    </w:p>
    <w:p w:rsidR="00EB1F1B" w:rsidRPr="00101D27" w:rsidRDefault="00EB1F1B" w:rsidP="00101D27">
      <w:pPr>
        <w:ind w:right="69" w:firstLine="567"/>
        <w:jc w:val="both"/>
      </w:pPr>
    </w:p>
    <w:p w:rsidR="00EB1F1B" w:rsidRPr="00101D27" w:rsidRDefault="00EB1F1B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4. ОЖИДАЕМЫЕ КОНЕЧНЫЕ РЕЗУЛЬТАТЫ И ЦЕЛЕВЫЕ ПОКАЗАТЕЛИ РЕАЛИЗАЦИИ </w:t>
      </w:r>
      <w:r w:rsidRPr="00101D27">
        <w:rPr>
          <w:b/>
          <w:bCs/>
          <w:szCs w:val="24"/>
        </w:rPr>
        <w:t>ПОДПРОГРАММЫ</w:t>
      </w:r>
    </w:p>
    <w:p w:rsidR="00EB1F1B" w:rsidRPr="00101D27" w:rsidRDefault="00EB1F1B" w:rsidP="00101D27">
      <w:pPr>
        <w:ind w:right="69" w:firstLine="567"/>
        <w:jc w:val="center"/>
        <w:rPr>
          <w:i/>
          <w:color w:val="FF0000"/>
          <w:szCs w:val="24"/>
        </w:rPr>
      </w:pPr>
      <w:r w:rsidRPr="00101D27">
        <w:rPr>
          <w:i/>
          <w:color w:val="FF0000"/>
          <w:szCs w:val="24"/>
        </w:rPr>
        <w:t>(</w:t>
      </w:r>
      <w:r w:rsidR="0014706F" w:rsidRPr="00101D27">
        <w:rPr>
          <w:i/>
          <w:color w:val="FF0000"/>
          <w:szCs w:val="24"/>
        </w:rPr>
        <w:t>раздел введен</w:t>
      </w:r>
      <w:r w:rsidRPr="00101D27">
        <w:rPr>
          <w:i/>
          <w:color w:val="FF0000"/>
          <w:szCs w:val="24"/>
        </w:rPr>
        <w:t xml:space="preserve"> постановлени</w:t>
      </w:r>
      <w:r w:rsidR="0014706F" w:rsidRPr="00101D27">
        <w:rPr>
          <w:i/>
          <w:color w:val="FF0000"/>
          <w:szCs w:val="24"/>
        </w:rPr>
        <w:t>ем</w:t>
      </w:r>
      <w:r w:rsidRPr="00101D27">
        <w:rPr>
          <w:i/>
          <w:color w:val="FF0000"/>
          <w:szCs w:val="24"/>
        </w:rPr>
        <w:t xml:space="preserve"> от  </w:t>
      </w:r>
      <w:r w:rsidR="00963BC0" w:rsidRPr="00101D27">
        <w:rPr>
          <w:i/>
          <w:color w:val="FF0000"/>
          <w:szCs w:val="24"/>
        </w:rPr>
        <w:t>30.11.2015 г.</w:t>
      </w:r>
      <w:r w:rsidRPr="00101D27">
        <w:rPr>
          <w:i/>
          <w:color w:val="FF0000"/>
          <w:szCs w:val="24"/>
        </w:rPr>
        <w:t xml:space="preserve"> № </w:t>
      </w:r>
      <w:r w:rsidR="00963BC0" w:rsidRPr="00101D27">
        <w:rPr>
          <w:i/>
          <w:color w:val="FF0000"/>
          <w:szCs w:val="24"/>
        </w:rPr>
        <w:t>1288</w:t>
      </w:r>
      <w:r w:rsidRPr="00101D27">
        <w:rPr>
          <w:i/>
          <w:color w:val="FF0000"/>
          <w:szCs w:val="24"/>
        </w:rPr>
        <w:t>)</w:t>
      </w:r>
    </w:p>
    <w:p w:rsidR="00EB1F1B" w:rsidRPr="00101D27" w:rsidRDefault="00EB1F1B" w:rsidP="00101D27">
      <w:pPr>
        <w:ind w:right="69" w:firstLine="567"/>
        <w:jc w:val="both"/>
        <w:rPr>
          <w:szCs w:val="24"/>
        </w:rPr>
      </w:pPr>
    </w:p>
    <w:p w:rsidR="0014706F" w:rsidRPr="00101D27" w:rsidRDefault="0014706F" w:rsidP="001D5373">
      <w:pPr>
        <w:ind w:right="-1" w:firstLine="567"/>
        <w:jc w:val="both"/>
      </w:pPr>
      <w:r w:rsidRPr="00101D27">
        <w:t xml:space="preserve">В результате реализации Подпрограммы ожидается увеличение количественных показателей объектов строительства, закрепление кадровых специалистов на селе (жилых домов, </w:t>
      </w:r>
      <w:proofErr w:type="spellStart"/>
      <w:r w:rsidRPr="00101D27">
        <w:t>ФАПов</w:t>
      </w:r>
      <w:proofErr w:type="spellEnd"/>
      <w:r w:rsidRPr="00101D27">
        <w:t xml:space="preserve">), путем создания для них благоприятных жилищных условий в сельской местности Тайшетского района и  оказание высококвалифицированной медицинской помощи сельскому населению района во вновь введенных в эксплуатацию </w:t>
      </w:r>
      <w:proofErr w:type="spellStart"/>
      <w:r w:rsidRPr="00101D27">
        <w:t>ФАПах</w:t>
      </w:r>
      <w:proofErr w:type="spellEnd"/>
      <w:r w:rsidRPr="00101D27">
        <w:t>, привлечение в аграрно-промышленный комплекс молодых специалистов и молодых семей.</w:t>
      </w:r>
    </w:p>
    <w:p w:rsidR="0014706F" w:rsidRPr="00101D27" w:rsidRDefault="0014706F" w:rsidP="001D5373">
      <w:pPr>
        <w:ind w:right="-1" w:firstLine="567"/>
        <w:jc w:val="both"/>
      </w:pPr>
      <w:r w:rsidRPr="00101D27">
        <w:t xml:space="preserve">Результатом реализации Подпрограммы является: </w:t>
      </w:r>
    </w:p>
    <w:p w:rsidR="000558FE" w:rsidRPr="00F44E04" w:rsidRDefault="000558FE" w:rsidP="001D5373">
      <w:pPr>
        <w:ind w:right="-6" w:firstLine="567"/>
        <w:jc w:val="both"/>
      </w:pPr>
      <w:r w:rsidRPr="00F44E04">
        <w:t xml:space="preserve">1.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за счет средств федерального бюджета и </w:t>
      </w:r>
      <w:r w:rsidR="002A7060" w:rsidRPr="00F44E04">
        <w:t xml:space="preserve">бюджета Иркутской области  -  </w:t>
      </w:r>
      <w:r w:rsidR="007607C3" w:rsidRPr="00E30318">
        <w:t>48</w:t>
      </w:r>
      <w:r w:rsidRPr="00F44E04">
        <w:t xml:space="preserve"> ед.;</w:t>
      </w:r>
    </w:p>
    <w:p w:rsidR="002A7060" w:rsidRPr="00F44E04" w:rsidRDefault="002A7060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</w:t>
      </w:r>
      <w:r w:rsidR="006D48B5" w:rsidRPr="00974480">
        <w:rPr>
          <w:i/>
          <w:color w:val="FF0000"/>
          <w:sz w:val="20"/>
        </w:rPr>
        <w:t xml:space="preserve">от </w:t>
      </w:r>
      <w:r w:rsidR="00974480" w:rsidRPr="001B3D8B">
        <w:rPr>
          <w:bCs/>
          <w:i/>
          <w:color w:val="FF0000"/>
          <w:sz w:val="20"/>
        </w:rPr>
        <w:t>13.03.2019 №127</w:t>
      </w:r>
      <w:r w:rsidR="00F44E04" w:rsidRPr="00974480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14706F" w:rsidRPr="00F44E04" w:rsidRDefault="0014706F" w:rsidP="001D5373">
      <w:pPr>
        <w:ind w:right="-6" w:firstLine="567"/>
        <w:jc w:val="both"/>
      </w:pPr>
      <w:r w:rsidRPr="00F44E04">
        <w:t xml:space="preserve">2. Количество построенного (приобретенного) жилья, предоставляемого молодым семьям и молодым специалистам по договору найма жилого помещения на – </w:t>
      </w:r>
      <w:r w:rsidR="00A627C0" w:rsidRPr="00443205">
        <w:t>1</w:t>
      </w:r>
      <w:r w:rsidRPr="00443205">
        <w:t xml:space="preserve"> ед.;</w:t>
      </w:r>
    </w:p>
    <w:p w:rsidR="0014706F" w:rsidRPr="00F44E04" w:rsidRDefault="0014706F" w:rsidP="001D5373">
      <w:pPr>
        <w:ind w:right="-5" w:firstLine="567"/>
        <w:jc w:val="both"/>
      </w:pPr>
      <w:r w:rsidRPr="00F44E04">
        <w:t>3. Прирост сельских населенных пунктов, обеспеченных фельдшерско-акушерскими пунктами на –</w:t>
      </w:r>
      <w:r w:rsidR="004B07C1">
        <w:t xml:space="preserve"> 3</w:t>
      </w:r>
      <w:r w:rsidRPr="00F44E04">
        <w:t xml:space="preserve"> ед.</w:t>
      </w:r>
    </w:p>
    <w:p w:rsidR="002A7060" w:rsidRPr="00C36F89" w:rsidRDefault="002A7060" w:rsidP="001D5373">
      <w:pPr>
        <w:ind w:firstLine="567"/>
        <w:rPr>
          <w:i/>
          <w:color w:val="FF0000"/>
          <w:sz w:val="20"/>
        </w:rPr>
      </w:pPr>
      <w:r w:rsidRPr="00F44E04">
        <w:rPr>
          <w:i/>
          <w:color w:val="FF0000"/>
          <w:sz w:val="20"/>
        </w:rPr>
        <w:t xml:space="preserve">(в  редакции постановления </w:t>
      </w:r>
      <w:r w:rsidR="002D30DE">
        <w:rPr>
          <w:i/>
          <w:color w:val="FF0000"/>
          <w:sz w:val="20"/>
        </w:rPr>
        <w:t>от 12.09.2017 г. № 412</w:t>
      </w:r>
      <w:r w:rsidR="00F44E04" w:rsidRPr="00F44E04">
        <w:rPr>
          <w:i/>
          <w:color w:val="FF0000"/>
          <w:sz w:val="20"/>
        </w:rPr>
        <w:t>)</w:t>
      </w:r>
      <w:r w:rsidRPr="00C36F89">
        <w:rPr>
          <w:i/>
          <w:color w:val="FF0000"/>
          <w:sz w:val="20"/>
        </w:rPr>
        <w:t xml:space="preserve">  </w:t>
      </w:r>
    </w:p>
    <w:p w:rsidR="0014706F" w:rsidRDefault="0014706F" w:rsidP="001D5373">
      <w:pPr>
        <w:ind w:right="-1" w:firstLine="567"/>
        <w:jc w:val="both"/>
      </w:pPr>
      <w:r w:rsidRPr="00101D27">
        <w:t xml:space="preserve">Источником получения информации, необходимой для определения оценки эффективности реализации Подпрограммы, являются отчеты о финансово-экономическом состоянии товаропроизводителей аграрно-промышленного комплекса </w:t>
      </w:r>
      <w:r w:rsidR="007607C3" w:rsidRPr="00974480">
        <w:t>(утверждаемых Министерством сельского хозяйства Российской Федерации</w:t>
      </w:r>
      <w:r w:rsidRPr="00974480">
        <w:t>),</w:t>
      </w:r>
      <w:r w:rsidRPr="00101D27">
        <w:t xml:space="preserve"> предоставляемого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7607C3" w:rsidRPr="00F44E04" w:rsidRDefault="007607C3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от </w:t>
      </w:r>
      <w:r w:rsidR="00974480" w:rsidRPr="001B3D8B">
        <w:rPr>
          <w:bCs/>
          <w:i/>
          <w:color w:val="FF0000"/>
          <w:sz w:val="20"/>
        </w:rPr>
        <w:t>13.03.2019 №127</w:t>
      </w:r>
      <w:r w:rsidRPr="00974480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07347E" w:rsidRPr="00101D27" w:rsidRDefault="0014706F" w:rsidP="001D5373">
      <w:pPr>
        <w:ind w:firstLine="567"/>
        <w:jc w:val="both"/>
      </w:pPr>
      <w:r w:rsidRPr="00101D27">
        <w:t>Сведения о составе и значениях целевых показателей Подпрограммы приведены в Приложении 2</w:t>
      </w:r>
      <w:r w:rsidRPr="00101D27">
        <w:rPr>
          <w:b/>
          <w:bCs/>
        </w:rPr>
        <w:t xml:space="preserve"> </w:t>
      </w:r>
      <w:r w:rsidRPr="00101D27">
        <w:t>к Подпрограмме.</w:t>
      </w:r>
    </w:p>
    <w:p w:rsidR="002E6A61" w:rsidRPr="00101D27" w:rsidRDefault="002E6A61" w:rsidP="00101D27">
      <w:pPr>
        <w:ind w:firstLine="708"/>
      </w:pPr>
    </w:p>
    <w:p w:rsidR="0014706F" w:rsidRPr="00101D27" w:rsidRDefault="0014706F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lastRenderedPageBreak/>
        <w:t xml:space="preserve">Раздел 5. МЕРЫ РЕГУЛИРОВАНИЯ, НАПРАВЛЕННЫЕ НА ДОСТИЖЕНИЕ ЦЕЛИ И ЗАДАЧ </w:t>
      </w:r>
      <w:r w:rsidRPr="00101D27">
        <w:rPr>
          <w:b/>
          <w:bCs/>
          <w:szCs w:val="24"/>
        </w:rPr>
        <w:t>ПОДПРОГРАММЫ</w:t>
      </w:r>
    </w:p>
    <w:p w:rsidR="0014706F" w:rsidRPr="00974480" w:rsidRDefault="0014706F" w:rsidP="00101D27">
      <w:pPr>
        <w:ind w:right="69" w:firstLine="567"/>
        <w:jc w:val="center"/>
        <w:rPr>
          <w:i/>
          <w:color w:val="FF0000"/>
          <w:szCs w:val="24"/>
        </w:rPr>
      </w:pPr>
      <w:r w:rsidRPr="00974480">
        <w:rPr>
          <w:i/>
          <w:color w:val="FF0000"/>
          <w:szCs w:val="24"/>
        </w:rPr>
        <w:t xml:space="preserve">(раздел введен постановлением от  </w:t>
      </w:r>
      <w:r w:rsidR="00963BC0" w:rsidRPr="00974480">
        <w:rPr>
          <w:i/>
          <w:color w:val="FF0000"/>
          <w:szCs w:val="24"/>
        </w:rPr>
        <w:t>30.11.2015 г.</w:t>
      </w:r>
      <w:r w:rsidRPr="00974480">
        <w:rPr>
          <w:i/>
          <w:color w:val="FF0000"/>
          <w:szCs w:val="24"/>
        </w:rPr>
        <w:t xml:space="preserve"> № </w:t>
      </w:r>
      <w:r w:rsidR="00963BC0" w:rsidRPr="00974480">
        <w:rPr>
          <w:i/>
          <w:color w:val="FF0000"/>
          <w:szCs w:val="24"/>
        </w:rPr>
        <w:t>1288</w:t>
      </w:r>
      <w:r w:rsidRPr="00974480">
        <w:rPr>
          <w:i/>
          <w:color w:val="FF0000"/>
          <w:szCs w:val="24"/>
        </w:rPr>
        <w:t>)</w:t>
      </w:r>
    </w:p>
    <w:p w:rsidR="0014706F" w:rsidRPr="00101D27" w:rsidRDefault="0014706F" w:rsidP="00101D27">
      <w:pPr>
        <w:ind w:firstLine="567"/>
        <w:jc w:val="both"/>
        <w:rPr>
          <w:szCs w:val="24"/>
        </w:rPr>
      </w:pP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67"/>
        <w:jc w:val="both"/>
      </w:pPr>
      <w:r w:rsidRPr="00101D27">
        <w:t xml:space="preserve">Муниципальное регулирование, направленное на достижение цели и задач Подпрограммы предусматривает следующие основные меры правового регулирования: </w:t>
      </w: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67"/>
        <w:jc w:val="both"/>
      </w:pPr>
      <w:r w:rsidRPr="00101D27">
        <w:t>утверждение Порядка предоставления субсидий на софинансирование расходных обязательств по строительству (приобретению) жилья, предоставляемого молодым семьям и молодым специалистам по договору найма жилого помещения;</w:t>
      </w: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40"/>
        <w:jc w:val="both"/>
      </w:pPr>
      <w:r w:rsidRPr="00101D27">
        <w:t>утверждение Порядка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специалистам.</w:t>
      </w:r>
    </w:p>
    <w:p w:rsidR="0061144A" w:rsidRPr="00101D27" w:rsidRDefault="0061144A" w:rsidP="00101D27">
      <w:pPr>
        <w:spacing w:line="274" w:lineRule="exact"/>
        <w:ind w:firstLine="567"/>
        <w:jc w:val="both"/>
      </w:pPr>
      <w:r w:rsidRPr="00101D27">
        <w:t xml:space="preserve">Указанные нормативные правовые акты утверждаются постановлениями администрации Тайшетского района. </w:t>
      </w:r>
    </w:p>
    <w:p w:rsidR="0061144A" w:rsidRPr="00101D27" w:rsidRDefault="0061144A" w:rsidP="00101D27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B13D97" w:rsidRPr="00101D27" w:rsidRDefault="00B13D97" w:rsidP="008B3BA9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6. РЕСУРСНОЕ ОБЕСПЕЧЕНИЕ </w:t>
      </w:r>
      <w:r w:rsidRPr="00101D27">
        <w:rPr>
          <w:b/>
          <w:bCs/>
          <w:szCs w:val="24"/>
        </w:rPr>
        <w:t>ПОДПРОГРАММЫ</w:t>
      </w:r>
    </w:p>
    <w:p w:rsidR="00D80E95" w:rsidRPr="00D80E95" w:rsidRDefault="00B13D97" w:rsidP="008B3BA9">
      <w:pPr>
        <w:rPr>
          <w:sz w:val="20"/>
        </w:rPr>
      </w:pPr>
      <w:r w:rsidRPr="007A635B">
        <w:rPr>
          <w:i/>
          <w:color w:val="FF0000"/>
          <w:sz w:val="20"/>
        </w:rPr>
        <w:t xml:space="preserve">(раздел введен постановлением от  </w:t>
      </w:r>
      <w:r w:rsidR="00963BC0" w:rsidRPr="007A635B">
        <w:rPr>
          <w:i/>
          <w:color w:val="FF0000"/>
          <w:sz w:val="20"/>
        </w:rPr>
        <w:t>30.11.2015 г.</w:t>
      </w:r>
      <w:r w:rsidRPr="007A635B">
        <w:rPr>
          <w:i/>
          <w:color w:val="FF0000"/>
          <w:sz w:val="20"/>
        </w:rPr>
        <w:t xml:space="preserve"> № </w:t>
      </w:r>
      <w:r w:rsidR="00963BC0" w:rsidRPr="007A635B">
        <w:rPr>
          <w:i/>
          <w:color w:val="FF0000"/>
          <w:sz w:val="20"/>
        </w:rPr>
        <w:t>1288</w:t>
      </w:r>
      <w:r w:rsidR="00D80E95" w:rsidRPr="007A635B">
        <w:rPr>
          <w:i/>
          <w:color w:val="FF0000"/>
          <w:sz w:val="20"/>
        </w:rPr>
        <w:t>, в</w:t>
      </w:r>
      <w:r w:rsidR="00D80E95" w:rsidRPr="00D80E95">
        <w:rPr>
          <w:i/>
          <w:color w:val="FF0000"/>
          <w:sz w:val="20"/>
        </w:rPr>
        <w:t xml:space="preserve">  редакции постановления  </w:t>
      </w:r>
      <w:r w:rsidR="008B3BA9">
        <w:rPr>
          <w:bCs/>
          <w:i/>
          <w:color w:val="FF0000"/>
          <w:sz w:val="20"/>
        </w:rPr>
        <w:t>от 30.12.2015 г. № 1323</w:t>
      </w:r>
      <w:r w:rsidR="00D80E95" w:rsidRPr="00D80E95">
        <w:rPr>
          <w:i/>
          <w:color w:val="FF0000"/>
          <w:sz w:val="20"/>
        </w:rPr>
        <w:t>)</w:t>
      </w:r>
      <w:r w:rsidR="00D80E95" w:rsidRPr="00D80E95">
        <w:rPr>
          <w:sz w:val="20"/>
        </w:rPr>
        <w:t xml:space="preserve">  </w:t>
      </w:r>
    </w:p>
    <w:p w:rsidR="00B13D97" w:rsidRPr="00101D27" w:rsidRDefault="00B13D97" w:rsidP="008B3BA9">
      <w:pPr>
        <w:ind w:right="69" w:firstLine="567"/>
        <w:jc w:val="center"/>
        <w:rPr>
          <w:b/>
          <w:i/>
          <w:color w:val="FF0000"/>
          <w:szCs w:val="24"/>
        </w:rPr>
      </w:pPr>
    </w:p>
    <w:p w:rsidR="00D80E95" w:rsidRPr="00876040" w:rsidRDefault="00D80E95" w:rsidP="001D5373">
      <w:pPr>
        <w:ind w:firstLine="567"/>
        <w:jc w:val="both"/>
      </w:pPr>
      <w:r w:rsidRPr="00876040">
        <w:t>Финансирование П</w:t>
      </w:r>
      <w:r>
        <w:t>одп</w:t>
      </w:r>
      <w:r w:rsidRPr="00876040">
        <w:t>рограммы осуществляется за счет средств федерального, областного,  районного бюджетов, внебюджетных источников.</w:t>
      </w:r>
    </w:p>
    <w:p w:rsidR="004B07C1" w:rsidRPr="00443205" w:rsidRDefault="004B07C1" w:rsidP="001D5373">
      <w:pPr>
        <w:ind w:firstLine="567"/>
        <w:jc w:val="both"/>
      </w:pPr>
      <w:r w:rsidRPr="00426735">
        <w:t>Общий объем финансировани</w:t>
      </w:r>
      <w:r w:rsidR="00A744F8">
        <w:t>я</w:t>
      </w:r>
      <w:r w:rsidRPr="00426735">
        <w:t xml:space="preserve"> Подпрограммы  </w:t>
      </w:r>
      <w:r w:rsidRPr="00443205">
        <w:t xml:space="preserve">составляет </w:t>
      </w:r>
      <w:r w:rsidR="007C09D9" w:rsidRPr="00974480">
        <w:t>89 491,34</w:t>
      </w:r>
      <w:r w:rsidR="007C09D9" w:rsidRPr="00443205">
        <w:t xml:space="preserve"> </w:t>
      </w:r>
      <w:r w:rsidRPr="00443205">
        <w:t xml:space="preserve">тыс. руб., в том  числе по годам реализации: 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</w:t>
      </w:r>
      <w:r w:rsidR="00443205" w:rsidRPr="00974480">
        <w:rPr>
          <w:bCs/>
          <w:i/>
          <w:color w:val="FF0000"/>
          <w:sz w:val="20"/>
        </w:rPr>
        <w:t xml:space="preserve">от </w:t>
      </w:r>
      <w:r w:rsidR="00771CFB" w:rsidRPr="00974480">
        <w:rPr>
          <w:bCs/>
          <w:i/>
          <w:color w:val="FF0000"/>
          <w:sz w:val="20"/>
        </w:rPr>
        <w:t>13.03.2019 №127</w:t>
      </w:r>
      <w:r w:rsidR="00443205" w:rsidRPr="00974480">
        <w:rPr>
          <w:bCs/>
          <w:i/>
          <w:color w:val="FF0000"/>
          <w:sz w:val="20"/>
        </w:rPr>
        <w:t>)</w:t>
      </w:r>
    </w:p>
    <w:p w:rsidR="004B07C1" w:rsidRPr="00443205" w:rsidRDefault="004B07C1" w:rsidP="001D5373">
      <w:pPr>
        <w:ind w:firstLine="567"/>
        <w:jc w:val="both"/>
      </w:pPr>
      <w:r w:rsidRPr="00443205">
        <w:t>2014г. – 28 288,84 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2015г. –   </w:t>
      </w:r>
      <w:r w:rsidRPr="00443205">
        <w:rPr>
          <w:color w:val="000000"/>
        </w:rPr>
        <w:t xml:space="preserve">5 828,40 </w:t>
      </w:r>
      <w:r w:rsidRPr="00443205">
        <w:t>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2016г. – </w:t>
      </w:r>
      <w:r w:rsidRPr="00443205">
        <w:rPr>
          <w:color w:val="000000"/>
        </w:rPr>
        <w:t xml:space="preserve">14 542,50 </w:t>
      </w:r>
      <w:r w:rsidRPr="00443205">
        <w:t>тыс. руб.;</w:t>
      </w:r>
    </w:p>
    <w:p w:rsidR="004B07C1" w:rsidRPr="00443205" w:rsidRDefault="004B07C1" w:rsidP="001D5373">
      <w:pPr>
        <w:ind w:firstLine="567"/>
      </w:pPr>
      <w:r w:rsidRPr="00443205">
        <w:t>2017г. – 18 901,60 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2018г. – </w:t>
      </w:r>
      <w:r w:rsidR="004350AF" w:rsidRPr="00443205">
        <w:rPr>
          <w:rStyle w:val="ts7"/>
        </w:rPr>
        <w:t>7 176,60</w:t>
      </w:r>
      <w:r w:rsidRPr="00443205">
        <w:rPr>
          <w:rStyle w:val="ts7"/>
        </w:rPr>
        <w:t xml:space="preserve"> </w:t>
      </w:r>
      <w:r w:rsidRPr="00443205">
        <w:t>тыс. руб.;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443205">
        <w:rPr>
          <w:i/>
          <w:color w:val="FF0000"/>
          <w:sz w:val="20"/>
        </w:rPr>
        <w:t xml:space="preserve">(в  редакции постановления </w:t>
      </w:r>
      <w:r w:rsidR="00443205" w:rsidRPr="00443205">
        <w:rPr>
          <w:bCs/>
          <w:i/>
          <w:color w:val="FF0000"/>
          <w:sz w:val="20"/>
        </w:rPr>
        <w:t>от 29.08.18 № 489)</w:t>
      </w:r>
      <w:r w:rsidRPr="00443205">
        <w:rPr>
          <w:i/>
          <w:color w:val="FF0000"/>
          <w:sz w:val="20"/>
        </w:rPr>
        <w:t xml:space="preserve">  </w:t>
      </w:r>
    </w:p>
    <w:p w:rsidR="00DB7F65" w:rsidRPr="00443205" w:rsidRDefault="004B07C1" w:rsidP="001D5373">
      <w:pPr>
        <w:ind w:firstLine="567"/>
        <w:jc w:val="both"/>
      </w:pPr>
      <w:r w:rsidRPr="00443205">
        <w:t xml:space="preserve">2019г. – </w:t>
      </w:r>
      <w:r w:rsidR="009B410C" w:rsidRPr="00E90ADC">
        <w:rPr>
          <w:rStyle w:val="ts7"/>
        </w:rPr>
        <w:t>4 068,60</w:t>
      </w:r>
      <w:r w:rsidR="009B410C" w:rsidRPr="00443205">
        <w:rPr>
          <w:color w:val="000000"/>
        </w:rPr>
        <w:t xml:space="preserve"> </w:t>
      </w:r>
      <w:r w:rsidRPr="00443205">
        <w:t>тыс. руб.;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9B410C" w:rsidRPr="00E90ADC">
        <w:rPr>
          <w:bCs/>
          <w:i/>
          <w:color w:val="FF0000"/>
          <w:sz w:val="20"/>
        </w:rPr>
        <w:t xml:space="preserve">от </w:t>
      </w:r>
      <w:r w:rsidR="00771CFB" w:rsidRPr="00E90ADC">
        <w:rPr>
          <w:bCs/>
          <w:i/>
          <w:color w:val="FF0000"/>
          <w:sz w:val="20"/>
        </w:rPr>
        <w:t>13.03.2019 №127</w:t>
      </w:r>
      <w:r w:rsidR="00443205" w:rsidRPr="00E90ADC">
        <w:rPr>
          <w:bCs/>
          <w:i/>
          <w:color w:val="FF0000"/>
          <w:sz w:val="20"/>
        </w:rPr>
        <w:t>)</w:t>
      </w:r>
    </w:p>
    <w:p w:rsidR="005C1467" w:rsidRDefault="004B07C1" w:rsidP="001D5373">
      <w:pPr>
        <w:ind w:firstLine="567"/>
        <w:jc w:val="both"/>
        <w:rPr>
          <w:i/>
          <w:color w:val="FF0000"/>
          <w:sz w:val="20"/>
        </w:rPr>
      </w:pPr>
      <w:r w:rsidRPr="00443205">
        <w:t xml:space="preserve">2020г. – </w:t>
      </w:r>
      <w:r w:rsidRPr="00443205">
        <w:rPr>
          <w:color w:val="000000"/>
        </w:rPr>
        <w:t xml:space="preserve">10 684,80 </w:t>
      </w:r>
      <w:r w:rsidRPr="00443205">
        <w:t>тыс. руб.</w:t>
      </w:r>
      <w:r w:rsidR="00F40E29" w:rsidRPr="00C36F89">
        <w:rPr>
          <w:i/>
          <w:color w:val="FF0000"/>
          <w:sz w:val="20"/>
        </w:rPr>
        <w:t xml:space="preserve"> </w:t>
      </w:r>
    </w:p>
    <w:p w:rsidR="00F40E29" w:rsidRPr="00F40E29" w:rsidRDefault="00F40E29" w:rsidP="001D5373">
      <w:pPr>
        <w:ind w:firstLine="567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 xml:space="preserve">абзацы второй-девятый </w:t>
      </w:r>
      <w:r w:rsidRPr="00C36F89">
        <w:rPr>
          <w:i/>
          <w:color w:val="FF0000"/>
          <w:sz w:val="20"/>
        </w:rPr>
        <w:t xml:space="preserve">в  редакции постановления </w:t>
      </w:r>
      <w:r w:rsidR="002D30DE">
        <w:rPr>
          <w:i/>
          <w:color w:val="FF0000"/>
          <w:sz w:val="20"/>
        </w:rPr>
        <w:t>от 12.09.2017 г. № 412</w:t>
      </w:r>
      <w:r w:rsidR="00F44E04">
        <w:rPr>
          <w:i/>
          <w:color w:val="FF0000"/>
          <w:sz w:val="20"/>
        </w:rPr>
        <w:t>)</w:t>
      </w:r>
      <w:r w:rsidRPr="00C36F89">
        <w:rPr>
          <w:i/>
          <w:color w:val="FF0000"/>
          <w:sz w:val="20"/>
        </w:rPr>
        <w:t xml:space="preserve">  </w:t>
      </w:r>
    </w:p>
    <w:p w:rsidR="00D80E95" w:rsidRPr="008D1032" w:rsidRDefault="00D80E95" w:rsidP="001D5373">
      <w:pPr>
        <w:shd w:val="clear" w:color="auto" w:fill="FFFFFF" w:themeFill="background1"/>
        <w:ind w:firstLine="567"/>
        <w:jc w:val="both"/>
      </w:pPr>
      <w:r w:rsidRPr="008D1032">
        <w:t>Объем финансирования П</w:t>
      </w:r>
      <w:r>
        <w:t>одп</w:t>
      </w:r>
      <w:r w:rsidRPr="008D1032">
        <w:t>рограммы за счет средств областного и федерального  бюджетов ежегодно уточняется в соответствии с действующим законом Иркутской области об областном бюджете на соответствующий финансовый год и на плановый период.</w:t>
      </w:r>
    </w:p>
    <w:p w:rsidR="00D80E95" w:rsidRPr="00F03CF0" w:rsidRDefault="00CC3375" w:rsidP="001D5373">
      <w:pPr>
        <w:shd w:val="clear" w:color="auto" w:fill="FFFFFF" w:themeFill="background1"/>
        <w:ind w:firstLine="567"/>
        <w:jc w:val="both"/>
        <w:rPr>
          <w:highlight w:val="yellow"/>
        </w:rPr>
      </w:pPr>
      <w:r w:rsidRPr="00F03CF0">
        <w:t>Средства федерального  и областного бюджета, предусмотренные на финансирование мероприятий по улучшению жилищных условий граждан, в том числе молодых семей и молодых специалистов,  на развитие социальной и инженерной инфраструктуры привлекаются в соответствии с подпрограммой "Устойчивое развитие сельских территорий Иркутской области" на 2014-2020 годы 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2014-2020 годы", утвержденной постановлением Правительства Иркутской области от 9 декабря 2013 г. №  568-пп</w:t>
      </w:r>
      <w:r>
        <w:t xml:space="preserve">, </w:t>
      </w:r>
      <w:r w:rsidRPr="00E90ADC">
        <w:t xml:space="preserve">с учетом </w:t>
      </w:r>
      <w:r w:rsidRPr="00E90ADC">
        <w:rPr>
          <w:bCs/>
          <w:iCs/>
        </w:rPr>
        <w:t>подпрограммы "</w:t>
      </w:r>
      <w:r w:rsidRPr="00E90ADC">
        <w:t xml:space="preserve">Устойчивое развитие сельских территорий Иркутской области" на 2019 - 2024 годы </w:t>
      </w:r>
      <w:r w:rsidRPr="00E90ADC">
        <w:rPr>
          <w:bCs/>
          <w:iCs/>
        </w:rPr>
        <w:t xml:space="preserve"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</w:t>
      </w:r>
      <w:r w:rsidRPr="00E90ADC">
        <w:t xml:space="preserve">2019 - 2024 </w:t>
      </w:r>
      <w:r w:rsidRPr="00E90ADC">
        <w:rPr>
          <w:bCs/>
          <w:iCs/>
        </w:rPr>
        <w:t xml:space="preserve">годы, утвержденной </w:t>
      </w:r>
      <w:r w:rsidRPr="00E90ADC">
        <w:t>Постановлением Правительства Иркутской области от 26.10.2018 № 772-пп;</w:t>
      </w:r>
    </w:p>
    <w:p w:rsidR="007607C3" w:rsidRPr="00F44E04" w:rsidRDefault="007607C3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от </w:t>
      </w:r>
      <w:r w:rsidR="00E90ADC" w:rsidRPr="00E90ADC">
        <w:rPr>
          <w:bCs/>
          <w:i/>
          <w:color w:val="FF0000"/>
          <w:sz w:val="20"/>
        </w:rPr>
        <w:t>13.03.2019 №127</w:t>
      </w:r>
      <w:r w:rsidRPr="00E90ADC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D80E95" w:rsidRPr="008D1032" w:rsidRDefault="00D80E95" w:rsidP="001D5373">
      <w:pPr>
        <w:ind w:firstLine="567"/>
        <w:jc w:val="both"/>
      </w:pPr>
      <w:r w:rsidRPr="008D1032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</w:t>
      </w:r>
      <w:r>
        <w:t>онного бюджета;</w:t>
      </w:r>
    </w:p>
    <w:p w:rsidR="00D80E95" w:rsidRPr="00101D27" w:rsidRDefault="00D80E95" w:rsidP="001D5373">
      <w:pPr>
        <w:ind w:right="69" w:firstLine="567"/>
        <w:jc w:val="both"/>
      </w:pPr>
      <w:r w:rsidRPr="00101D27">
        <w:lastRenderedPageBreak/>
        <w:t>Внебюджетные источники привлекаются в рамках решения задачи обеспечения жильем проживающих и желающих проживать в сельской местности и закрепление в сельской местности молодых семей и молодых специалистов, реализуемой Министерством сельского хозяйства Иркутской области.</w:t>
      </w:r>
    </w:p>
    <w:p w:rsidR="00D80E95" w:rsidRDefault="00D80E95" w:rsidP="001D5373">
      <w:pPr>
        <w:autoSpaceDE w:val="0"/>
        <w:autoSpaceDN w:val="0"/>
        <w:adjustRightInd w:val="0"/>
        <w:ind w:firstLine="567"/>
        <w:jc w:val="both"/>
      </w:pPr>
      <w:r>
        <w:t xml:space="preserve">Внебюджетные источники привлекаются в соответствии с </w:t>
      </w:r>
      <w:r w:rsidRPr="005B7E53">
        <w:t>Порядк</w:t>
      </w:r>
      <w:r>
        <w:t>ом</w:t>
      </w:r>
      <w:r w:rsidRPr="005B7E53">
        <w:t xml:space="preserve">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</w:t>
      </w:r>
      <w:r>
        <w:t>, утверждённым п</w:t>
      </w:r>
      <w:r w:rsidRPr="005B7E53">
        <w:t>остановление</w:t>
      </w:r>
      <w:r>
        <w:t>м</w:t>
      </w:r>
      <w:r w:rsidRPr="005B7E53">
        <w:t xml:space="preserve"> Правительства Иркутской области от 07.04.2014 </w:t>
      </w:r>
      <w:r>
        <w:t>№</w:t>
      </w:r>
      <w:r w:rsidRPr="005B7E53">
        <w:t xml:space="preserve"> 188-пп</w:t>
      </w:r>
      <w:r>
        <w:t xml:space="preserve"> (далее – Постановление № 188-пп).</w:t>
      </w:r>
    </w:p>
    <w:p w:rsidR="00D80E95" w:rsidRPr="000D65A9" w:rsidRDefault="0068371E" w:rsidP="00E90A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54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помещения, утвержденным постановлением Правительства Иркутской области от 24 марта 2016 г. № 159-пп., внебюджетные источники привлекаются в виде средств работодателей, подавших в отдел сельского хозяйства администрации Тайшетского района заявку о необходимом ему количестве работников предусмотренных в </w:t>
      </w:r>
      <w:hyperlink r:id="rId13" w:history="1">
        <w:r w:rsidRPr="00B74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E06541">
        <w:rPr>
          <w:rFonts w:ascii="Times New Roman" w:hAnsi="Times New Roman" w:cs="Times New Roman"/>
          <w:sz w:val="24"/>
          <w:szCs w:val="24"/>
        </w:rPr>
        <w:t xml:space="preserve"> Постановления № 188-пп, с указанием в такой заявке возможности участия в софинансировании строительства (приобретения) жилья для молодых семей и молодых специалистов и размере такого участия.</w:t>
      </w:r>
    </w:p>
    <w:p w:rsidR="0068371E" w:rsidRPr="00F44E04" w:rsidRDefault="0068371E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от </w:t>
      </w:r>
      <w:r w:rsidR="00E90ADC" w:rsidRPr="001B3D8B">
        <w:rPr>
          <w:bCs/>
          <w:i/>
          <w:color w:val="FF0000"/>
          <w:sz w:val="20"/>
        </w:rPr>
        <w:t>13.03.2019 №127</w:t>
      </w:r>
      <w:r w:rsidRPr="00E90ADC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D80E95" w:rsidRPr="00101D27" w:rsidRDefault="00D80E95" w:rsidP="001D5373">
      <w:pPr>
        <w:ind w:firstLine="567"/>
        <w:jc w:val="both"/>
      </w:pPr>
      <w:r w:rsidRPr="00101D27">
        <w:t xml:space="preserve">Система мероприятий Подпрограммы с указанием расходов на мероприятия  представлена в </w:t>
      </w:r>
      <w:r w:rsidRPr="00114AE2">
        <w:rPr>
          <w:b/>
        </w:rPr>
        <w:t>Приложении 3</w:t>
      </w:r>
      <w:r w:rsidRPr="00101D27">
        <w:t xml:space="preserve"> к настоящей Подпрограмме. </w:t>
      </w:r>
    </w:p>
    <w:p w:rsidR="00D80E95" w:rsidRPr="00426735" w:rsidRDefault="00D80E95" w:rsidP="001D5373">
      <w:pPr>
        <w:ind w:right="69" w:firstLine="567"/>
        <w:jc w:val="both"/>
      </w:pPr>
      <w:r w:rsidRPr="00101D27">
        <w:t xml:space="preserve">Потребность ресурсного обеспечения представлена в </w:t>
      </w:r>
      <w:r w:rsidRPr="00114AE2">
        <w:rPr>
          <w:b/>
        </w:rPr>
        <w:t>Приложении 4</w:t>
      </w:r>
      <w:r w:rsidRPr="00101D27">
        <w:t xml:space="preserve"> к настоящей Подпрограмме</w:t>
      </w:r>
      <w:r>
        <w:t>.</w:t>
      </w:r>
    </w:p>
    <w:p w:rsidR="0014706F" w:rsidRPr="00101D27" w:rsidRDefault="0014706F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2E6A61" w:rsidRPr="00101D27" w:rsidRDefault="002E6A61" w:rsidP="00101D27">
      <w:pPr>
        <w:ind w:left="-567"/>
        <w:jc w:val="right"/>
        <w:outlineLvl w:val="2"/>
      </w:pPr>
    </w:p>
    <w:p w:rsidR="002E6A61" w:rsidRPr="00101D27" w:rsidRDefault="002E6A61" w:rsidP="00101D27">
      <w:pPr>
        <w:ind w:left="-567"/>
        <w:jc w:val="right"/>
        <w:outlineLvl w:val="2"/>
      </w:pPr>
    </w:p>
    <w:p w:rsidR="00F403CA" w:rsidRPr="00101D27" w:rsidRDefault="00F403CA" w:rsidP="00101D27">
      <w:pPr>
        <w:ind w:left="-567"/>
        <w:jc w:val="right"/>
        <w:outlineLvl w:val="2"/>
        <w:sectPr w:rsidR="00F403CA" w:rsidRPr="00101D27" w:rsidSect="00B12633">
          <w:type w:val="continuous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B13D97" w:rsidRPr="00E90ADC" w:rsidRDefault="00B13D97" w:rsidP="002D30DE">
      <w:pPr>
        <w:jc w:val="right"/>
        <w:outlineLvl w:val="2"/>
      </w:pPr>
      <w:r w:rsidRPr="00E90ADC">
        <w:lastRenderedPageBreak/>
        <w:t>Приложение 1</w:t>
      </w:r>
    </w:p>
    <w:p w:rsidR="00B13D97" w:rsidRPr="00E90ADC" w:rsidRDefault="00B13D97" w:rsidP="002D30DE">
      <w:pPr>
        <w:jc w:val="right"/>
      </w:pPr>
      <w:r w:rsidRPr="00E90ADC">
        <w:t>к Подпрограмме "Устойчивое развитие сельских территорий</w:t>
      </w:r>
    </w:p>
    <w:p w:rsidR="00B13D97" w:rsidRPr="00E90ADC" w:rsidRDefault="00B13D97" w:rsidP="002D30DE">
      <w:pPr>
        <w:jc w:val="right"/>
      </w:pPr>
      <w:r w:rsidRPr="00E90ADC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E90ADC">
        <w:t>"</w:t>
      </w:r>
    </w:p>
    <w:p w:rsidR="00F40E29" w:rsidRPr="00C36F89" w:rsidRDefault="00F40E29" w:rsidP="002D30DE">
      <w:pPr>
        <w:jc w:val="right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443205" w:rsidRPr="00E90ADC">
        <w:rPr>
          <w:bCs/>
          <w:i/>
          <w:color w:val="FF0000"/>
          <w:sz w:val="20"/>
        </w:rPr>
        <w:t xml:space="preserve">от </w:t>
      </w:r>
      <w:r w:rsidR="00771CFB" w:rsidRPr="00E90ADC">
        <w:rPr>
          <w:bCs/>
          <w:i/>
          <w:color w:val="FF0000"/>
          <w:sz w:val="20"/>
        </w:rPr>
        <w:t>13.03.2019 №127</w:t>
      </w:r>
      <w:r w:rsidR="00443205" w:rsidRPr="00E90ADC">
        <w:rPr>
          <w:bCs/>
          <w:i/>
          <w:color w:val="FF0000"/>
          <w:sz w:val="20"/>
        </w:rPr>
        <w:t>)</w:t>
      </w:r>
    </w:p>
    <w:p w:rsidR="00B13D97" w:rsidRPr="00101D27" w:rsidRDefault="00B13D97" w:rsidP="002D30DE">
      <w:pPr>
        <w:widowControl w:val="0"/>
        <w:autoSpaceDE w:val="0"/>
        <w:autoSpaceDN w:val="0"/>
        <w:adjustRightInd w:val="0"/>
        <w:jc w:val="right"/>
        <w:outlineLvl w:val="2"/>
      </w:pPr>
    </w:p>
    <w:p w:rsidR="00EA5311" w:rsidRPr="00E839CE" w:rsidRDefault="00EA5311" w:rsidP="00DD2E16">
      <w:pPr>
        <w:ind w:left="709" w:right="678"/>
        <w:jc w:val="center"/>
        <w:rPr>
          <w:b/>
          <w:bCs/>
        </w:rPr>
      </w:pPr>
      <w:r w:rsidRPr="00E839CE">
        <w:rPr>
          <w:b/>
          <w:bCs/>
        </w:rPr>
        <w:t xml:space="preserve">ПЕРЕЧЕНЬ ОСНОВНЫХ МЕРОПРИЯТИЙ </w:t>
      </w:r>
    </w:p>
    <w:p w:rsidR="00EA5311" w:rsidRPr="00E839CE" w:rsidRDefault="00EA5311" w:rsidP="00DD2E16">
      <w:pPr>
        <w:jc w:val="center"/>
        <w:rPr>
          <w:b/>
          <w:bCs/>
        </w:rPr>
      </w:pPr>
      <w:r w:rsidRPr="00E839CE">
        <w:rPr>
          <w:b/>
          <w:bCs/>
        </w:rPr>
        <w:t xml:space="preserve">ПОДПРОГРАММЫ "УСТОЙЧИВОЕ РАЗВИТИЕ СЕЛЬСКИХ ТЕРРИТОРИЙ </w:t>
      </w:r>
    </w:p>
    <w:p w:rsidR="00EA5311" w:rsidRPr="00C8413A" w:rsidRDefault="00EA5311" w:rsidP="00DD2E16">
      <w:pPr>
        <w:jc w:val="center"/>
        <w:rPr>
          <w:b/>
          <w:bCs/>
        </w:rPr>
      </w:pPr>
      <w:r w:rsidRPr="00E839CE">
        <w:rPr>
          <w:b/>
          <w:bCs/>
        </w:rPr>
        <w:t>НА 2014-2017 ГОДЫ И НА ПЕРИОД ДО 2020 ГОДА</w:t>
      </w:r>
      <w:r w:rsidR="000B24CC" w:rsidRPr="00E839CE">
        <w:rPr>
          <w:b/>
          <w:bCs/>
        </w:rPr>
        <w:t>"</w:t>
      </w:r>
    </w:p>
    <w:tbl>
      <w:tblPr>
        <w:tblW w:w="154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2976"/>
        <w:gridCol w:w="1241"/>
        <w:gridCol w:w="1276"/>
        <w:gridCol w:w="3118"/>
        <w:gridCol w:w="2949"/>
      </w:tblGrid>
      <w:tr w:rsidR="00B826BD" w:rsidRPr="00DD451B" w:rsidTr="00B826B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№</w:t>
            </w:r>
            <w:r w:rsidRPr="00DD451B">
              <w:br/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Наименование цели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Подпрограммы, задачи,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 xml:space="preserve">Ответственный </w:t>
            </w:r>
          </w:p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>исполнитель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Ожидаемый конечный</w:t>
            </w:r>
          </w:p>
          <w:p w:rsidR="00B826BD" w:rsidRPr="00DD451B" w:rsidRDefault="00B826BD" w:rsidP="004F43C7">
            <w:pPr>
              <w:ind w:left="-73"/>
              <w:jc w:val="center"/>
            </w:pPr>
            <w:r w:rsidRPr="00DD451B">
              <w:t>результат реализации</w:t>
            </w:r>
          </w:p>
          <w:p w:rsidR="00B826BD" w:rsidRPr="00DD451B" w:rsidRDefault="00B826BD" w:rsidP="004F43C7">
            <w:pPr>
              <w:ind w:left="-73"/>
              <w:jc w:val="center"/>
            </w:pPr>
            <w:r w:rsidRPr="00DD451B"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Целевые показатели Подпрограммы, на достижение которых оказывается влияние</w:t>
            </w:r>
          </w:p>
        </w:tc>
      </w:tr>
      <w:tr w:rsidR="00B826BD" w:rsidRPr="00DD451B" w:rsidTr="00B826BD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jc w:val="center"/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 xml:space="preserve">начала </w:t>
            </w:r>
          </w:p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>реализации</w:t>
            </w:r>
          </w:p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>(мес./год)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spacing w:line="240" w:lineRule="atLeast"/>
              <w:ind w:left="-73" w:right="-143"/>
              <w:jc w:val="center"/>
            </w:pPr>
            <w:r w:rsidRPr="00DD451B">
              <w:t>окончания реализации</w:t>
            </w:r>
          </w:p>
          <w:p w:rsidR="00B826BD" w:rsidRPr="00DD451B" w:rsidRDefault="00B826BD" w:rsidP="004F43C7">
            <w:pPr>
              <w:spacing w:line="240" w:lineRule="atLeast"/>
              <w:ind w:left="-73" w:right="-143"/>
              <w:jc w:val="center"/>
            </w:pPr>
            <w:r w:rsidRPr="00DD451B"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</w:p>
        </w:tc>
      </w:tr>
      <w:tr w:rsidR="00B826BD" w:rsidRPr="00DD451B" w:rsidTr="00B826B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7</w:t>
            </w:r>
          </w:p>
        </w:tc>
      </w:tr>
      <w:tr w:rsidR="00B826BD" w:rsidRPr="00DD451B" w:rsidTr="00B826BD">
        <w:trPr>
          <w:trHeight w:val="321"/>
        </w:trPr>
        <w:tc>
          <w:tcPr>
            <w:tcW w:w="15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Цель: "Создание комфортных условий жизнедеятельности в сельской местности"</w:t>
            </w:r>
          </w:p>
        </w:tc>
      </w:tr>
      <w:tr w:rsidR="00B826BD" w:rsidRPr="00DD451B" w:rsidTr="00B826B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</w:t>
            </w:r>
          </w:p>
        </w:tc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1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B826BD" w:rsidRPr="00DD451B" w:rsidTr="00B826BD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Pr="00DD451B" w:rsidRDefault="00B826BD" w:rsidP="004F43C7">
            <w:pPr>
              <w:widowControl w:val="0"/>
              <w:ind w:left="-144" w:right="-108"/>
              <w:jc w:val="center"/>
              <w:outlineLvl w:val="4"/>
            </w:pPr>
            <w:r w:rsidRPr="00DD451B">
              <w:rPr>
                <w:lang w:eastAsia="en-US"/>
              </w:rPr>
              <w:t>"С</w:t>
            </w:r>
            <w:r w:rsidRPr="00DD451B">
              <w:t>одействие в получении социальных выплат на стро</w:t>
            </w:r>
            <w:r>
              <w:t xml:space="preserve">ительство (приобретение) </w:t>
            </w:r>
            <w:r w:rsidRPr="00886301">
              <w:t>жилья гражданам,</w:t>
            </w:r>
            <w:r w:rsidRPr="00DD451B"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443205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</w:pPr>
            <w:r w:rsidRPr="00DD451B">
              <w:rPr>
                <w:lang w:eastAsia="en-US"/>
              </w:rPr>
              <w:t xml:space="preserve">Январь </w:t>
            </w:r>
            <w:r w:rsidRPr="00DD451B">
              <w:t>2014г.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построенного (пр</w:t>
            </w:r>
            <w:r>
              <w:t xml:space="preserve">иобретенного) жилья гражданами, </w:t>
            </w:r>
            <w:r w:rsidRPr="00DD451B">
              <w:t>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 –</w:t>
            </w:r>
            <w:r>
              <w:t xml:space="preserve"> </w:t>
            </w:r>
            <w:r w:rsidRPr="00E90ADC">
              <w:t>48 ед</w:t>
            </w:r>
            <w:r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</w:t>
            </w:r>
            <w:r>
              <w:t>роенного (приобретенного) жилья</w:t>
            </w:r>
            <w:r w:rsidRPr="00DD451B">
              <w:t xml:space="preserve"> гражданами</w:t>
            </w:r>
            <w:r>
              <w:t>,</w:t>
            </w:r>
            <w:r w:rsidRPr="00DD451B">
              <w:t xml:space="preserve">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</w:t>
            </w:r>
          </w:p>
        </w:tc>
      </w:tr>
      <w:tr w:rsidR="00B826BD" w:rsidRPr="00DD451B" w:rsidTr="00B826B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1.2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t xml:space="preserve">"Строительство (приобретение) жилья, предоставляемого молодым специалистам по договору найма жилого </w:t>
            </w:r>
            <w:r w:rsidRPr="00DD451B">
              <w:lastRenderedPageBreak/>
              <w:t>помещения"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9B563F" w:rsidRDefault="00B826BD" w:rsidP="004F43C7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443205">
              <w:rPr>
                <w:lang w:eastAsia="en-US"/>
              </w:rPr>
              <w:lastRenderedPageBreak/>
              <w:t>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</w:pPr>
            <w:r w:rsidRPr="00DD451B">
              <w:rPr>
                <w:lang w:eastAsia="en-US"/>
              </w:rPr>
              <w:lastRenderedPageBreak/>
              <w:t xml:space="preserve">Январь </w:t>
            </w:r>
            <w:r w:rsidRPr="00DD451B"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outlineLvl w:val="4"/>
            </w:pPr>
            <w:r w:rsidRPr="00DD451B">
              <w:t xml:space="preserve">Количество построенного (приобретенного) жилья, предоставляемого молодым специалистам по договору найма жилого помещения – </w:t>
            </w:r>
            <w:r w:rsidRPr="00E90ADC">
              <w:lastRenderedPageBreak/>
              <w:t>1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lastRenderedPageBreak/>
              <w:t xml:space="preserve">Количество построенного (приобретенного) жилья, предоставляемого молодым специалистам по договору найма жилого </w:t>
            </w:r>
            <w:r w:rsidRPr="00DD451B">
              <w:lastRenderedPageBreak/>
              <w:t>помещения</w:t>
            </w:r>
          </w:p>
        </w:tc>
      </w:tr>
      <w:tr w:rsidR="00B826BD" w:rsidRPr="00DD451B" w:rsidTr="00B826B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lastRenderedPageBreak/>
              <w:t>2</w:t>
            </w:r>
          </w:p>
        </w:tc>
        <w:tc>
          <w:tcPr>
            <w:tcW w:w="14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2 "Повышение уровня комплексного обустройства населенных пунктов"</w:t>
            </w:r>
          </w:p>
        </w:tc>
      </w:tr>
      <w:tr w:rsidR="00B826BD" w:rsidRPr="00DD451B" w:rsidTr="00B826BD">
        <w:trPr>
          <w:trHeight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2.1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Default="00B826BD" w:rsidP="004F43C7">
            <w:pPr>
              <w:ind w:left="-144" w:right="-108"/>
              <w:jc w:val="center"/>
            </w:pPr>
            <w:r w:rsidRPr="00DD451B">
              <w:rPr>
                <w:lang w:eastAsia="en-US"/>
              </w:rPr>
              <w:t xml:space="preserve">"Подготовка строительства </w:t>
            </w:r>
            <w:r w:rsidRPr="00DD451B">
              <w:t xml:space="preserve">фельдшерско-акушерских пунктов в сельских 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>
              <w:t>поселениях Тайшетского района"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BD" w:rsidRPr="00DD451B" w:rsidRDefault="00B826BD" w:rsidP="004F43C7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 xml:space="preserve">Январь </w:t>
            </w:r>
          </w:p>
          <w:p w:rsidR="00B826BD" w:rsidRPr="00DD451B" w:rsidRDefault="00B826BD" w:rsidP="004F4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Pr="00DD451B">
              <w:rPr>
                <w:lang w:eastAsia="en-US"/>
              </w:rPr>
              <w:t>г.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Декабрь</w:t>
            </w:r>
            <w:r w:rsidRPr="00DD451B">
              <w:rPr>
                <w:lang w:eastAsia="en-US"/>
              </w:rPr>
              <w:t xml:space="preserve"> 2017г.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outlineLvl w:val="4"/>
            </w:pPr>
            <w:r w:rsidRPr="00DD451B">
              <w:t>Прирост сельских населенных пунктов, обеспеченных фельдшерско-акушерскими пунктами на – 3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Прирост сельских населенных пунктов, обеспеченных фельдшерско-акушерскими пунктами</w:t>
            </w:r>
          </w:p>
        </w:tc>
      </w:tr>
    </w:tbl>
    <w:p w:rsidR="00EA5311" w:rsidRDefault="00EA5311" w:rsidP="00EA53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36" w:rsidRDefault="00144236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891F48" w:rsidRDefault="00891F48" w:rsidP="008B3BA9">
      <w:pPr>
        <w:jc w:val="right"/>
        <w:outlineLvl w:val="2"/>
      </w:pPr>
    </w:p>
    <w:p w:rsidR="00891F48" w:rsidRDefault="00891F48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B13D97" w:rsidRPr="00101D27" w:rsidRDefault="00B13D97" w:rsidP="002D30DE">
      <w:pPr>
        <w:jc w:val="right"/>
        <w:outlineLvl w:val="2"/>
      </w:pPr>
      <w:r w:rsidRPr="00101D27">
        <w:lastRenderedPageBreak/>
        <w:t>Приложение 2</w:t>
      </w:r>
    </w:p>
    <w:p w:rsidR="00B13D97" w:rsidRPr="00101D27" w:rsidRDefault="00B13D97" w:rsidP="002D30DE">
      <w:pPr>
        <w:jc w:val="right"/>
      </w:pPr>
      <w:r w:rsidRPr="00101D27">
        <w:t>к Подпрограмме "Устойчивое развитие сельских территорий</w:t>
      </w:r>
    </w:p>
    <w:p w:rsidR="00B13D97" w:rsidRPr="00101D27" w:rsidRDefault="00B13D97" w:rsidP="002D30DE">
      <w:pPr>
        <w:jc w:val="right"/>
      </w:pPr>
      <w:r w:rsidRPr="00101D27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101D27">
        <w:t>"</w:t>
      </w:r>
    </w:p>
    <w:p w:rsidR="00D80E95" w:rsidRPr="00C74BC1" w:rsidRDefault="00D80E95" w:rsidP="002D30DE">
      <w:pPr>
        <w:jc w:val="right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2D30DE">
        <w:rPr>
          <w:i/>
          <w:color w:val="FF0000"/>
          <w:sz w:val="20"/>
        </w:rPr>
        <w:t>от 12.09.2017 г. № 412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936357" w:rsidRDefault="00936357" w:rsidP="002D30DE">
      <w:pPr>
        <w:spacing w:line="276" w:lineRule="auto"/>
        <w:jc w:val="center"/>
        <w:rPr>
          <w:b/>
          <w:bCs/>
        </w:rPr>
      </w:pPr>
    </w:p>
    <w:p w:rsidR="00936357" w:rsidRPr="00DA7C7F" w:rsidRDefault="00936357" w:rsidP="002D30DE">
      <w:pPr>
        <w:spacing w:line="276" w:lineRule="auto"/>
        <w:jc w:val="center"/>
        <w:rPr>
          <w:b/>
          <w:bCs/>
        </w:rPr>
      </w:pPr>
      <w:r w:rsidRPr="00DA7C7F">
        <w:rPr>
          <w:b/>
          <w:bCs/>
        </w:rPr>
        <w:t xml:space="preserve">СВЕДЕНИЯ О СОСТАВЕ И ЗНАЧЕНИЯХ ЦЕЛЕВЫХ ПОКАЗАТЕЛЕЙ </w:t>
      </w:r>
    </w:p>
    <w:p w:rsidR="00936357" w:rsidRPr="00DA7C7F" w:rsidRDefault="00936357" w:rsidP="002D30DE">
      <w:pPr>
        <w:jc w:val="center"/>
        <w:rPr>
          <w:b/>
          <w:bCs/>
        </w:rPr>
      </w:pPr>
      <w:r w:rsidRPr="00DA7C7F">
        <w:rPr>
          <w:b/>
          <w:bCs/>
        </w:rPr>
        <w:t xml:space="preserve">ПОДПРОГРАММЫ "УСТОЙЧИВОЕ РАЗВИТИЕ СЕЛЬСКИХ ТЕРРИТОРИЙ </w:t>
      </w:r>
    </w:p>
    <w:p w:rsidR="00936357" w:rsidRPr="00C8413A" w:rsidRDefault="00936357" w:rsidP="002D30DE">
      <w:pPr>
        <w:jc w:val="center"/>
        <w:rPr>
          <w:b/>
          <w:bCs/>
        </w:rPr>
      </w:pPr>
      <w:r w:rsidRPr="00DA7C7F">
        <w:rPr>
          <w:b/>
          <w:bCs/>
        </w:rPr>
        <w:t>НА 2014-2017 ГОДЫ И НА ПЕРИОД ДО 2020 ГОДА</w:t>
      </w:r>
      <w:r w:rsidR="000B24CC" w:rsidRPr="00DA7C7F">
        <w:rPr>
          <w:b/>
          <w:bCs/>
        </w:rPr>
        <w:t>"</w:t>
      </w:r>
    </w:p>
    <w:p w:rsidR="00936357" w:rsidRPr="002325FE" w:rsidRDefault="00936357" w:rsidP="002D30D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2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56"/>
        <w:gridCol w:w="5412"/>
        <w:gridCol w:w="850"/>
        <w:gridCol w:w="993"/>
        <w:gridCol w:w="1134"/>
        <w:gridCol w:w="992"/>
        <w:gridCol w:w="850"/>
        <w:gridCol w:w="993"/>
        <w:gridCol w:w="992"/>
        <w:gridCol w:w="992"/>
        <w:gridCol w:w="958"/>
      </w:tblGrid>
      <w:tr w:rsidR="00936357" w:rsidRPr="00FD6441" w:rsidTr="00D61CBA">
        <w:trPr>
          <w:trHeight w:val="33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№ п/п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Ед. изм.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Значения целевых показателей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5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отчетный год</w:t>
            </w:r>
          </w:p>
          <w:p w:rsidR="00936357" w:rsidRPr="00A270DB" w:rsidRDefault="00936357" w:rsidP="00936357">
            <w:pPr>
              <w:ind w:left="-108"/>
              <w:jc w:val="center"/>
            </w:pPr>
            <w:r w:rsidRPr="00A270DB">
              <w:t>2013</w:t>
            </w:r>
            <w:r>
              <w:t xml:space="preserve"> </w:t>
            </w:r>
            <w:r w:rsidRPr="00A270DB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pPr>
              <w:jc w:val="center"/>
            </w:pPr>
            <w:r w:rsidRPr="00A270DB">
              <w:t xml:space="preserve">2014 </w:t>
            </w:r>
          </w:p>
          <w:p w:rsidR="00936357" w:rsidRPr="00A270DB" w:rsidRDefault="00936357" w:rsidP="00936357">
            <w:pPr>
              <w:jc w:val="center"/>
            </w:pPr>
            <w:r w:rsidRPr="00A270DB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 xml:space="preserve">2015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2019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2020 год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F40E29" w:rsidRPr="00FD6441" w:rsidTr="00E90ADC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29" w:rsidRPr="00F44E04" w:rsidRDefault="00F40E29" w:rsidP="00936357">
            <w:pPr>
              <w:pStyle w:val="ConsPlusCell"/>
              <w:jc w:val="center"/>
            </w:pPr>
            <w:r w:rsidRPr="00F44E04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936357">
            <w:pPr>
              <w:jc w:val="both"/>
            </w:pPr>
            <w:r w:rsidRPr="00F44E04">
              <w:t>Количество построенного (приобретенного) жилья гражданами</w:t>
            </w:r>
            <w:r w:rsidR="000C2B60">
              <w:t>,</w:t>
            </w:r>
            <w:r w:rsidRPr="00F44E04">
              <w:t xml:space="preserve"> проживающими в сельской местности Тайшетского района, в том числе молодыми семьями и молодыми специалистами, за счет средств федерального бюджета и бюджета Иркутской области  </w:t>
            </w:r>
          </w:p>
          <w:p w:rsidR="00F40E29" w:rsidRPr="00F44E04" w:rsidRDefault="00F40E29" w:rsidP="00956E9B">
            <w:pPr>
              <w:rPr>
                <w:i/>
                <w:color w:val="FF0000"/>
                <w:sz w:val="20"/>
              </w:rPr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F44E04" w:rsidRPr="00F44E04">
              <w:rPr>
                <w:i/>
                <w:color w:val="FF0000"/>
                <w:sz w:val="20"/>
              </w:rPr>
              <w:t xml:space="preserve">от </w:t>
            </w:r>
            <w:r w:rsidR="00E90ADC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936357">
            <w:pPr>
              <w:rPr>
                <w:lang w:eastAsia="en-US"/>
              </w:rPr>
            </w:pPr>
            <w:r w:rsidRPr="00F44E04">
              <w:rPr>
                <w:lang w:eastAsia="en-US"/>
              </w:rPr>
              <w:t xml:space="preserve">   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5*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956E9B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7</w:t>
            </w:r>
          </w:p>
        </w:tc>
      </w:tr>
      <w:tr w:rsidR="00936357" w:rsidRPr="00FD6441" w:rsidTr="00E90ADC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57" w:rsidRPr="00FD6441" w:rsidRDefault="00936357" w:rsidP="00936357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r w:rsidRPr="001551A8">
              <w:t xml:space="preserve">в </w:t>
            </w:r>
            <w:proofErr w:type="spellStart"/>
            <w:r w:rsidRPr="001551A8">
              <w:t>т.ч</w:t>
            </w:r>
            <w:proofErr w:type="spellEnd"/>
            <w:r>
              <w:t xml:space="preserve">. для </w:t>
            </w:r>
            <w:r w:rsidRPr="001551A8">
              <w:t>молодых специалистов</w:t>
            </w:r>
          </w:p>
          <w:p w:rsidR="00956E9B" w:rsidRPr="001551A8" w:rsidRDefault="00956E9B" w:rsidP="00936357">
            <w:pPr>
              <w:rPr>
                <w:lang w:eastAsia="en-US"/>
              </w:rPr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от </w:t>
            </w:r>
            <w:r w:rsidR="00E90ADC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P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3F030E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4*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7306E4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BE1145" w:rsidRDefault="00956E9B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4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57" w:rsidRPr="00FD6441" w:rsidRDefault="00936357" w:rsidP="00936357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r w:rsidRPr="001551A8">
              <w:t xml:space="preserve">Количество построенного (приобретенного) жилья, предоставляемого молодым семьям и молодым специалистам </w:t>
            </w:r>
            <w:r w:rsidRPr="001551A8">
              <w:rPr>
                <w:b/>
                <w:bCs/>
              </w:rPr>
              <w:t xml:space="preserve">по договору найма </w:t>
            </w:r>
            <w:r w:rsidRPr="001551A8">
              <w:t>жилого помещения</w:t>
            </w:r>
          </w:p>
          <w:p w:rsidR="00834F0A" w:rsidRPr="001551A8" w:rsidRDefault="00834F0A" w:rsidP="00834F0A">
            <w:pPr>
              <w:rPr>
                <w:lang w:eastAsia="en-US"/>
              </w:rPr>
            </w:pPr>
            <w:r w:rsidRPr="00682483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82483" w:rsidRPr="00682483">
              <w:rPr>
                <w:bCs/>
                <w:i/>
                <w:color w:val="FF0000"/>
                <w:sz w:val="20"/>
              </w:rPr>
              <w:t>от 29.08.18 № 489)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3F030E" w:rsidRDefault="00936357" w:rsidP="00936357">
            <w:pPr>
              <w:jc w:val="center"/>
              <w:rPr>
                <w:lang w:eastAsia="en-US"/>
              </w:rPr>
            </w:pPr>
            <w:r w:rsidRPr="003F030E"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7306E4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682483" w:rsidRDefault="00834F0A" w:rsidP="00936357">
            <w:pPr>
              <w:jc w:val="center"/>
              <w:rPr>
                <w:lang w:eastAsia="en-US"/>
              </w:rPr>
            </w:pPr>
            <w:r w:rsidRPr="0068248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682483" w:rsidRDefault="00834F0A" w:rsidP="00936357">
            <w:pPr>
              <w:jc w:val="center"/>
              <w:rPr>
                <w:lang w:eastAsia="en-US"/>
              </w:rPr>
            </w:pPr>
            <w:r w:rsidRPr="00682483"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</w:tr>
      <w:tr w:rsidR="00F40E29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29" w:rsidRPr="00FD6441" w:rsidRDefault="00F40E29" w:rsidP="0093635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Default="00F40E29" w:rsidP="00936357">
            <w:r w:rsidRPr="001551A8">
              <w:t>Прирост сельских населенных пунктов, обеспеченных фельдшерско-акушерскими пунктами</w:t>
            </w:r>
          </w:p>
          <w:p w:rsidR="00F40E29" w:rsidRPr="001551A8" w:rsidRDefault="00F40E29" w:rsidP="00936357">
            <w:pPr>
              <w:rPr>
                <w:lang w:eastAsia="en-US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F44E04" w:rsidRPr="00F44E04">
              <w:rPr>
                <w:i/>
                <w:color w:val="FF0000"/>
                <w:sz w:val="20"/>
              </w:rPr>
              <w:t>от 30.08.2016 г. № 290</w:t>
            </w:r>
            <w:r w:rsid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3F030E" w:rsidRDefault="00F40E29" w:rsidP="00936357">
            <w:pPr>
              <w:jc w:val="center"/>
              <w:rPr>
                <w:lang w:eastAsia="en-US"/>
              </w:rPr>
            </w:pPr>
            <w:r w:rsidRPr="003F030E"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C36B8" w:rsidRDefault="00F40E29" w:rsidP="00F40E29">
            <w:pPr>
              <w:jc w:val="center"/>
              <w:rPr>
                <w:lang w:eastAsia="en-US"/>
              </w:rPr>
            </w:pPr>
            <w:r w:rsidRPr="00FC36B8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</w:tr>
    </w:tbl>
    <w:p w:rsidR="00E5017E" w:rsidRDefault="00E5017E" w:rsidP="00C712E5">
      <w:pPr>
        <w:widowControl w:val="0"/>
        <w:ind w:left="284"/>
        <w:rPr>
          <w:sz w:val="20"/>
        </w:rPr>
      </w:pPr>
      <w:r w:rsidRPr="00D25F96">
        <w:rPr>
          <w:sz w:val="22"/>
          <w:szCs w:val="22"/>
        </w:rPr>
        <w:t>Примечание : * - целевой показатель на основании Приказа Министерства сельского хозяйства Иркутской области №129 от 12 декабря 2014 года ( в редакции приказов министерства сельского хозяйства Иркутской области от 08ноября 2016 года № 135-мпр, от 08 ноября 2016 № 136-мпр)</w:t>
      </w:r>
      <w:r>
        <w:rPr>
          <w:sz w:val="22"/>
          <w:szCs w:val="22"/>
        </w:rPr>
        <w:t>".</w:t>
      </w:r>
    </w:p>
    <w:p w:rsidR="00E5017E" w:rsidRDefault="00E5017E" w:rsidP="00C712E5">
      <w:pPr>
        <w:widowControl w:val="0"/>
        <w:ind w:left="284"/>
        <w:rPr>
          <w:sz w:val="20"/>
        </w:rPr>
      </w:pPr>
    </w:p>
    <w:p w:rsidR="004350AF" w:rsidRDefault="004350AF" w:rsidP="002D30DE">
      <w:pPr>
        <w:jc w:val="right"/>
        <w:outlineLvl w:val="2"/>
      </w:pPr>
    </w:p>
    <w:p w:rsidR="002434EA" w:rsidRPr="008B3BA9" w:rsidRDefault="002434EA" w:rsidP="002D30DE">
      <w:pPr>
        <w:jc w:val="right"/>
        <w:outlineLvl w:val="2"/>
      </w:pPr>
      <w:r w:rsidRPr="008B3BA9">
        <w:t>Приложение 3</w:t>
      </w:r>
    </w:p>
    <w:p w:rsidR="002434EA" w:rsidRPr="008B3BA9" w:rsidRDefault="002434EA" w:rsidP="002D30DE">
      <w:pPr>
        <w:jc w:val="right"/>
      </w:pPr>
      <w:r w:rsidRPr="008B3BA9">
        <w:t>к подпрограмме "Устойчивое развитие сельских территорий</w:t>
      </w:r>
    </w:p>
    <w:p w:rsidR="002434EA" w:rsidRPr="008B3BA9" w:rsidRDefault="00F666B7" w:rsidP="002D30DE">
      <w:pPr>
        <w:jc w:val="right"/>
      </w:pPr>
      <w:r>
        <w:t>н</w:t>
      </w:r>
      <w:r w:rsidR="002434EA" w:rsidRPr="008B3BA9">
        <w:t>а 2014-2017 годы и на период  до 2020 года</w:t>
      </w:r>
      <w:r w:rsidR="000B24CC" w:rsidRPr="008B3BA9">
        <w:t>"</w:t>
      </w:r>
    </w:p>
    <w:p w:rsidR="00450468" w:rsidRDefault="00F40E29" w:rsidP="00D61CBA">
      <w:pPr>
        <w:shd w:val="clear" w:color="auto" w:fill="FFFFFF" w:themeFill="background1"/>
        <w:jc w:val="right"/>
        <w:rPr>
          <w:b/>
          <w:bCs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682483" w:rsidRPr="00E90ADC">
        <w:rPr>
          <w:bCs/>
          <w:i/>
          <w:color w:val="FF0000"/>
          <w:sz w:val="20"/>
        </w:rPr>
        <w:t xml:space="preserve">от </w:t>
      </w:r>
      <w:r w:rsidR="009F1BDD">
        <w:rPr>
          <w:i/>
          <w:color w:val="FF0000"/>
          <w:sz w:val="20"/>
        </w:rPr>
        <w:t>05.04.2019 № 183</w:t>
      </w:r>
      <w:r w:rsidR="00F666B7" w:rsidRPr="00E90ADC">
        <w:rPr>
          <w:bCs/>
          <w:i/>
          <w:color w:val="FF0000"/>
          <w:sz w:val="20"/>
        </w:rPr>
        <w:t>)</w:t>
      </w:r>
    </w:p>
    <w:p w:rsidR="00D61CBA" w:rsidRDefault="00D61CBA" w:rsidP="000263C6">
      <w:pPr>
        <w:jc w:val="center"/>
        <w:rPr>
          <w:b/>
          <w:bCs/>
        </w:rPr>
      </w:pPr>
    </w:p>
    <w:p w:rsidR="000263C6" w:rsidRPr="00DD451B" w:rsidRDefault="000263C6" w:rsidP="000263C6">
      <w:pPr>
        <w:jc w:val="center"/>
        <w:rPr>
          <w:b/>
          <w:bCs/>
        </w:rPr>
      </w:pPr>
      <w:r w:rsidRPr="00DD451B">
        <w:rPr>
          <w:b/>
          <w:bCs/>
        </w:rPr>
        <w:t xml:space="preserve">СИСТЕМА МЕРОПРИЯТИЙ </w:t>
      </w:r>
    </w:p>
    <w:p w:rsidR="000263C6" w:rsidRPr="00DD451B" w:rsidRDefault="000263C6" w:rsidP="000263C6">
      <w:pPr>
        <w:spacing w:line="276" w:lineRule="auto"/>
        <w:jc w:val="center"/>
        <w:rPr>
          <w:b/>
          <w:bCs/>
          <w:caps/>
        </w:rPr>
      </w:pPr>
      <w:r w:rsidRPr="00DD451B">
        <w:rPr>
          <w:b/>
          <w:bCs/>
        </w:rPr>
        <w:t>ПОДПРОГРАММЫ "</w:t>
      </w:r>
      <w:r w:rsidRPr="00DD451B">
        <w:rPr>
          <w:b/>
          <w:bCs/>
          <w:caps/>
        </w:rPr>
        <w:t>УСТОЙЧИВОЕ РАЗВИТИЕ СЕЛЬСКИХ ТЕРРИТОРИЙ</w:t>
      </w:r>
    </w:p>
    <w:p w:rsidR="000263C6" w:rsidRDefault="000263C6" w:rsidP="000263C6">
      <w:pPr>
        <w:spacing w:line="276" w:lineRule="auto"/>
        <w:jc w:val="center"/>
        <w:rPr>
          <w:b/>
          <w:bCs/>
        </w:rPr>
      </w:pPr>
      <w:r w:rsidRPr="00DD451B">
        <w:rPr>
          <w:b/>
          <w:bCs/>
          <w:caps/>
        </w:rPr>
        <w:t xml:space="preserve"> </w:t>
      </w:r>
      <w:r w:rsidRPr="00DD451B">
        <w:rPr>
          <w:b/>
          <w:bCs/>
        </w:rPr>
        <w:t>НА 2014 – 2017 ГОДЫ И НА ПЕРИОД ДО 2020 ГОДА</w:t>
      </w:r>
      <w:r w:rsidR="000B24CC" w:rsidRPr="00DD451B">
        <w:rPr>
          <w:b/>
          <w:bCs/>
          <w:caps/>
        </w:rPr>
        <w:t>"</w:t>
      </w:r>
      <w:r w:rsidRPr="00DD451B">
        <w:rPr>
          <w:b/>
          <w:bCs/>
        </w:rPr>
        <w:t xml:space="preserve"> 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44"/>
        <w:gridCol w:w="3298"/>
        <w:gridCol w:w="1513"/>
        <w:gridCol w:w="816"/>
        <w:gridCol w:w="884"/>
        <w:gridCol w:w="1169"/>
        <w:gridCol w:w="663"/>
        <w:gridCol w:w="896"/>
        <w:gridCol w:w="9"/>
        <w:gridCol w:w="939"/>
        <w:gridCol w:w="9"/>
        <w:gridCol w:w="905"/>
        <w:gridCol w:w="9"/>
        <w:gridCol w:w="927"/>
        <w:gridCol w:w="9"/>
        <w:gridCol w:w="918"/>
        <w:gridCol w:w="952"/>
        <w:gridCol w:w="9"/>
        <w:gridCol w:w="878"/>
      </w:tblGrid>
      <w:tr w:rsidR="00B16A2B" w:rsidRPr="00137457" w:rsidTr="00C13838">
        <w:trPr>
          <w:jc w:val="center"/>
        </w:trPr>
        <w:tc>
          <w:tcPr>
            <w:tcW w:w="177" w:type="pct"/>
            <w:vMerge w:val="restar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№</w:t>
            </w:r>
          </w:p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proofErr w:type="spellStart"/>
            <w:r w:rsidRPr="0013745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074" w:type="pct"/>
            <w:vMerge w:val="restart"/>
            <w:shd w:val="clear" w:color="auto" w:fill="FFFFFF"/>
            <w:vAlign w:val="center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Наименование цели, задачи, мероприятия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B16A2B" w:rsidRPr="00137457" w:rsidRDefault="00B16A2B" w:rsidP="00C13838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Ед. изм.</w:t>
            </w:r>
          </w:p>
        </w:tc>
        <w:tc>
          <w:tcPr>
            <w:tcW w:w="2105" w:type="pct"/>
            <w:gridSpan w:val="1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Расходы на мероприятия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 (месяц/год)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по (месяц/</w:t>
            </w: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год)</w:t>
            </w: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</w:t>
            </w: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2015</w:t>
            </w: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 год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 год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год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2019 год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2020 год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14</w:t>
            </w:r>
          </w:p>
        </w:tc>
      </w:tr>
      <w:tr w:rsidR="00B16A2B" w:rsidRPr="00137457" w:rsidTr="00C13838">
        <w:trPr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Цель: "Создание комфортных условий жизнедеятельности в сельской местности"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3" w:type="pct"/>
            <w:gridSpan w:val="18"/>
            <w:shd w:val="clear" w:color="auto" w:fill="FFFFFF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1: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B16A2B" w:rsidRPr="00137457" w:rsidTr="009F1BDD">
        <w:trPr>
          <w:trHeight w:val="56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1.1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  <w:lang w:eastAsia="en-US"/>
              </w:rPr>
              <w:t>"С</w:t>
            </w:r>
            <w:r w:rsidRPr="00893BC4">
              <w:rPr>
                <w:sz w:val="21"/>
                <w:szCs w:val="21"/>
              </w:rPr>
              <w:t>одействие в получении социальных выплат на строительство (приобретение) жилья гражданам</w:t>
            </w:r>
            <w:r>
              <w:rPr>
                <w:sz w:val="21"/>
                <w:szCs w:val="21"/>
              </w:rPr>
              <w:t>,</w:t>
            </w:r>
            <w:r w:rsidRPr="00893BC4">
              <w:rPr>
                <w:sz w:val="21"/>
                <w:szCs w:val="21"/>
              </w:rPr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886301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9F1BDD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</w:p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886301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1007,22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B16A2B" w:rsidRPr="00137457" w:rsidTr="00C13838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8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C13838">
        <w:trPr>
          <w:trHeight w:val="79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</w:t>
            </w:r>
            <w:r w:rsidRPr="00137457">
              <w:rPr>
                <w:sz w:val="21"/>
                <w:szCs w:val="21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04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522,06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834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02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87"/>
          <w:jc w:val="center"/>
        </w:trPr>
        <w:tc>
          <w:tcPr>
            <w:tcW w:w="177" w:type="pct"/>
            <w:vMerge w:val="restart"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1.2.1</w:t>
            </w:r>
          </w:p>
        </w:tc>
        <w:tc>
          <w:tcPr>
            <w:tcW w:w="1074" w:type="pct"/>
            <w:vMerge w:val="restart"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  <w:r w:rsidRPr="00893BC4">
              <w:rPr>
                <w:sz w:val="21"/>
                <w:szCs w:val="21"/>
              </w:rPr>
              <w:t>"Софинансирование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23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  <w:r w:rsidRPr="0013745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78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15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9F1BDD">
        <w:trPr>
          <w:trHeight w:val="523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EE6772" w:rsidRDefault="00B16A2B" w:rsidP="00C13838">
            <w:pPr>
              <w:ind w:left="-92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федеральный бюджет – </w:t>
            </w:r>
            <w:r w:rsidRPr="009F1BDD">
              <w:rPr>
                <w:sz w:val="21"/>
                <w:szCs w:val="21"/>
              </w:rPr>
              <w:t>11 845,91</w:t>
            </w:r>
            <w:r w:rsidRPr="00893BC4">
              <w:rPr>
                <w:sz w:val="21"/>
                <w:szCs w:val="21"/>
              </w:rPr>
              <w:t xml:space="preserve"> </w:t>
            </w:r>
            <w:proofErr w:type="spellStart"/>
            <w:r w:rsidRPr="00893BC4">
              <w:rPr>
                <w:sz w:val="21"/>
                <w:szCs w:val="21"/>
              </w:rPr>
              <w:t>тыс.руб</w:t>
            </w:r>
            <w:proofErr w:type="spellEnd"/>
            <w:r w:rsidRPr="00893BC4">
              <w:rPr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FB4315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FB4315">
              <w:rPr>
                <w:sz w:val="22"/>
                <w:szCs w:val="22"/>
              </w:rPr>
              <w:t>1318,74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9F1BDD">
        <w:trPr>
          <w:trHeight w:val="37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областной бюджет – </w:t>
            </w:r>
            <w:r w:rsidRPr="009F1BDD">
              <w:rPr>
                <w:sz w:val="21"/>
                <w:szCs w:val="21"/>
              </w:rPr>
              <w:t>37 559,15</w:t>
            </w:r>
            <w:r w:rsidRPr="00893BC4">
              <w:rPr>
                <w:sz w:val="21"/>
                <w:szCs w:val="21"/>
              </w:rPr>
              <w:t xml:space="preserve"> </w:t>
            </w:r>
            <w:proofErr w:type="spellStart"/>
            <w:r w:rsidRPr="00893BC4">
              <w:rPr>
                <w:sz w:val="21"/>
                <w:szCs w:val="21"/>
              </w:rPr>
              <w:t>тыс.руб</w:t>
            </w:r>
            <w:proofErr w:type="spellEnd"/>
            <w:r w:rsidRPr="00893BC4">
              <w:rPr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FB4315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FB4315">
              <w:rPr>
                <w:sz w:val="22"/>
                <w:szCs w:val="22"/>
              </w:rPr>
              <w:t>1529,28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B16A2B" w:rsidRPr="00137457" w:rsidTr="00C13838">
        <w:trPr>
          <w:trHeight w:val="369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районный бюджет – 223,74 </w:t>
            </w:r>
            <w:proofErr w:type="spellStart"/>
            <w:r w:rsidRPr="00893BC4">
              <w:rPr>
                <w:sz w:val="21"/>
                <w:szCs w:val="21"/>
              </w:rPr>
              <w:t>тыс.руб</w:t>
            </w:r>
            <w:proofErr w:type="spellEnd"/>
            <w:r w:rsidRPr="00893BC4">
              <w:rPr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47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B16A2B">
            <w:pPr>
              <w:ind w:left="709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внебюджетные средства – 20 949,84 </w:t>
            </w:r>
            <w:proofErr w:type="spellStart"/>
            <w:r w:rsidRPr="00893BC4">
              <w:rPr>
                <w:sz w:val="21"/>
                <w:szCs w:val="21"/>
              </w:rPr>
              <w:t>тыс.руб</w:t>
            </w:r>
            <w:proofErr w:type="spellEnd"/>
            <w:r w:rsidRPr="00893BC4">
              <w:rPr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C13838">
        <w:trPr>
          <w:trHeight w:val="511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Итого объем финансирования по задаче 1</w:t>
            </w:r>
            <w:r w:rsidRPr="00893BC4">
              <w:rPr>
                <w:b/>
                <w:bCs/>
                <w:sz w:val="21"/>
                <w:szCs w:val="21"/>
              </w:rPr>
              <w:t xml:space="preserve"> – 70 578,64 </w:t>
            </w:r>
            <w:proofErr w:type="spellStart"/>
            <w:r w:rsidRPr="00893BC4">
              <w:rPr>
                <w:b/>
                <w:bCs/>
                <w:sz w:val="21"/>
                <w:szCs w:val="21"/>
              </w:rPr>
              <w:t>тыс.руб</w:t>
            </w:r>
            <w:proofErr w:type="spellEnd"/>
            <w:r w:rsidRPr="00893BC4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8044,20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6487,20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bCs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4068,60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10684,80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</w:t>
            </w:r>
          </w:p>
        </w:tc>
        <w:tc>
          <w:tcPr>
            <w:tcW w:w="4823" w:type="pct"/>
            <w:gridSpan w:val="18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2: "Повышение уровня комплексного обустройства населенных пунктов"</w:t>
            </w:r>
          </w:p>
        </w:tc>
      </w:tr>
      <w:tr w:rsidR="00B16A2B" w:rsidRPr="00137457" w:rsidTr="00C13838">
        <w:trPr>
          <w:trHeight w:val="716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</w:t>
            </w:r>
            <w:r>
              <w:rPr>
                <w:sz w:val="21"/>
                <w:szCs w:val="21"/>
                <w:lang w:eastAsia="en-US"/>
              </w:rPr>
              <w:t>: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"Подготовка строительства фельдшерско-акушерских пунктов в сельских поселениях Тайшетского района",  в том </w:t>
            </w:r>
            <w:r w:rsidRPr="00893BC4">
              <w:rPr>
                <w:sz w:val="21"/>
                <w:szCs w:val="21"/>
              </w:rPr>
              <w:lastRenderedPageBreak/>
              <w:t>числе:</w:t>
            </w: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  <w:r w:rsidRPr="00941340">
              <w:rPr>
                <w:sz w:val="21"/>
                <w:szCs w:val="21"/>
                <w:lang w:eastAsia="en-US"/>
              </w:rPr>
              <w:lastRenderedPageBreak/>
              <w:t xml:space="preserve">Комитет по управлению муниципальным имуществом, строительству, </w:t>
            </w:r>
            <w:r w:rsidRPr="00941340">
              <w:rPr>
                <w:sz w:val="21"/>
                <w:szCs w:val="21"/>
                <w:lang w:eastAsia="en-US"/>
              </w:rPr>
              <w:lastRenderedPageBreak/>
              <w:t>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 2016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57393D" w:rsidRDefault="00B16A2B" w:rsidP="00C13838">
            <w:pPr>
              <w:ind w:left="-92"/>
              <w:jc w:val="center"/>
              <w:rPr>
                <w:sz w:val="21"/>
                <w:szCs w:val="21"/>
                <w:highlight w:val="yellow"/>
              </w:rPr>
            </w:pPr>
            <w:r w:rsidRPr="00394512">
              <w:rPr>
                <w:sz w:val="21"/>
                <w:szCs w:val="21"/>
              </w:rPr>
              <w:lastRenderedPageBreak/>
              <w:t>декабрь 2017 г.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8690,00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84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3724,40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48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69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941340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92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с. Талая Тайшетского района"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88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58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4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30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2.1.2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Мероприятие: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 с. Бузыканово Тайшетского  района"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6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45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2.1.3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с. Рождественка Тайшетского  района"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</w:t>
            </w:r>
            <w:r w:rsidRPr="00941340">
              <w:rPr>
                <w:sz w:val="21"/>
                <w:szCs w:val="21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3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3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438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федеральный бюджет – 8 690,00 </w:t>
            </w:r>
            <w:proofErr w:type="spellStart"/>
            <w:r w:rsidRPr="00893BC4">
              <w:rPr>
                <w:sz w:val="21"/>
                <w:szCs w:val="21"/>
              </w:rPr>
              <w:t>тыс.руб</w:t>
            </w:r>
            <w:proofErr w:type="spellEnd"/>
            <w:r w:rsidRPr="00893BC4">
              <w:rPr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8690,00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областной бюджет – 10 222,70 </w:t>
            </w:r>
            <w:proofErr w:type="spellStart"/>
            <w:r w:rsidRPr="00893BC4">
              <w:rPr>
                <w:sz w:val="21"/>
                <w:szCs w:val="21"/>
              </w:rPr>
              <w:t>тыс.руб</w:t>
            </w:r>
            <w:proofErr w:type="spellEnd"/>
            <w:r w:rsidRPr="00893BC4">
              <w:rPr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3724,40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9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районный бюджет – 0,00 тыс. 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внебюджетные средства – 0,00 </w:t>
            </w:r>
            <w:proofErr w:type="spellStart"/>
            <w:r w:rsidRPr="00893BC4">
              <w:rPr>
                <w:sz w:val="21"/>
                <w:szCs w:val="21"/>
              </w:rPr>
              <w:t>тыс.руб</w:t>
            </w:r>
            <w:proofErr w:type="spellEnd"/>
            <w:r w:rsidRPr="00893BC4">
              <w:rPr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88" w:right="-95"/>
              <w:jc w:val="right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Итого объем финансирования по задаче </w:t>
            </w:r>
            <w:r w:rsidRPr="00893BC4">
              <w:rPr>
                <w:b/>
                <w:bCs/>
                <w:sz w:val="21"/>
                <w:szCs w:val="21"/>
              </w:rPr>
              <w:t xml:space="preserve">2 - 18 912,70 </w:t>
            </w:r>
            <w:proofErr w:type="spellStart"/>
            <w:r w:rsidRPr="00893BC4">
              <w:rPr>
                <w:b/>
                <w:bCs/>
                <w:sz w:val="21"/>
                <w:szCs w:val="21"/>
              </w:rPr>
              <w:t>тыс.руб</w:t>
            </w:r>
            <w:proofErr w:type="spellEnd"/>
            <w:r w:rsidRPr="00893BC4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12414,40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</w:tr>
      <w:tr w:rsidR="00B16A2B" w:rsidRPr="00137457" w:rsidTr="00C13838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объем финансирования по Подпрограмме</w:t>
            </w:r>
            <w:r w:rsidRPr="00893BC4">
              <w:rPr>
                <w:b/>
                <w:bCs/>
                <w:sz w:val="21"/>
                <w:szCs w:val="21"/>
              </w:rPr>
              <w:t xml:space="preserve"> – 89 491,34 </w:t>
            </w:r>
            <w:proofErr w:type="spellStart"/>
            <w:r w:rsidRPr="00893BC4">
              <w:rPr>
                <w:b/>
                <w:bCs/>
                <w:sz w:val="21"/>
                <w:szCs w:val="21"/>
              </w:rPr>
              <w:t>тыс.руб</w:t>
            </w:r>
            <w:proofErr w:type="spellEnd"/>
            <w:r w:rsidRPr="00893BC4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14542,50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18901,60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57393D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4068,60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10684,80</w:t>
            </w:r>
          </w:p>
        </w:tc>
      </w:tr>
      <w:tr w:rsidR="00B16A2B" w:rsidRPr="00137457" w:rsidTr="009F1BDD">
        <w:trPr>
          <w:trHeight w:val="36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федеральный бюджет –</w:t>
            </w:r>
            <w:r w:rsidRPr="009F1BDD">
              <w:rPr>
                <w:b/>
                <w:sz w:val="21"/>
                <w:szCs w:val="21"/>
              </w:rPr>
              <w:t>20 535,91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FB4315">
              <w:rPr>
                <w:b/>
                <w:sz w:val="21"/>
                <w:szCs w:val="21"/>
              </w:rPr>
              <w:t>тыс</w:t>
            </w:r>
            <w:r w:rsidRPr="00893BC4">
              <w:rPr>
                <w:b/>
                <w:sz w:val="21"/>
                <w:szCs w:val="21"/>
              </w:rPr>
              <w:t>.руб</w:t>
            </w:r>
            <w:proofErr w:type="spellEnd"/>
            <w:r w:rsidRPr="00893BC4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10636,16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653,98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A04332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1318,74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  <w:tr w:rsidR="00B16A2B" w:rsidRPr="00137457" w:rsidTr="009F1BDD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областной бюджет </w:t>
            </w:r>
            <w:r w:rsidRPr="00FB4315">
              <w:rPr>
                <w:b/>
                <w:bCs/>
                <w:sz w:val="21"/>
                <w:szCs w:val="21"/>
              </w:rPr>
              <w:t xml:space="preserve">– </w:t>
            </w:r>
            <w:r w:rsidRPr="009F1BDD">
              <w:rPr>
                <w:b/>
                <w:bCs/>
                <w:sz w:val="21"/>
                <w:szCs w:val="21"/>
              </w:rPr>
              <w:t>47 781,85</w:t>
            </w:r>
            <w:r w:rsidRPr="00893BC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93BC4">
              <w:rPr>
                <w:b/>
                <w:bCs/>
                <w:sz w:val="21"/>
                <w:szCs w:val="21"/>
              </w:rPr>
              <w:t>тыс</w:t>
            </w:r>
            <w:r w:rsidRPr="00893BC4">
              <w:rPr>
                <w:b/>
                <w:sz w:val="21"/>
                <w:szCs w:val="21"/>
              </w:rPr>
              <w:t>.руб</w:t>
            </w:r>
            <w:proofErr w:type="spellEnd"/>
            <w:r w:rsidRPr="00893BC4">
              <w:rPr>
                <w:b/>
                <w:sz w:val="21"/>
                <w:szCs w:val="21"/>
              </w:rPr>
              <w:t>.</w:t>
            </w:r>
          </w:p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9450,04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6319,28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4369,64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1529,28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4273,92</w:t>
            </w:r>
          </w:p>
        </w:tc>
      </w:tr>
      <w:tr w:rsidR="00B16A2B" w:rsidRPr="00137457" w:rsidTr="00C13838">
        <w:trPr>
          <w:trHeight w:val="493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394512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 районный бюджет – </w:t>
            </w:r>
            <w:r w:rsidRPr="00893BC4">
              <w:rPr>
                <w:b/>
                <w:bCs/>
                <w:sz w:val="21"/>
                <w:szCs w:val="21"/>
              </w:rPr>
              <w:t>223,74</w:t>
            </w:r>
            <w:r w:rsidRPr="00893BC4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93BC4">
              <w:rPr>
                <w:b/>
                <w:sz w:val="21"/>
                <w:szCs w:val="21"/>
              </w:rPr>
              <w:t>тыс.руб</w:t>
            </w:r>
            <w:proofErr w:type="spellEnd"/>
            <w:r w:rsidRPr="00893BC4">
              <w:rPr>
                <w:b/>
                <w:sz w:val="21"/>
                <w:szCs w:val="21"/>
              </w:rPr>
              <w:t>.</w:t>
            </w:r>
          </w:p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тыс.</w:t>
            </w:r>
          </w:p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внебюджетные средства – </w:t>
            </w:r>
            <w:r w:rsidRPr="00893BC4">
              <w:rPr>
                <w:b/>
                <w:bCs/>
                <w:sz w:val="21"/>
                <w:szCs w:val="21"/>
              </w:rPr>
              <w:t>20</w:t>
            </w:r>
            <w:r w:rsidRPr="00893BC4">
              <w:rPr>
                <w:b/>
                <w:bCs/>
                <w:sz w:val="21"/>
                <w:szCs w:val="21"/>
                <w:lang w:val="en-US"/>
              </w:rPr>
              <w:t> </w:t>
            </w:r>
            <w:r w:rsidRPr="00893BC4">
              <w:rPr>
                <w:b/>
                <w:bCs/>
                <w:sz w:val="21"/>
                <w:szCs w:val="21"/>
              </w:rPr>
              <w:t>949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93BC4">
              <w:rPr>
                <w:b/>
                <w:bCs/>
                <w:sz w:val="21"/>
                <w:szCs w:val="21"/>
              </w:rPr>
              <w:t>84</w:t>
            </w:r>
            <w:r w:rsidRPr="00893BC4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93BC4">
              <w:rPr>
                <w:b/>
                <w:sz w:val="21"/>
                <w:szCs w:val="21"/>
              </w:rPr>
              <w:t>тыс.руб</w:t>
            </w:r>
            <w:proofErr w:type="spellEnd"/>
            <w:r w:rsidRPr="00893BC4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88" w:right="-95"/>
              <w:jc w:val="right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593F6F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996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</w:tbl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B16A2B" w:rsidRDefault="00B16A2B" w:rsidP="00A84F47">
      <w:pPr>
        <w:jc w:val="both"/>
      </w:pPr>
    </w:p>
    <w:p w:rsidR="00B16A2B" w:rsidRDefault="00B16A2B" w:rsidP="00A84F47">
      <w:pPr>
        <w:jc w:val="both"/>
      </w:pPr>
    </w:p>
    <w:p w:rsidR="00B16A2B" w:rsidRDefault="00B16A2B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5F59B9" w:rsidRPr="005F59B9" w:rsidRDefault="000263C6" w:rsidP="000263C6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</w:t>
      </w:r>
    </w:p>
    <w:p w:rsidR="002434EA" w:rsidRPr="00201B9A" w:rsidRDefault="002434EA" w:rsidP="002D30DE">
      <w:pPr>
        <w:spacing w:line="276" w:lineRule="auto"/>
        <w:jc w:val="right"/>
        <w:rPr>
          <w:szCs w:val="24"/>
        </w:rPr>
      </w:pPr>
      <w:r w:rsidRPr="00201B9A">
        <w:rPr>
          <w:szCs w:val="24"/>
        </w:rPr>
        <w:lastRenderedPageBreak/>
        <w:t>Приложение 4</w:t>
      </w:r>
    </w:p>
    <w:p w:rsidR="002434EA" w:rsidRPr="00201B9A" w:rsidRDefault="002434EA" w:rsidP="002D30DE">
      <w:pPr>
        <w:jc w:val="right"/>
        <w:rPr>
          <w:szCs w:val="24"/>
        </w:rPr>
      </w:pPr>
      <w:r w:rsidRPr="00201B9A">
        <w:rPr>
          <w:szCs w:val="24"/>
        </w:rPr>
        <w:t>к подпрограмме "Устойчивое развитие сельских территорий</w:t>
      </w:r>
    </w:p>
    <w:p w:rsidR="002434EA" w:rsidRPr="00201B9A" w:rsidRDefault="002434EA" w:rsidP="002D30DE">
      <w:pPr>
        <w:jc w:val="right"/>
        <w:rPr>
          <w:szCs w:val="24"/>
        </w:rPr>
      </w:pPr>
      <w:r w:rsidRPr="00201B9A">
        <w:rPr>
          <w:szCs w:val="24"/>
        </w:rPr>
        <w:t>на 2014-2017 годы и на период до 2020 года</w:t>
      </w:r>
      <w:r w:rsidR="000B24CC" w:rsidRPr="00201B9A">
        <w:rPr>
          <w:szCs w:val="24"/>
        </w:rPr>
        <w:t>"</w:t>
      </w:r>
    </w:p>
    <w:p w:rsidR="00A55926" w:rsidRPr="00945394" w:rsidRDefault="00A55926" w:rsidP="00A55926">
      <w:pPr>
        <w:tabs>
          <w:tab w:val="left" w:pos="3828"/>
        </w:tabs>
        <w:jc w:val="right"/>
        <w:rPr>
          <w:bCs/>
          <w:i/>
          <w:color w:val="FF0000"/>
        </w:rPr>
      </w:pPr>
      <w:r w:rsidRPr="00945394">
        <w:rPr>
          <w:bCs/>
          <w:i/>
          <w:color w:val="FF0000"/>
        </w:rPr>
        <w:t xml:space="preserve">(в  редакции постановления </w:t>
      </w:r>
      <w:r w:rsidRPr="00682483">
        <w:rPr>
          <w:bCs/>
          <w:i/>
          <w:color w:val="FF0000"/>
        </w:rPr>
        <w:t xml:space="preserve">от </w:t>
      </w:r>
      <w:r w:rsidR="009F1BDD">
        <w:rPr>
          <w:i/>
          <w:color w:val="FF0000"/>
          <w:sz w:val="20"/>
        </w:rPr>
        <w:t>05.04.2019 № 183</w:t>
      </w:r>
      <w:r w:rsidRPr="00682483">
        <w:rPr>
          <w:bCs/>
          <w:i/>
          <w:color w:val="FF0000"/>
        </w:rPr>
        <w:t>)</w:t>
      </w:r>
    </w:p>
    <w:p w:rsidR="002434EA" w:rsidRPr="00201B9A" w:rsidRDefault="002434EA" w:rsidP="00F44E04">
      <w:pPr>
        <w:jc w:val="right"/>
        <w:rPr>
          <w:szCs w:val="24"/>
        </w:rPr>
      </w:pP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>РЕСУРСНОЕ  ОБЕСПЕЧЕНИЕ РЕАЛИЗАЦИИ</w:t>
      </w: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 xml:space="preserve">ПОДПРОГРАММЫ "УСТОЙЧИВОЕ РАЗВИТИЕ СЕЛЬСКИХ ТЕРРИТОРИЙ </w:t>
      </w: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>НА 2014-2017 ГОДЫ И НА ПЕРИОД ДО 2020 ГОДА</w:t>
      </w:r>
      <w:r w:rsidR="000B24CC" w:rsidRPr="00DD451B">
        <w:rPr>
          <w:b/>
          <w:bCs/>
        </w:rPr>
        <w:t>"</w:t>
      </w:r>
    </w:p>
    <w:p w:rsidR="004A2D18" w:rsidRDefault="004A2D18" w:rsidP="004A2D18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2"/>
        <w:tblW w:w="149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94"/>
        <w:gridCol w:w="2414"/>
        <w:gridCol w:w="1365"/>
        <w:gridCol w:w="1221"/>
        <w:gridCol w:w="1191"/>
        <w:gridCol w:w="1136"/>
        <w:gridCol w:w="1095"/>
        <w:gridCol w:w="1080"/>
        <w:gridCol w:w="1080"/>
        <w:gridCol w:w="1141"/>
      </w:tblGrid>
      <w:tr w:rsidR="00B16A2B" w:rsidRPr="00043B85" w:rsidTr="00C13838">
        <w:trPr>
          <w:trHeight w:val="279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Источник</w:t>
            </w:r>
          </w:p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финансирования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за весь   </w:t>
            </w:r>
            <w:r w:rsidRPr="00043B85">
              <w:rPr>
                <w:lang w:eastAsia="en-US"/>
              </w:rPr>
              <w:br/>
              <w:t xml:space="preserve">период    </w:t>
            </w:r>
            <w:r w:rsidRPr="00043B85">
              <w:rPr>
                <w:lang w:eastAsia="en-US"/>
              </w:rPr>
              <w:br/>
              <w:t>реализации  Программы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Объем финансирования, тыс. руб.</w:t>
            </w:r>
          </w:p>
        </w:tc>
      </w:tr>
      <w:tr w:rsidR="00B16A2B" w:rsidRPr="00043B85" w:rsidTr="00C13838">
        <w:trPr>
          <w:trHeight w:val="29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79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 том числе по годам</w:t>
            </w:r>
          </w:p>
        </w:tc>
      </w:tr>
      <w:tr w:rsidR="00B16A2B" w:rsidRPr="00043B85" w:rsidTr="00C13838">
        <w:trPr>
          <w:trHeight w:val="52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2014 год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2016 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2019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2020 год</w:t>
            </w:r>
          </w:p>
        </w:tc>
      </w:tr>
      <w:tr w:rsidR="00B16A2B" w:rsidRPr="00043B85" w:rsidTr="00C13838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10</w:t>
            </w:r>
          </w:p>
        </w:tc>
      </w:tr>
      <w:tr w:rsidR="00B16A2B" w:rsidRPr="00043B85" w:rsidTr="00C13838">
        <w:trPr>
          <w:trHeight w:val="55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Отдел сельского хозяйства администрации Тайшетского района, </w:t>
            </w:r>
          </w:p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t xml:space="preserve"> </w:t>
            </w:r>
            <w:r w:rsidRPr="00043B8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Всего,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89 491,34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28 288,84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5 828,40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14 542,50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18 901,60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7 176,60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4 068,60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10 684,80</w:t>
            </w:r>
          </w:p>
        </w:tc>
      </w:tr>
      <w:tr w:rsidR="00B16A2B" w:rsidRPr="00043B85" w:rsidTr="009F1BDD">
        <w:trPr>
          <w:trHeight w:val="40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20 535,91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2 042,39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2 679,20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10 636,16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653,98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394512" w:rsidRDefault="00B16A2B" w:rsidP="00C1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1 318,74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  <w:tr w:rsidR="00B16A2B" w:rsidRPr="00043B85" w:rsidTr="009F1BDD">
        <w:trPr>
          <w:trHeight w:val="549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Областной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47 781,85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19 802,20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2 037,49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9 450,04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 w:right="-105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6 319,28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4 369,64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394512" w:rsidRDefault="00B16A2B" w:rsidP="00C1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1 529,28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4 273,92</w:t>
            </w:r>
          </w:p>
        </w:tc>
      </w:tr>
      <w:tr w:rsidR="00B16A2B" w:rsidRPr="00043B85" w:rsidTr="00C13838">
        <w:trPr>
          <w:trHeight w:val="55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Районный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  <w:lang w:eastAsia="en-US"/>
              </w:rPr>
              <w:t>223,74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223,74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B16A2B" w:rsidRPr="00043B85" w:rsidTr="00C13838"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ind w:left="-75" w:right="-71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20 949,84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hanging="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8 486,64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1 748,52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2 413,26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1 946,16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2 152,98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996,84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</w:tbl>
    <w:p w:rsidR="00F666B7" w:rsidRDefault="00F666B7" w:rsidP="004A2D18">
      <w:pPr>
        <w:jc w:val="center"/>
        <w:rPr>
          <w:b/>
          <w:bCs/>
        </w:rPr>
      </w:pPr>
    </w:p>
    <w:p w:rsidR="00201B9A" w:rsidRDefault="00201B9A" w:rsidP="004A2D18">
      <w:pPr>
        <w:jc w:val="center"/>
        <w:rPr>
          <w:b/>
          <w:bCs/>
        </w:rPr>
      </w:pPr>
    </w:p>
    <w:p w:rsidR="00201B9A" w:rsidRDefault="00201B9A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Pr="00DD451B" w:rsidRDefault="00F666B7" w:rsidP="004A2D18">
      <w:pPr>
        <w:jc w:val="center"/>
        <w:rPr>
          <w:b/>
          <w:bCs/>
        </w:rPr>
      </w:pPr>
    </w:p>
    <w:p w:rsidR="00450468" w:rsidRDefault="00450468" w:rsidP="004A2D18">
      <w:pPr>
        <w:tabs>
          <w:tab w:val="left" w:pos="2840"/>
        </w:tabs>
      </w:pPr>
    </w:p>
    <w:p w:rsidR="00956E9B" w:rsidRPr="00F972F1" w:rsidRDefault="00956E9B" w:rsidP="00956E9B">
      <w:pPr>
        <w:widowControl w:val="0"/>
        <w:shd w:val="clear" w:color="auto" w:fill="FFFFFF"/>
        <w:adjustRightInd w:val="0"/>
        <w:jc w:val="right"/>
        <w:outlineLvl w:val="2"/>
      </w:pPr>
      <w:r w:rsidRPr="00F972F1">
        <w:lastRenderedPageBreak/>
        <w:t xml:space="preserve">Приложение </w:t>
      </w:r>
      <w:r>
        <w:t>5</w:t>
      </w:r>
    </w:p>
    <w:p w:rsidR="00956E9B" w:rsidRPr="008B3BA9" w:rsidRDefault="00956E9B" w:rsidP="00956E9B">
      <w:pPr>
        <w:jc w:val="right"/>
      </w:pPr>
      <w:r w:rsidRPr="008B3BA9">
        <w:t>к подпрограмме "Устойчивое развитие сельских территорий</w:t>
      </w:r>
    </w:p>
    <w:p w:rsidR="00956E9B" w:rsidRPr="008B3BA9" w:rsidRDefault="00956E9B" w:rsidP="00956E9B">
      <w:pPr>
        <w:jc w:val="right"/>
      </w:pPr>
      <w:r w:rsidRPr="008B3BA9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8B3BA9">
        <w:t>"</w:t>
      </w:r>
    </w:p>
    <w:p w:rsidR="00956E9B" w:rsidRPr="00C36F89" w:rsidRDefault="00956E9B" w:rsidP="00D138C7">
      <w:pPr>
        <w:jc w:val="right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Pr="00443205">
        <w:rPr>
          <w:bCs/>
          <w:i/>
          <w:color w:val="FF0000"/>
          <w:sz w:val="20"/>
        </w:rPr>
        <w:t xml:space="preserve">от </w:t>
      </w:r>
      <w:r w:rsidR="00771CFB">
        <w:rPr>
          <w:bCs/>
          <w:i/>
          <w:color w:val="FF0000"/>
          <w:sz w:val="20"/>
        </w:rPr>
        <w:t>13.03.2019 №127</w:t>
      </w:r>
      <w:r w:rsidRPr="00443205">
        <w:rPr>
          <w:bCs/>
          <w:i/>
          <w:color w:val="FF0000"/>
          <w:sz w:val="20"/>
        </w:rPr>
        <w:t>)</w:t>
      </w:r>
    </w:p>
    <w:p w:rsidR="00956E9B" w:rsidRDefault="00956E9B" w:rsidP="00956E9B">
      <w:pPr>
        <w:widowControl w:val="0"/>
        <w:suppressAutoHyphens/>
        <w:jc w:val="right"/>
      </w:pPr>
    </w:p>
    <w:p w:rsidR="00201B9A" w:rsidRDefault="00201B9A" w:rsidP="00201B9A">
      <w:pPr>
        <w:tabs>
          <w:tab w:val="left" w:pos="1080"/>
        </w:tabs>
        <w:jc w:val="center"/>
        <w:rPr>
          <w:b/>
          <w:bCs/>
        </w:rPr>
      </w:pP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</w:t>
      </w:r>
      <w:r>
        <w:rPr>
          <w:b/>
          <w:bCs/>
        </w:rPr>
        <w:t xml:space="preserve"> </w:t>
      </w:r>
      <w:r w:rsidRPr="006C43CC">
        <w:rPr>
          <w:b/>
          <w:bCs/>
        </w:rPr>
        <w:t>БЮДЖЕТНЫЕ ИНВЕСТИЦИИ</w:t>
      </w:r>
    </w:p>
    <w:p w:rsidR="00201B9A" w:rsidRPr="00DD451B" w:rsidRDefault="00201B9A" w:rsidP="00201B9A">
      <w:pPr>
        <w:jc w:val="center"/>
        <w:rPr>
          <w:b/>
          <w:bCs/>
        </w:rPr>
      </w:pPr>
      <w:r w:rsidRPr="006C43CC">
        <w:rPr>
          <w:b/>
          <w:bCs/>
        </w:rPr>
        <w:t xml:space="preserve"> </w:t>
      </w:r>
      <w:r w:rsidRPr="00DD451B">
        <w:rPr>
          <w:b/>
          <w:bCs/>
        </w:rPr>
        <w:t>ПОДПРОГРАММЫ "УСТОЙЧИВОЕ РАЗВИТИЕ СЕЛЬСКИХ ТЕРРИТОРИЙ НА 2014-2017 ГОДЫ И НА ПЕРИОД ДО 2020 ГОДА"</w:t>
      </w:r>
    </w:p>
    <w:p w:rsidR="00956E9B" w:rsidRDefault="00956E9B" w:rsidP="00956E9B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330"/>
        <w:gridCol w:w="1837"/>
        <w:gridCol w:w="3596"/>
        <w:gridCol w:w="1417"/>
        <w:gridCol w:w="3403"/>
      </w:tblGrid>
      <w:tr w:rsidR="00201B9A" w:rsidTr="00201B9A">
        <w:tc>
          <w:tcPr>
            <w:tcW w:w="604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201B9A" w:rsidTr="00201B9A">
        <w:tc>
          <w:tcPr>
            <w:tcW w:w="604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201B9A" w:rsidTr="00201B9A">
        <w:tc>
          <w:tcPr>
            <w:tcW w:w="604" w:type="dxa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201B9A" w:rsidRPr="00DD451B" w:rsidRDefault="00201B9A" w:rsidP="00201B9A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956E9B" w:rsidRDefault="00956E9B" w:rsidP="00956E9B">
      <w:pPr>
        <w:tabs>
          <w:tab w:val="left" w:pos="1080"/>
        </w:tabs>
        <w:jc w:val="right"/>
      </w:pPr>
    </w:p>
    <w:p w:rsidR="00956E9B" w:rsidRDefault="00956E9B" w:rsidP="004A2D18">
      <w:pPr>
        <w:tabs>
          <w:tab w:val="left" w:pos="2840"/>
        </w:tabs>
      </w:pPr>
    </w:p>
    <w:p w:rsidR="000E4207" w:rsidRPr="00101D27" w:rsidRDefault="000E4207" w:rsidP="000E4207">
      <w:pPr>
        <w:jc w:val="right"/>
        <w:outlineLvl w:val="2"/>
      </w:pPr>
      <w:r>
        <w:br w:type="page"/>
      </w:r>
      <w:r w:rsidRPr="00101D27">
        <w:lastRenderedPageBreak/>
        <w:t xml:space="preserve">Приложение </w:t>
      </w:r>
      <w:r>
        <w:t>6</w:t>
      </w:r>
    </w:p>
    <w:p w:rsidR="000E4207" w:rsidRPr="00101D27" w:rsidRDefault="000E4207" w:rsidP="000E4207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0E4207" w:rsidRPr="00101D27" w:rsidRDefault="000E4207" w:rsidP="000E420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D138C7">
        <w:t>регулирование</w:t>
      </w:r>
      <w:r w:rsidRPr="00101D27">
        <w:t xml:space="preserve"> рынков сельскохозяйственной продукции, </w:t>
      </w:r>
    </w:p>
    <w:p w:rsidR="000E4207" w:rsidRDefault="000E4207" w:rsidP="000E420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 на 2014-2017 годы и на период  до 2020 года</w:t>
      </w:r>
      <w:r w:rsidR="00937552" w:rsidRPr="00101D27">
        <w:t>"</w:t>
      </w:r>
    </w:p>
    <w:p w:rsidR="00201B9A" w:rsidRPr="00C36F89" w:rsidRDefault="00201B9A" w:rsidP="00D138C7">
      <w:pPr>
        <w:jc w:val="right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Pr="00443205">
        <w:rPr>
          <w:bCs/>
          <w:i/>
          <w:color w:val="FF0000"/>
          <w:sz w:val="20"/>
        </w:rPr>
        <w:t xml:space="preserve">от </w:t>
      </w:r>
      <w:r w:rsidR="00771CFB">
        <w:rPr>
          <w:bCs/>
          <w:i/>
          <w:color w:val="FF0000"/>
          <w:sz w:val="20"/>
        </w:rPr>
        <w:t>13.03.2019 №127</w:t>
      </w:r>
      <w:r w:rsidRPr="00443205">
        <w:rPr>
          <w:bCs/>
          <w:i/>
          <w:color w:val="FF0000"/>
          <w:sz w:val="20"/>
        </w:rPr>
        <w:t>)</w:t>
      </w:r>
    </w:p>
    <w:p w:rsidR="00201B9A" w:rsidRPr="00101D27" w:rsidRDefault="00201B9A" w:rsidP="000E4207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E4207" w:rsidRDefault="000E4207" w:rsidP="000E4207">
      <w:pPr>
        <w:jc w:val="center"/>
        <w:rPr>
          <w:b/>
          <w:bCs/>
        </w:rPr>
      </w:pP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</w:t>
      </w:r>
      <w:r>
        <w:rPr>
          <w:b/>
          <w:bCs/>
        </w:rPr>
        <w:t xml:space="preserve"> </w:t>
      </w:r>
      <w:r w:rsidRPr="006C43CC">
        <w:rPr>
          <w:b/>
          <w:bCs/>
        </w:rPr>
        <w:t>БЮДЖЕТНЫЕ ИНВЕСТИЦИИ</w:t>
      </w:r>
    </w:p>
    <w:p w:rsidR="00201B9A" w:rsidRPr="00DD451B" w:rsidRDefault="00201B9A" w:rsidP="00201B9A">
      <w:pPr>
        <w:jc w:val="center"/>
        <w:rPr>
          <w:b/>
          <w:bCs/>
        </w:rPr>
      </w:pPr>
      <w:r w:rsidRPr="006C43CC">
        <w:rPr>
          <w:b/>
          <w:bCs/>
        </w:rPr>
        <w:t xml:space="preserve"> </w:t>
      </w:r>
      <w:r w:rsidRPr="00DD451B">
        <w:rPr>
          <w:b/>
          <w:bCs/>
        </w:rPr>
        <w:t xml:space="preserve">ПРОГРАММЫ "РАЗВИТИЕ СЕЛЬСКОГО ХОЗЯЙСТВА И </w:t>
      </w:r>
      <w:r w:rsidRPr="00D138C7">
        <w:rPr>
          <w:b/>
          <w:bCs/>
        </w:rPr>
        <w:t>РЕГУЛИРОВАНИЕ</w:t>
      </w:r>
      <w:r w:rsidRPr="00DD451B"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ГОДА"</w:t>
      </w:r>
    </w:p>
    <w:p w:rsidR="00201B9A" w:rsidRDefault="00201B9A" w:rsidP="00201B9A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330"/>
        <w:gridCol w:w="1837"/>
        <w:gridCol w:w="3596"/>
        <w:gridCol w:w="1417"/>
        <w:gridCol w:w="3403"/>
      </w:tblGrid>
      <w:tr w:rsidR="00201B9A" w:rsidTr="00201B9A">
        <w:tc>
          <w:tcPr>
            <w:tcW w:w="604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201B9A" w:rsidTr="00201B9A">
        <w:tc>
          <w:tcPr>
            <w:tcW w:w="604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201B9A" w:rsidTr="00201B9A">
        <w:tc>
          <w:tcPr>
            <w:tcW w:w="604" w:type="dxa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201B9A" w:rsidRPr="00DD451B" w:rsidRDefault="00201B9A" w:rsidP="00201B9A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2434EA" w:rsidRDefault="002434E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Pr="00101D27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07347E" w:rsidRPr="00B36409" w:rsidRDefault="0007347E" w:rsidP="00834F0A">
      <w:pPr>
        <w:tabs>
          <w:tab w:val="left" w:pos="2715"/>
        </w:tabs>
        <w:ind w:firstLine="1134"/>
        <w:outlineLvl w:val="2"/>
      </w:pPr>
      <w:r w:rsidRPr="00101D27">
        <w:rPr>
          <w:szCs w:val="24"/>
        </w:rPr>
        <w:t xml:space="preserve">Руководитель аппарата  администрации Тайшетского района </w:t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proofErr w:type="spellStart"/>
      <w:r w:rsidRPr="00101D27">
        <w:rPr>
          <w:szCs w:val="24"/>
        </w:rPr>
        <w:t>О.Р.Сычева</w:t>
      </w:r>
      <w:proofErr w:type="spellEnd"/>
    </w:p>
    <w:sectPr w:rsidR="0007347E" w:rsidRPr="00B36409" w:rsidSect="00693452">
      <w:pgSz w:w="16838" w:h="11906" w:orient="landscape"/>
      <w:pgMar w:top="709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6E" w:rsidRDefault="00E25F6E" w:rsidP="00C2077E">
      <w:r>
        <w:separator/>
      </w:r>
    </w:p>
  </w:endnote>
  <w:endnote w:type="continuationSeparator" w:id="0">
    <w:p w:rsidR="00E25F6E" w:rsidRDefault="00E25F6E" w:rsidP="00C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0" w:rsidRDefault="00FD676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6E" w:rsidRDefault="00E25F6E" w:rsidP="00C2077E">
      <w:r>
        <w:separator/>
      </w:r>
    </w:p>
  </w:footnote>
  <w:footnote w:type="continuationSeparator" w:id="0">
    <w:p w:rsidR="00E25F6E" w:rsidRDefault="00E25F6E" w:rsidP="00C2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0" w:rsidRDefault="00FD676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B66A5">
      <w:rPr>
        <w:noProof/>
      </w:rPr>
      <w:t>17</w:t>
    </w:r>
    <w:r>
      <w:rPr>
        <w:noProof/>
      </w:rPr>
      <w:fldChar w:fldCharType="end"/>
    </w:r>
  </w:p>
  <w:p w:rsidR="00FD6760" w:rsidRDefault="00FD676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0" w:rsidRDefault="00FD676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6A5">
      <w:rPr>
        <w:noProof/>
      </w:rPr>
      <w:t>26</w:t>
    </w:r>
    <w:r>
      <w:rPr>
        <w:noProof/>
      </w:rPr>
      <w:fldChar w:fldCharType="end"/>
    </w:r>
  </w:p>
  <w:p w:rsidR="00FD6760" w:rsidRDefault="00FD6760" w:rsidP="00B646C7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0" w:rsidRDefault="00FD676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6A5">
      <w:rPr>
        <w:noProof/>
      </w:rPr>
      <w:t>18</w:t>
    </w:r>
    <w:r>
      <w:rPr>
        <w:noProof/>
      </w:rPr>
      <w:fldChar w:fldCharType="end"/>
    </w:r>
  </w:p>
  <w:p w:rsidR="00FD6760" w:rsidRDefault="00FD6760" w:rsidP="00B646C7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0" w:rsidRDefault="00FD676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6A5">
      <w:rPr>
        <w:noProof/>
      </w:rPr>
      <w:t>56</w:t>
    </w:r>
    <w:r>
      <w:rPr>
        <w:noProof/>
      </w:rPr>
      <w:fldChar w:fldCharType="end"/>
    </w:r>
    <w:r>
      <w:t xml:space="preserve"> </w:t>
    </w:r>
  </w:p>
  <w:p w:rsidR="00FD6760" w:rsidRDefault="00FD6760" w:rsidP="0007347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4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8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31"/>
  </w:num>
  <w:num w:numId="5">
    <w:abstractNumId w:val="19"/>
  </w:num>
  <w:num w:numId="6">
    <w:abstractNumId w:val="9"/>
  </w:num>
  <w:num w:numId="7">
    <w:abstractNumId w:val="29"/>
  </w:num>
  <w:num w:numId="8">
    <w:abstractNumId w:val="23"/>
  </w:num>
  <w:num w:numId="9">
    <w:abstractNumId w:val="34"/>
  </w:num>
  <w:num w:numId="10">
    <w:abstractNumId w:val="21"/>
  </w:num>
  <w:num w:numId="11">
    <w:abstractNumId w:val="42"/>
  </w:num>
  <w:num w:numId="12">
    <w:abstractNumId w:val="3"/>
  </w:num>
  <w:num w:numId="13">
    <w:abstractNumId w:val="30"/>
  </w:num>
  <w:num w:numId="14">
    <w:abstractNumId w:val="18"/>
  </w:num>
  <w:num w:numId="15">
    <w:abstractNumId w:val="12"/>
  </w:num>
  <w:num w:numId="16">
    <w:abstractNumId w:val="38"/>
  </w:num>
  <w:num w:numId="17">
    <w:abstractNumId w:val="6"/>
  </w:num>
  <w:num w:numId="18">
    <w:abstractNumId w:val="28"/>
  </w:num>
  <w:num w:numId="19">
    <w:abstractNumId w:val="11"/>
  </w:num>
  <w:num w:numId="20">
    <w:abstractNumId w:val="40"/>
  </w:num>
  <w:num w:numId="21">
    <w:abstractNumId w:val="16"/>
  </w:num>
  <w:num w:numId="22">
    <w:abstractNumId w:val="22"/>
  </w:num>
  <w:num w:numId="23">
    <w:abstractNumId w:val="17"/>
  </w:num>
  <w:num w:numId="24">
    <w:abstractNumId w:val="8"/>
  </w:num>
  <w:num w:numId="25">
    <w:abstractNumId w:val="41"/>
  </w:num>
  <w:num w:numId="26">
    <w:abstractNumId w:val="24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37"/>
  </w:num>
  <w:num w:numId="30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5"/>
  </w:num>
  <w:num w:numId="33">
    <w:abstractNumId w:val="14"/>
  </w:num>
  <w:num w:numId="34">
    <w:abstractNumId w:val="33"/>
  </w:num>
  <w:num w:numId="35">
    <w:abstractNumId w:val="1"/>
  </w:num>
  <w:num w:numId="36">
    <w:abstractNumId w:val="35"/>
  </w:num>
  <w:num w:numId="37">
    <w:abstractNumId w:val="39"/>
  </w:num>
  <w:num w:numId="38">
    <w:abstractNumId w:val="20"/>
  </w:num>
  <w:num w:numId="39">
    <w:abstractNumId w:val="25"/>
  </w:num>
  <w:num w:numId="40">
    <w:abstractNumId w:val="32"/>
  </w:num>
  <w:num w:numId="41">
    <w:abstractNumId w:val="36"/>
  </w:num>
  <w:num w:numId="42">
    <w:abstractNumId w:val="10"/>
  </w:num>
  <w:num w:numId="43">
    <w:abstractNumId w:val="4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AD"/>
    <w:rsid w:val="00010037"/>
    <w:rsid w:val="0001251C"/>
    <w:rsid w:val="00017A58"/>
    <w:rsid w:val="00025B32"/>
    <w:rsid w:val="000263C6"/>
    <w:rsid w:val="00040B77"/>
    <w:rsid w:val="0004363E"/>
    <w:rsid w:val="00044787"/>
    <w:rsid w:val="000471C0"/>
    <w:rsid w:val="00050669"/>
    <w:rsid w:val="000558FE"/>
    <w:rsid w:val="000625B5"/>
    <w:rsid w:val="000658D0"/>
    <w:rsid w:val="00070942"/>
    <w:rsid w:val="00073316"/>
    <w:rsid w:val="0007347E"/>
    <w:rsid w:val="00080915"/>
    <w:rsid w:val="00080916"/>
    <w:rsid w:val="000828F5"/>
    <w:rsid w:val="00082FFA"/>
    <w:rsid w:val="00083DA2"/>
    <w:rsid w:val="00084D77"/>
    <w:rsid w:val="00085C1F"/>
    <w:rsid w:val="00097BEC"/>
    <w:rsid w:val="00097C44"/>
    <w:rsid w:val="000A216A"/>
    <w:rsid w:val="000A2D3F"/>
    <w:rsid w:val="000A3FA4"/>
    <w:rsid w:val="000A6809"/>
    <w:rsid w:val="000B0A19"/>
    <w:rsid w:val="000B1E90"/>
    <w:rsid w:val="000B24CC"/>
    <w:rsid w:val="000B66A5"/>
    <w:rsid w:val="000B6839"/>
    <w:rsid w:val="000B7F27"/>
    <w:rsid w:val="000C2B60"/>
    <w:rsid w:val="000D2E31"/>
    <w:rsid w:val="000D4189"/>
    <w:rsid w:val="000D5416"/>
    <w:rsid w:val="000E2966"/>
    <w:rsid w:val="000E3E50"/>
    <w:rsid w:val="000E4207"/>
    <w:rsid w:val="000E4A0E"/>
    <w:rsid w:val="000E6A32"/>
    <w:rsid w:val="000F1B40"/>
    <w:rsid w:val="000F1E4F"/>
    <w:rsid w:val="000F436F"/>
    <w:rsid w:val="000F4DE2"/>
    <w:rsid w:val="000F77E4"/>
    <w:rsid w:val="00100CE5"/>
    <w:rsid w:val="00101D27"/>
    <w:rsid w:val="001066CD"/>
    <w:rsid w:val="00114090"/>
    <w:rsid w:val="00116AFC"/>
    <w:rsid w:val="00125C30"/>
    <w:rsid w:val="001267C9"/>
    <w:rsid w:val="00127E57"/>
    <w:rsid w:val="00131E29"/>
    <w:rsid w:val="00134247"/>
    <w:rsid w:val="001430E6"/>
    <w:rsid w:val="00143BCE"/>
    <w:rsid w:val="00144236"/>
    <w:rsid w:val="0014706F"/>
    <w:rsid w:val="001474AA"/>
    <w:rsid w:val="00172582"/>
    <w:rsid w:val="00177A53"/>
    <w:rsid w:val="00181ACD"/>
    <w:rsid w:val="00186C7C"/>
    <w:rsid w:val="001907D4"/>
    <w:rsid w:val="00192947"/>
    <w:rsid w:val="001A5B5D"/>
    <w:rsid w:val="001B02F6"/>
    <w:rsid w:val="001B22CF"/>
    <w:rsid w:val="001B25EE"/>
    <w:rsid w:val="001B3346"/>
    <w:rsid w:val="001B3D5B"/>
    <w:rsid w:val="001B3D8B"/>
    <w:rsid w:val="001C1B54"/>
    <w:rsid w:val="001C36B7"/>
    <w:rsid w:val="001C474C"/>
    <w:rsid w:val="001C4767"/>
    <w:rsid w:val="001D2034"/>
    <w:rsid w:val="001D5373"/>
    <w:rsid w:val="001D6078"/>
    <w:rsid w:val="001E2F10"/>
    <w:rsid w:val="001E57E7"/>
    <w:rsid w:val="001E77A8"/>
    <w:rsid w:val="001F4382"/>
    <w:rsid w:val="001F7666"/>
    <w:rsid w:val="00200AA4"/>
    <w:rsid w:val="00201B9A"/>
    <w:rsid w:val="00203F53"/>
    <w:rsid w:val="00206220"/>
    <w:rsid w:val="002076AE"/>
    <w:rsid w:val="0021059F"/>
    <w:rsid w:val="00211D2D"/>
    <w:rsid w:val="0021257A"/>
    <w:rsid w:val="00214052"/>
    <w:rsid w:val="00217A49"/>
    <w:rsid w:val="0022023D"/>
    <w:rsid w:val="002245DF"/>
    <w:rsid w:val="002259A9"/>
    <w:rsid w:val="0023167B"/>
    <w:rsid w:val="00236AFA"/>
    <w:rsid w:val="002434EA"/>
    <w:rsid w:val="00250EF9"/>
    <w:rsid w:val="00260A3F"/>
    <w:rsid w:val="002649B2"/>
    <w:rsid w:val="00267382"/>
    <w:rsid w:val="00271A05"/>
    <w:rsid w:val="0027520A"/>
    <w:rsid w:val="00284AB1"/>
    <w:rsid w:val="002865A0"/>
    <w:rsid w:val="00286DD7"/>
    <w:rsid w:val="00287726"/>
    <w:rsid w:val="0029087D"/>
    <w:rsid w:val="00292BB9"/>
    <w:rsid w:val="002A28AB"/>
    <w:rsid w:val="002A38CC"/>
    <w:rsid w:val="002A3B9F"/>
    <w:rsid w:val="002A7060"/>
    <w:rsid w:val="002B1274"/>
    <w:rsid w:val="002B4D46"/>
    <w:rsid w:val="002B4EC6"/>
    <w:rsid w:val="002B541C"/>
    <w:rsid w:val="002C0006"/>
    <w:rsid w:val="002C019A"/>
    <w:rsid w:val="002C3B1F"/>
    <w:rsid w:val="002C3C87"/>
    <w:rsid w:val="002C4A06"/>
    <w:rsid w:val="002D30DE"/>
    <w:rsid w:val="002D6176"/>
    <w:rsid w:val="002D7792"/>
    <w:rsid w:val="002E0772"/>
    <w:rsid w:val="002E10EE"/>
    <w:rsid w:val="002E6A61"/>
    <w:rsid w:val="002F0588"/>
    <w:rsid w:val="002F6103"/>
    <w:rsid w:val="002F6AAE"/>
    <w:rsid w:val="003040F6"/>
    <w:rsid w:val="00312869"/>
    <w:rsid w:val="00324E72"/>
    <w:rsid w:val="003253D4"/>
    <w:rsid w:val="003322D2"/>
    <w:rsid w:val="00332837"/>
    <w:rsid w:val="00335073"/>
    <w:rsid w:val="00335601"/>
    <w:rsid w:val="00336DFB"/>
    <w:rsid w:val="003427D9"/>
    <w:rsid w:val="00353BBF"/>
    <w:rsid w:val="003626DD"/>
    <w:rsid w:val="00362C0F"/>
    <w:rsid w:val="00362DDB"/>
    <w:rsid w:val="0037128C"/>
    <w:rsid w:val="003726BA"/>
    <w:rsid w:val="0038160D"/>
    <w:rsid w:val="003816FB"/>
    <w:rsid w:val="0038221A"/>
    <w:rsid w:val="003861B7"/>
    <w:rsid w:val="00387E70"/>
    <w:rsid w:val="00392BF5"/>
    <w:rsid w:val="0039362C"/>
    <w:rsid w:val="00394DA3"/>
    <w:rsid w:val="003A015A"/>
    <w:rsid w:val="003A710E"/>
    <w:rsid w:val="003A7AE9"/>
    <w:rsid w:val="003B3CAD"/>
    <w:rsid w:val="003B7BCD"/>
    <w:rsid w:val="003C1125"/>
    <w:rsid w:val="003C12D1"/>
    <w:rsid w:val="003C1411"/>
    <w:rsid w:val="003C7949"/>
    <w:rsid w:val="003C7C5F"/>
    <w:rsid w:val="003D1C91"/>
    <w:rsid w:val="003D5B15"/>
    <w:rsid w:val="003D7965"/>
    <w:rsid w:val="003E1D9B"/>
    <w:rsid w:val="003E2F89"/>
    <w:rsid w:val="003E43B7"/>
    <w:rsid w:val="003E6084"/>
    <w:rsid w:val="003F55FC"/>
    <w:rsid w:val="003F5C02"/>
    <w:rsid w:val="003F6FD6"/>
    <w:rsid w:val="003F7B2C"/>
    <w:rsid w:val="004017CE"/>
    <w:rsid w:val="0040231C"/>
    <w:rsid w:val="004113B3"/>
    <w:rsid w:val="00414986"/>
    <w:rsid w:val="004228A4"/>
    <w:rsid w:val="00423EE9"/>
    <w:rsid w:val="00427226"/>
    <w:rsid w:val="00427E1D"/>
    <w:rsid w:val="00431F9B"/>
    <w:rsid w:val="004322C9"/>
    <w:rsid w:val="004333D0"/>
    <w:rsid w:val="004350AF"/>
    <w:rsid w:val="00441C0E"/>
    <w:rsid w:val="0044285D"/>
    <w:rsid w:val="00443205"/>
    <w:rsid w:val="00450468"/>
    <w:rsid w:val="00455539"/>
    <w:rsid w:val="004603DD"/>
    <w:rsid w:val="00462F70"/>
    <w:rsid w:val="00466A61"/>
    <w:rsid w:val="00472FD5"/>
    <w:rsid w:val="00475CBE"/>
    <w:rsid w:val="0048237C"/>
    <w:rsid w:val="00486890"/>
    <w:rsid w:val="004A2D18"/>
    <w:rsid w:val="004A47F0"/>
    <w:rsid w:val="004A5CF9"/>
    <w:rsid w:val="004A63A1"/>
    <w:rsid w:val="004B07C1"/>
    <w:rsid w:val="004B474D"/>
    <w:rsid w:val="004B5629"/>
    <w:rsid w:val="004B75AA"/>
    <w:rsid w:val="004C00A5"/>
    <w:rsid w:val="004C6DFB"/>
    <w:rsid w:val="004C7A2D"/>
    <w:rsid w:val="004C7CD0"/>
    <w:rsid w:val="004C7DF1"/>
    <w:rsid w:val="004D0D5A"/>
    <w:rsid w:val="004D2ECD"/>
    <w:rsid w:val="004D42D0"/>
    <w:rsid w:val="004D6283"/>
    <w:rsid w:val="004E2E17"/>
    <w:rsid w:val="004E4AEB"/>
    <w:rsid w:val="004E6EC3"/>
    <w:rsid w:val="004E7B68"/>
    <w:rsid w:val="004E7E97"/>
    <w:rsid w:val="004F0DC6"/>
    <w:rsid w:val="004F2BE9"/>
    <w:rsid w:val="004F2D74"/>
    <w:rsid w:val="004F43C7"/>
    <w:rsid w:val="00502854"/>
    <w:rsid w:val="005035E6"/>
    <w:rsid w:val="00503CBA"/>
    <w:rsid w:val="00504B42"/>
    <w:rsid w:val="00506D2B"/>
    <w:rsid w:val="0051200C"/>
    <w:rsid w:val="00520A78"/>
    <w:rsid w:val="00520FC5"/>
    <w:rsid w:val="005216C0"/>
    <w:rsid w:val="005229E5"/>
    <w:rsid w:val="00524183"/>
    <w:rsid w:val="00527707"/>
    <w:rsid w:val="005308EE"/>
    <w:rsid w:val="0053197B"/>
    <w:rsid w:val="00534D77"/>
    <w:rsid w:val="0054780E"/>
    <w:rsid w:val="00552C40"/>
    <w:rsid w:val="00553371"/>
    <w:rsid w:val="00555D01"/>
    <w:rsid w:val="00565986"/>
    <w:rsid w:val="00565BE4"/>
    <w:rsid w:val="00567028"/>
    <w:rsid w:val="00573D94"/>
    <w:rsid w:val="00574206"/>
    <w:rsid w:val="005800D5"/>
    <w:rsid w:val="00582172"/>
    <w:rsid w:val="00583545"/>
    <w:rsid w:val="00586193"/>
    <w:rsid w:val="0059083A"/>
    <w:rsid w:val="00597299"/>
    <w:rsid w:val="005A3028"/>
    <w:rsid w:val="005A7F06"/>
    <w:rsid w:val="005B21E1"/>
    <w:rsid w:val="005B2832"/>
    <w:rsid w:val="005B7859"/>
    <w:rsid w:val="005C1467"/>
    <w:rsid w:val="005C3A4A"/>
    <w:rsid w:val="005D53B8"/>
    <w:rsid w:val="005E0747"/>
    <w:rsid w:val="005F41FC"/>
    <w:rsid w:val="005F50E5"/>
    <w:rsid w:val="005F59B9"/>
    <w:rsid w:val="00600B95"/>
    <w:rsid w:val="00606320"/>
    <w:rsid w:val="00607697"/>
    <w:rsid w:val="0061144A"/>
    <w:rsid w:val="00615ECA"/>
    <w:rsid w:val="006208D5"/>
    <w:rsid w:val="00623891"/>
    <w:rsid w:val="00624190"/>
    <w:rsid w:val="006247E6"/>
    <w:rsid w:val="00632015"/>
    <w:rsid w:val="0063458E"/>
    <w:rsid w:val="00637CCA"/>
    <w:rsid w:val="00641595"/>
    <w:rsid w:val="00642CAC"/>
    <w:rsid w:val="00647205"/>
    <w:rsid w:val="00652C34"/>
    <w:rsid w:val="0065346C"/>
    <w:rsid w:val="00653809"/>
    <w:rsid w:val="00654F24"/>
    <w:rsid w:val="00657B7D"/>
    <w:rsid w:val="00672800"/>
    <w:rsid w:val="0067432E"/>
    <w:rsid w:val="00682483"/>
    <w:rsid w:val="00682988"/>
    <w:rsid w:val="006830C2"/>
    <w:rsid w:val="0068314F"/>
    <w:rsid w:val="0068371E"/>
    <w:rsid w:val="00685E0C"/>
    <w:rsid w:val="0068649B"/>
    <w:rsid w:val="0069286E"/>
    <w:rsid w:val="00693452"/>
    <w:rsid w:val="006942C4"/>
    <w:rsid w:val="00694ED2"/>
    <w:rsid w:val="0069735A"/>
    <w:rsid w:val="006978F9"/>
    <w:rsid w:val="006979FA"/>
    <w:rsid w:val="006A7C6D"/>
    <w:rsid w:val="006B3A07"/>
    <w:rsid w:val="006C0F38"/>
    <w:rsid w:val="006C3756"/>
    <w:rsid w:val="006C47FF"/>
    <w:rsid w:val="006D0691"/>
    <w:rsid w:val="006D32EB"/>
    <w:rsid w:val="006D48B5"/>
    <w:rsid w:val="006D5DCA"/>
    <w:rsid w:val="006D7AC3"/>
    <w:rsid w:val="006D7E38"/>
    <w:rsid w:val="006E3A11"/>
    <w:rsid w:val="006E442B"/>
    <w:rsid w:val="006F32F2"/>
    <w:rsid w:val="006F3777"/>
    <w:rsid w:val="00701896"/>
    <w:rsid w:val="00704DA7"/>
    <w:rsid w:val="00707742"/>
    <w:rsid w:val="00710451"/>
    <w:rsid w:val="00721470"/>
    <w:rsid w:val="00724E07"/>
    <w:rsid w:val="007306E4"/>
    <w:rsid w:val="00733CF1"/>
    <w:rsid w:val="007359FC"/>
    <w:rsid w:val="00736173"/>
    <w:rsid w:val="0074172F"/>
    <w:rsid w:val="00744635"/>
    <w:rsid w:val="007518A4"/>
    <w:rsid w:val="0075245C"/>
    <w:rsid w:val="007607C3"/>
    <w:rsid w:val="00764E64"/>
    <w:rsid w:val="00771CFB"/>
    <w:rsid w:val="00775F37"/>
    <w:rsid w:val="007848A4"/>
    <w:rsid w:val="00786CBC"/>
    <w:rsid w:val="007932B7"/>
    <w:rsid w:val="007A635B"/>
    <w:rsid w:val="007A6591"/>
    <w:rsid w:val="007A7F59"/>
    <w:rsid w:val="007B1506"/>
    <w:rsid w:val="007B2244"/>
    <w:rsid w:val="007B4F8B"/>
    <w:rsid w:val="007B59BB"/>
    <w:rsid w:val="007C09D9"/>
    <w:rsid w:val="007C184F"/>
    <w:rsid w:val="007C1A00"/>
    <w:rsid w:val="007D16F0"/>
    <w:rsid w:val="007D323F"/>
    <w:rsid w:val="007D7F20"/>
    <w:rsid w:val="007E6F5F"/>
    <w:rsid w:val="007F0156"/>
    <w:rsid w:val="00803755"/>
    <w:rsid w:val="00803A24"/>
    <w:rsid w:val="00807978"/>
    <w:rsid w:val="00811995"/>
    <w:rsid w:val="00811BBF"/>
    <w:rsid w:val="008123C2"/>
    <w:rsid w:val="00817574"/>
    <w:rsid w:val="008249C4"/>
    <w:rsid w:val="008311F8"/>
    <w:rsid w:val="00833B95"/>
    <w:rsid w:val="00834F0A"/>
    <w:rsid w:val="0083671E"/>
    <w:rsid w:val="0084604D"/>
    <w:rsid w:val="0085328B"/>
    <w:rsid w:val="00862151"/>
    <w:rsid w:val="00862674"/>
    <w:rsid w:val="0086331B"/>
    <w:rsid w:val="00870660"/>
    <w:rsid w:val="00872390"/>
    <w:rsid w:val="00872A82"/>
    <w:rsid w:val="008817BE"/>
    <w:rsid w:val="00887329"/>
    <w:rsid w:val="00891F48"/>
    <w:rsid w:val="00896C78"/>
    <w:rsid w:val="008A03C9"/>
    <w:rsid w:val="008A18DC"/>
    <w:rsid w:val="008B2C7F"/>
    <w:rsid w:val="008B3BA9"/>
    <w:rsid w:val="008B4F24"/>
    <w:rsid w:val="008B6AD2"/>
    <w:rsid w:val="008B6DC2"/>
    <w:rsid w:val="008C0327"/>
    <w:rsid w:val="008C187C"/>
    <w:rsid w:val="008C3278"/>
    <w:rsid w:val="008C36AE"/>
    <w:rsid w:val="008C45FF"/>
    <w:rsid w:val="008E236E"/>
    <w:rsid w:val="008E30CC"/>
    <w:rsid w:val="008E55FC"/>
    <w:rsid w:val="008F06A1"/>
    <w:rsid w:val="008F3037"/>
    <w:rsid w:val="008F4576"/>
    <w:rsid w:val="008F45BD"/>
    <w:rsid w:val="00900B04"/>
    <w:rsid w:val="00900BCE"/>
    <w:rsid w:val="00901F4C"/>
    <w:rsid w:val="00906288"/>
    <w:rsid w:val="00914644"/>
    <w:rsid w:val="00916401"/>
    <w:rsid w:val="009236A7"/>
    <w:rsid w:val="00924253"/>
    <w:rsid w:val="00927EB0"/>
    <w:rsid w:val="0093166B"/>
    <w:rsid w:val="00934AFD"/>
    <w:rsid w:val="00936357"/>
    <w:rsid w:val="00937552"/>
    <w:rsid w:val="00941344"/>
    <w:rsid w:val="00942A0E"/>
    <w:rsid w:val="00943532"/>
    <w:rsid w:val="00945394"/>
    <w:rsid w:val="00952C69"/>
    <w:rsid w:val="009537F6"/>
    <w:rsid w:val="00953CAC"/>
    <w:rsid w:val="009556A3"/>
    <w:rsid w:val="00956E9B"/>
    <w:rsid w:val="00957CCD"/>
    <w:rsid w:val="0096162C"/>
    <w:rsid w:val="00961811"/>
    <w:rsid w:val="00962737"/>
    <w:rsid w:val="00963BC0"/>
    <w:rsid w:val="00966301"/>
    <w:rsid w:val="0096746D"/>
    <w:rsid w:val="00971C46"/>
    <w:rsid w:val="0097291B"/>
    <w:rsid w:val="00973258"/>
    <w:rsid w:val="009732CA"/>
    <w:rsid w:val="00974480"/>
    <w:rsid w:val="00974738"/>
    <w:rsid w:val="00977F84"/>
    <w:rsid w:val="009837C7"/>
    <w:rsid w:val="00984303"/>
    <w:rsid w:val="00985AF4"/>
    <w:rsid w:val="00985DD6"/>
    <w:rsid w:val="00991447"/>
    <w:rsid w:val="0099155B"/>
    <w:rsid w:val="0099193C"/>
    <w:rsid w:val="00991DDC"/>
    <w:rsid w:val="0099661B"/>
    <w:rsid w:val="009A049C"/>
    <w:rsid w:val="009A1A97"/>
    <w:rsid w:val="009A4465"/>
    <w:rsid w:val="009A6DD1"/>
    <w:rsid w:val="009B2299"/>
    <w:rsid w:val="009B35E6"/>
    <w:rsid w:val="009B39BE"/>
    <w:rsid w:val="009B410C"/>
    <w:rsid w:val="009B563F"/>
    <w:rsid w:val="009B6150"/>
    <w:rsid w:val="009C2BD9"/>
    <w:rsid w:val="009C348B"/>
    <w:rsid w:val="009C361D"/>
    <w:rsid w:val="009C48BD"/>
    <w:rsid w:val="009C63CD"/>
    <w:rsid w:val="009D03A9"/>
    <w:rsid w:val="009D6656"/>
    <w:rsid w:val="009E0F03"/>
    <w:rsid w:val="009E46F0"/>
    <w:rsid w:val="009E54CB"/>
    <w:rsid w:val="009F1BDD"/>
    <w:rsid w:val="009F4835"/>
    <w:rsid w:val="009F5B8D"/>
    <w:rsid w:val="00A004D7"/>
    <w:rsid w:val="00A04D6C"/>
    <w:rsid w:val="00A31B3B"/>
    <w:rsid w:val="00A3328C"/>
    <w:rsid w:val="00A36999"/>
    <w:rsid w:val="00A408FC"/>
    <w:rsid w:val="00A40FC1"/>
    <w:rsid w:val="00A417F9"/>
    <w:rsid w:val="00A424BC"/>
    <w:rsid w:val="00A42CCC"/>
    <w:rsid w:val="00A4327F"/>
    <w:rsid w:val="00A4695D"/>
    <w:rsid w:val="00A515CE"/>
    <w:rsid w:val="00A518AC"/>
    <w:rsid w:val="00A55926"/>
    <w:rsid w:val="00A627C0"/>
    <w:rsid w:val="00A63431"/>
    <w:rsid w:val="00A65531"/>
    <w:rsid w:val="00A65EBA"/>
    <w:rsid w:val="00A744F8"/>
    <w:rsid w:val="00A765EB"/>
    <w:rsid w:val="00A767B1"/>
    <w:rsid w:val="00A812AD"/>
    <w:rsid w:val="00A81528"/>
    <w:rsid w:val="00A81832"/>
    <w:rsid w:val="00A83DFF"/>
    <w:rsid w:val="00A84F47"/>
    <w:rsid w:val="00A877C7"/>
    <w:rsid w:val="00A90FD1"/>
    <w:rsid w:val="00A965E0"/>
    <w:rsid w:val="00A97674"/>
    <w:rsid w:val="00A97D1F"/>
    <w:rsid w:val="00AB1F4C"/>
    <w:rsid w:val="00AC51AB"/>
    <w:rsid w:val="00AC69FB"/>
    <w:rsid w:val="00AC7A7A"/>
    <w:rsid w:val="00AC7AA5"/>
    <w:rsid w:val="00AD10EA"/>
    <w:rsid w:val="00AD123F"/>
    <w:rsid w:val="00AE0727"/>
    <w:rsid w:val="00AE1F2E"/>
    <w:rsid w:val="00AF35CC"/>
    <w:rsid w:val="00AF3AC1"/>
    <w:rsid w:val="00B00279"/>
    <w:rsid w:val="00B00AFA"/>
    <w:rsid w:val="00B03251"/>
    <w:rsid w:val="00B0754C"/>
    <w:rsid w:val="00B12633"/>
    <w:rsid w:val="00B13D97"/>
    <w:rsid w:val="00B16A2B"/>
    <w:rsid w:val="00B22326"/>
    <w:rsid w:val="00B22BB8"/>
    <w:rsid w:val="00B25263"/>
    <w:rsid w:val="00B25866"/>
    <w:rsid w:val="00B2778D"/>
    <w:rsid w:val="00B34DC2"/>
    <w:rsid w:val="00B36409"/>
    <w:rsid w:val="00B36A00"/>
    <w:rsid w:val="00B404BC"/>
    <w:rsid w:val="00B40766"/>
    <w:rsid w:val="00B43AF5"/>
    <w:rsid w:val="00B43C2E"/>
    <w:rsid w:val="00B43CDC"/>
    <w:rsid w:val="00B43E53"/>
    <w:rsid w:val="00B452AE"/>
    <w:rsid w:val="00B4771C"/>
    <w:rsid w:val="00B513CD"/>
    <w:rsid w:val="00B5232D"/>
    <w:rsid w:val="00B52E4A"/>
    <w:rsid w:val="00B646C7"/>
    <w:rsid w:val="00B6595F"/>
    <w:rsid w:val="00B7704C"/>
    <w:rsid w:val="00B826BD"/>
    <w:rsid w:val="00B83C18"/>
    <w:rsid w:val="00B84D2E"/>
    <w:rsid w:val="00B85267"/>
    <w:rsid w:val="00B87C7A"/>
    <w:rsid w:val="00B93C71"/>
    <w:rsid w:val="00B9566B"/>
    <w:rsid w:val="00B965C9"/>
    <w:rsid w:val="00BA1CF8"/>
    <w:rsid w:val="00BA26A2"/>
    <w:rsid w:val="00BA7006"/>
    <w:rsid w:val="00BA7ABC"/>
    <w:rsid w:val="00BB04D4"/>
    <w:rsid w:val="00BB5D01"/>
    <w:rsid w:val="00BC3FFE"/>
    <w:rsid w:val="00BC6F35"/>
    <w:rsid w:val="00BC71B2"/>
    <w:rsid w:val="00BD05A1"/>
    <w:rsid w:val="00BD16D8"/>
    <w:rsid w:val="00BD2393"/>
    <w:rsid w:val="00BD3D7A"/>
    <w:rsid w:val="00BE2B5C"/>
    <w:rsid w:val="00BE4257"/>
    <w:rsid w:val="00BF3A00"/>
    <w:rsid w:val="00BF6D64"/>
    <w:rsid w:val="00C04876"/>
    <w:rsid w:val="00C0533E"/>
    <w:rsid w:val="00C13838"/>
    <w:rsid w:val="00C20636"/>
    <w:rsid w:val="00C2077E"/>
    <w:rsid w:val="00C2336E"/>
    <w:rsid w:val="00C25579"/>
    <w:rsid w:val="00C26F19"/>
    <w:rsid w:val="00C3055A"/>
    <w:rsid w:val="00C31698"/>
    <w:rsid w:val="00C31F81"/>
    <w:rsid w:val="00C36F89"/>
    <w:rsid w:val="00C41C63"/>
    <w:rsid w:val="00C43AB0"/>
    <w:rsid w:val="00C46365"/>
    <w:rsid w:val="00C55398"/>
    <w:rsid w:val="00C647FC"/>
    <w:rsid w:val="00C712E5"/>
    <w:rsid w:val="00C933B2"/>
    <w:rsid w:val="00C9544A"/>
    <w:rsid w:val="00CB4679"/>
    <w:rsid w:val="00CB738C"/>
    <w:rsid w:val="00CC3375"/>
    <w:rsid w:val="00CC4AE6"/>
    <w:rsid w:val="00CC4BDF"/>
    <w:rsid w:val="00CC6EB2"/>
    <w:rsid w:val="00CD3AAC"/>
    <w:rsid w:val="00CD67C2"/>
    <w:rsid w:val="00CF2B4B"/>
    <w:rsid w:val="00D05635"/>
    <w:rsid w:val="00D11327"/>
    <w:rsid w:val="00D138C7"/>
    <w:rsid w:val="00D14815"/>
    <w:rsid w:val="00D33A7F"/>
    <w:rsid w:val="00D35416"/>
    <w:rsid w:val="00D40413"/>
    <w:rsid w:val="00D41708"/>
    <w:rsid w:val="00D421DF"/>
    <w:rsid w:val="00D60804"/>
    <w:rsid w:val="00D616CD"/>
    <w:rsid w:val="00D61CBA"/>
    <w:rsid w:val="00D65A2F"/>
    <w:rsid w:val="00D669F2"/>
    <w:rsid w:val="00D717CC"/>
    <w:rsid w:val="00D72131"/>
    <w:rsid w:val="00D74A43"/>
    <w:rsid w:val="00D75530"/>
    <w:rsid w:val="00D75957"/>
    <w:rsid w:val="00D77508"/>
    <w:rsid w:val="00D80E95"/>
    <w:rsid w:val="00D8109F"/>
    <w:rsid w:val="00D815E8"/>
    <w:rsid w:val="00D91FA4"/>
    <w:rsid w:val="00D92622"/>
    <w:rsid w:val="00D97F69"/>
    <w:rsid w:val="00DA1218"/>
    <w:rsid w:val="00DA14EA"/>
    <w:rsid w:val="00DA3586"/>
    <w:rsid w:val="00DB1936"/>
    <w:rsid w:val="00DB7F65"/>
    <w:rsid w:val="00DC44CA"/>
    <w:rsid w:val="00DC7907"/>
    <w:rsid w:val="00DD2E16"/>
    <w:rsid w:val="00DD32B4"/>
    <w:rsid w:val="00DD3FD1"/>
    <w:rsid w:val="00DE114F"/>
    <w:rsid w:val="00DE1A16"/>
    <w:rsid w:val="00DE4B95"/>
    <w:rsid w:val="00DE697A"/>
    <w:rsid w:val="00DF00AB"/>
    <w:rsid w:val="00DF14E8"/>
    <w:rsid w:val="00DF7346"/>
    <w:rsid w:val="00DF7CA0"/>
    <w:rsid w:val="00E003FB"/>
    <w:rsid w:val="00E00E8E"/>
    <w:rsid w:val="00E01B2B"/>
    <w:rsid w:val="00E020EC"/>
    <w:rsid w:val="00E050EB"/>
    <w:rsid w:val="00E065AC"/>
    <w:rsid w:val="00E069B9"/>
    <w:rsid w:val="00E10241"/>
    <w:rsid w:val="00E11560"/>
    <w:rsid w:val="00E16122"/>
    <w:rsid w:val="00E16367"/>
    <w:rsid w:val="00E25F6E"/>
    <w:rsid w:val="00E30318"/>
    <w:rsid w:val="00E30E54"/>
    <w:rsid w:val="00E3106B"/>
    <w:rsid w:val="00E310FA"/>
    <w:rsid w:val="00E369E0"/>
    <w:rsid w:val="00E3764D"/>
    <w:rsid w:val="00E431FE"/>
    <w:rsid w:val="00E5017E"/>
    <w:rsid w:val="00E560F9"/>
    <w:rsid w:val="00E62075"/>
    <w:rsid w:val="00E66CA3"/>
    <w:rsid w:val="00E67E47"/>
    <w:rsid w:val="00E72C8D"/>
    <w:rsid w:val="00E86D45"/>
    <w:rsid w:val="00E87E98"/>
    <w:rsid w:val="00E90ADC"/>
    <w:rsid w:val="00EA05C4"/>
    <w:rsid w:val="00EA0C12"/>
    <w:rsid w:val="00EA42E0"/>
    <w:rsid w:val="00EA5311"/>
    <w:rsid w:val="00EA5537"/>
    <w:rsid w:val="00EB0DFF"/>
    <w:rsid w:val="00EB1101"/>
    <w:rsid w:val="00EB11CA"/>
    <w:rsid w:val="00EB1F1B"/>
    <w:rsid w:val="00EB2335"/>
    <w:rsid w:val="00EB4D6F"/>
    <w:rsid w:val="00EC01AF"/>
    <w:rsid w:val="00EC6BAF"/>
    <w:rsid w:val="00EC78AC"/>
    <w:rsid w:val="00ED0C82"/>
    <w:rsid w:val="00ED2ACD"/>
    <w:rsid w:val="00ED739D"/>
    <w:rsid w:val="00EE3C7E"/>
    <w:rsid w:val="00EE778A"/>
    <w:rsid w:val="00EF219B"/>
    <w:rsid w:val="00EF6955"/>
    <w:rsid w:val="00F03562"/>
    <w:rsid w:val="00F03CF0"/>
    <w:rsid w:val="00F0772C"/>
    <w:rsid w:val="00F1457F"/>
    <w:rsid w:val="00F148BD"/>
    <w:rsid w:val="00F20753"/>
    <w:rsid w:val="00F25359"/>
    <w:rsid w:val="00F403A7"/>
    <w:rsid w:val="00F403CA"/>
    <w:rsid w:val="00F40E29"/>
    <w:rsid w:val="00F43291"/>
    <w:rsid w:val="00F43EAB"/>
    <w:rsid w:val="00F44CDC"/>
    <w:rsid w:val="00F44E04"/>
    <w:rsid w:val="00F45BF7"/>
    <w:rsid w:val="00F45CF9"/>
    <w:rsid w:val="00F52E4D"/>
    <w:rsid w:val="00F61E71"/>
    <w:rsid w:val="00F648E4"/>
    <w:rsid w:val="00F666B7"/>
    <w:rsid w:val="00F717F9"/>
    <w:rsid w:val="00F84CC6"/>
    <w:rsid w:val="00F8501F"/>
    <w:rsid w:val="00F8627F"/>
    <w:rsid w:val="00F86F57"/>
    <w:rsid w:val="00F90C93"/>
    <w:rsid w:val="00F9148E"/>
    <w:rsid w:val="00FA66AE"/>
    <w:rsid w:val="00FA6BF1"/>
    <w:rsid w:val="00FB6490"/>
    <w:rsid w:val="00FB67A3"/>
    <w:rsid w:val="00FC0209"/>
    <w:rsid w:val="00FC59B2"/>
    <w:rsid w:val="00FC6512"/>
    <w:rsid w:val="00FD361F"/>
    <w:rsid w:val="00FD594C"/>
    <w:rsid w:val="00FD6760"/>
    <w:rsid w:val="00FE267D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2A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812A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20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61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077E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12A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A812A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812A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2077E"/>
    <w:rPr>
      <w:rFonts w:ascii="AG_CenturyOldStyle" w:hAnsi="AG_CenturyOldStyle"/>
      <w:b/>
      <w:sz w:val="28"/>
    </w:rPr>
  </w:style>
  <w:style w:type="character" w:customStyle="1" w:styleId="20">
    <w:name w:val="Заголовок 2 Знак"/>
    <w:link w:val="2"/>
    <w:uiPriority w:val="99"/>
    <w:rsid w:val="00C2077E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2077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2077E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C2077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locked/>
    <w:rsid w:val="00203F53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locked/>
    <w:rsid w:val="00203F53"/>
    <w:rPr>
      <w:rFonts w:ascii="AG_CenturyOldStyle" w:hAnsi="AG_CenturyOldStyle"/>
      <w:b/>
      <w:sz w:val="44"/>
    </w:rPr>
  </w:style>
  <w:style w:type="paragraph" w:styleId="a3">
    <w:name w:val="Body Text Indent"/>
    <w:basedOn w:val="a"/>
    <w:link w:val="a4"/>
    <w:uiPriority w:val="99"/>
    <w:rsid w:val="00A812AD"/>
    <w:pPr>
      <w:ind w:right="-568"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203F53"/>
    <w:rPr>
      <w:sz w:val="24"/>
    </w:rPr>
  </w:style>
  <w:style w:type="paragraph" w:styleId="21">
    <w:name w:val="Body Text 2"/>
    <w:basedOn w:val="a"/>
    <w:link w:val="22"/>
    <w:uiPriority w:val="99"/>
    <w:rsid w:val="00A812AD"/>
    <w:pPr>
      <w:ind w:left="36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locked/>
    <w:rsid w:val="00C2077E"/>
    <w:rPr>
      <w:sz w:val="26"/>
    </w:rPr>
  </w:style>
  <w:style w:type="paragraph" w:styleId="a5">
    <w:name w:val="Body Text"/>
    <w:basedOn w:val="a"/>
    <w:link w:val="a6"/>
    <w:uiPriority w:val="99"/>
    <w:rsid w:val="00E1612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C2077E"/>
    <w:rPr>
      <w:sz w:val="24"/>
    </w:rPr>
  </w:style>
  <w:style w:type="paragraph" w:styleId="a7">
    <w:name w:val="Normal (Web)"/>
    <w:basedOn w:val="a"/>
    <w:uiPriority w:val="99"/>
    <w:rsid w:val="00DE697A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rsid w:val="00FD59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207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uiPriority w:val="99"/>
    <w:rsid w:val="00C207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9C2BD9"/>
    <w:rPr>
      <w:color w:val="000000"/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uiPriority w:val="99"/>
    <w:rsid w:val="00C2077E"/>
    <w:pPr>
      <w:widowControl w:val="0"/>
      <w:suppressAutoHyphens/>
      <w:autoSpaceDN w:val="0"/>
      <w:spacing w:after="120"/>
    </w:pPr>
    <w:rPr>
      <w:rFonts w:cs="Tahoma"/>
      <w:kern w:val="3"/>
      <w:szCs w:val="24"/>
      <w:lang w:val="de-DE" w:eastAsia="ja-JP" w:bidi="fa-IR"/>
    </w:rPr>
  </w:style>
  <w:style w:type="paragraph" w:customStyle="1" w:styleId="ab">
    <w:name w:val="Прижатый влево"/>
    <w:basedOn w:val="a"/>
    <w:next w:val="a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C2077E"/>
    <w:pPr>
      <w:keepNext/>
      <w:widowControl w:val="0"/>
      <w:autoSpaceDE w:val="0"/>
      <w:autoSpaceDN w:val="0"/>
      <w:ind w:left="602"/>
      <w:outlineLvl w:val="0"/>
    </w:pPr>
    <w:rPr>
      <w:szCs w:val="24"/>
    </w:rPr>
  </w:style>
  <w:style w:type="character" w:styleId="ac">
    <w:name w:val="Hyperlink"/>
    <w:uiPriority w:val="99"/>
    <w:rsid w:val="00C2077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qFormat/>
    <w:rsid w:val="00C207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99"/>
    <w:qFormat/>
    <w:rsid w:val="00C2077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2077E"/>
  </w:style>
  <w:style w:type="paragraph" w:customStyle="1" w:styleId="ConsPlusNormal">
    <w:name w:val="ConsPlusNormal"/>
    <w:rsid w:val="00C207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Основной шрифт"/>
    <w:uiPriority w:val="99"/>
    <w:rsid w:val="00C2077E"/>
  </w:style>
  <w:style w:type="paragraph" w:customStyle="1" w:styleId="af">
    <w:name w:val="подпись к объекту"/>
    <w:basedOn w:val="a"/>
    <w:next w:val="a"/>
    <w:uiPriority w:val="99"/>
    <w:rsid w:val="00C2077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C2077E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C2077E"/>
    <w:rPr>
      <w:sz w:val="28"/>
      <w:szCs w:val="28"/>
    </w:rPr>
  </w:style>
  <w:style w:type="paragraph" w:styleId="af0">
    <w:name w:val="header"/>
    <w:basedOn w:val="a"/>
    <w:link w:val="af1"/>
    <w:uiPriority w:val="99"/>
    <w:rsid w:val="00C2077E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C2077E"/>
  </w:style>
  <w:style w:type="character" w:styleId="af2">
    <w:name w:val="page number"/>
    <w:uiPriority w:val="99"/>
    <w:rsid w:val="00C2077E"/>
  </w:style>
  <w:style w:type="paragraph" w:styleId="af3">
    <w:name w:val="footer"/>
    <w:basedOn w:val="a"/>
    <w:link w:val="af4"/>
    <w:uiPriority w:val="99"/>
    <w:rsid w:val="00C2077E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Нижний колонтитул Знак"/>
    <w:link w:val="af3"/>
    <w:uiPriority w:val="99"/>
    <w:rsid w:val="00C2077E"/>
    <w:rPr>
      <w:sz w:val="24"/>
      <w:szCs w:val="24"/>
    </w:rPr>
  </w:style>
  <w:style w:type="paragraph" w:customStyle="1" w:styleId="ConsPlusTitle">
    <w:name w:val="ConsPlusTitle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uiPriority w:val="99"/>
    <w:rsid w:val="00C2077E"/>
    <w:rPr>
      <w:rFonts w:ascii="Verdana" w:hAnsi="Verdana" w:cs="Verdan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2077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s7">
    <w:name w:val="ts7"/>
    <w:uiPriority w:val="99"/>
    <w:rsid w:val="00D05635"/>
  </w:style>
  <w:style w:type="character" w:customStyle="1" w:styleId="highlight">
    <w:name w:val="highlight"/>
    <w:basedOn w:val="a0"/>
    <w:uiPriority w:val="99"/>
    <w:rsid w:val="00203F53"/>
  </w:style>
  <w:style w:type="paragraph" w:customStyle="1" w:styleId="12">
    <w:name w:val="Знак1"/>
    <w:basedOn w:val="a"/>
    <w:uiPriority w:val="99"/>
    <w:rsid w:val="00203F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customStyle="1" w:styleId="13">
    <w:name w:val="Сетка таблицы1"/>
    <w:uiPriority w:val="99"/>
    <w:rsid w:val="00203F5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link w:val="PointChar"/>
    <w:uiPriority w:val="99"/>
    <w:rsid w:val="00203F53"/>
    <w:pPr>
      <w:spacing w:before="120" w:line="288" w:lineRule="auto"/>
      <w:ind w:firstLine="720"/>
      <w:jc w:val="both"/>
    </w:pPr>
    <w:rPr>
      <w:szCs w:val="24"/>
      <w:lang w:eastAsia="en-US"/>
    </w:rPr>
  </w:style>
  <w:style w:type="character" w:customStyle="1" w:styleId="PointChar">
    <w:name w:val="Point Char"/>
    <w:link w:val="Point"/>
    <w:uiPriority w:val="99"/>
    <w:locked/>
    <w:rsid w:val="00203F53"/>
    <w:rPr>
      <w:sz w:val="24"/>
      <w:szCs w:val="24"/>
      <w:lang w:eastAsia="en-US"/>
    </w:rPr>
  </w:style>
  <w:style w:type="character" w:customStyle="1" w:styleId="af6">
    <w:name w:val="Символ сноски"/>
    <w:uiPriority w:val="99"/>
    <w:rsid w:val="00203F53"/>
    <w:rPr>
      <w:vertAlign w:val="superscript"/>
    </w:rPr>
  </w:style>
  <w:style w:type="character" w:customStyle="1" w:styleId="14">
    <w:name w:val="Основной шрифт абзаца1"/>
    <w:uiPriority w:val="99"/>
    <w:rsid w:val="00203F53"/>
  </w:style>
  <w:style w:type="paragraph" w:customStyle="1" w:styleId="af7">
    <w:name w:val="Обычный (паспорт)"/>
    <w:basedOn w:val="a"/>
    <w:uiPriority w:val="99"/>
    <w:rsid w:val="00203F53"/>
    <w:pPr>
      <w:spacing w:before="120"/>
      <w:jc w:val="both"/>
    </w:pPr>
    <w:rPr>
      <w:sz w:val="28"/>
      <w:szCs w:val="28"/>
    </w:rPr>
  </w:style>
  <w:style w:type="character" w:customStyle="1" w:styleId="Heading5Char1">
    <w:name w:val="Heading 5 Char1"/>
    <w:uiPriority w:val="99"/>
    <w:locked/>
    <w:rsid w:val="00203F53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203F53"/>
    <w:rPr>
      <w:sz w:val="24"/>
      <w:szCs w:val="24"/>
    </w:rPr>
  </w:style>
  <w:style w:type="paragraph" w:customStyle="1" w:styleId="ConsPlusCell1">
    <w:name w:val="ConsPlusCell1"/>
    <w:next w:val="a"/>
    <w:uiPriority w:val="99"/>
    <w:rsid w:val="00203F5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8">
    <w:name w:val="List Paragraph"/>
    <w:basedOn w:val="a"/>
    <w:uiPriority w:val="99"/>
    <w:qFormat/>
    <w:rsid w:val="00203F53"/>
    <w:pPr>
      <w:suppressAutoHyphens/>
      <w:ind w:left="720"/>
    </w:pPr>
    <w:rPr>
      <w:rFonts w:ascii="Cambria" w:hAnsi="Cambria" w:cs="Cambria"/>
      <w:szCs w:val="24"/>
      <w:lang w:eastAsia="ar-SA"/>
    </w:rPr>
  </w:style>
  <w:style w:type="character" w:styleId="af9">
    <w:name w:val="line number"/>
    <w:basedOn w:val="a0"/>
    <w:uiPriority w:val="99"/>
    <w:rsid w:val="00203F53"/>
  </w:style>
  <w:style w:type="paragraph" w:customStyle="1" w:styleId="TableContents">
    <w:name w:val="Table Contents"/>
    <w:basedOn w:val="a"/>
    <w:uiPriority w:val="99"/>
    <w:rsid w:val="00203F5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character" w:customStyle="1" w:styleId="afa">
    <w:name w:val="Основной текст_"/>
    <w:link w:val="37"/>
    <w:uiPriority w:val="99"/>
    <w:locked/>
    <w:rsid w:val="00203F53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a"/>
    <w:uiPriority w:val="99"/>
    <w:rsid w:val="00203F53"/>
    <w:pPr>
      <w:shd w:val="clear" w:color="auto" w:fill="FFFFFF"/>
      <w:spacing w:after="240" w:line="254" w:lineRule="exact"/>
      <w:ind w:hanging="720"/>
    </w:pPr>
    <w:rPr>
      <w:rFonts w:ascii="Arial" w:hAnsi="Arial"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uiPriority w:val="99"/>
    <w:rsid w:val="00203F5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203F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d">
    <w:name w:val="Subtle Emphasis"/>
    <w:uiPriority w:val="99"/>
    <w:qFormat/>
    <w:rsid w:val="00203F53"/>
    <w:rPr>
      <w:i/>
      <w:iCs/>
      <w:color w:val="808080"/>
    </w:rPr>
  </w:style>
  <w:style w:type="character" w:customStyle="1" w:styleId="afe">
    <w:name w:val="Знак Знак"/>
    <w:uiPriority w:val="99"/>
    <w:rsid w:val="00203F53"/>
    <w:rPr>
      <w:sz w:val="24"/>
      <w:szCs w:val="24"/>
    </w:rPr>
  </w:style>
  <w:style w:type="character" w:customStyle="1" w:styleId="FooterChar">
    <w:name w:val="Footer Char"/>
    <w:uiPriority w:val="99"/>
    <w:locked/>
    <w:rsid w:val="007A7F59"/>
    <w:rPr>
      <w:sz w:val="24"/>
      <w:szCs w:val="24"/>
    </w:rPr>
  </w:style>
  <w:style w:type="character" w:customStyle="1" w:styleId="HeaderChar">
    <w:name w:val="Header Char"/>
    <w:uiPriority w:val="99"/>
    <w:locked/>
    <w:rsid w:val="007A7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2A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812A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20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61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077E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12A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A812A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812A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2077E"/>
    <w:rPr>
      <w:rFonts w:ascii="AG_CenturyOldStyle" w:hAnsi="AG_CenturyOldStyle"/>
      <w:b/>
      <w:sz w:val="28"/>
    </w:rPr>
  </w:style>
  <w:style w:type="character" w:customStyle="1" w:styleId="20">
    <w:name w:val="Заголовок 2 Знак"/>
    <w:link w:val="2"/>
    <w:uiPriority w:val="99"/>
    <w:rsid w:val="00C2077E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2077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2077E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C2077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locked/>
    <w:rsid w:val="00203F53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locked/>
    <w:rsid w:val="00203F53"/>
    <w:rPr>
      <w:rFonts w:ascii="AG_CenturyOldStyle" w:hAnsi="AG_CenturyOldStyle"/>
      <w:b/>
      <w:sz w:val="44"/>
    </w:rPr>
  </w:style>
  <w:style w:type="paragraph" w:styleId="a3">
    <w:name w:val="Body Text Indent"/>
    <w:basedOn w:val="a"/>
    <w:link w:val="a4"/>
    <w:uiPriority w:val="99"/>
    <w:rsid w:val="00A812AD"/>
    <w:pPr>
      <w:ind w:right="-568"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203F53"/>
    <w:rPr>
      <w:sz w:val="24"/>
    </w:rPr>
  </w:style>
  <w:style w:type="paragraph" w:styleId="21">
    <w:name w:val="Body Text 2"/>
    <w:basedOn w:val="a"/>
    <w:link w:val="22"/>
    <w:uiPriority w:val="99"/>
    <w:rsid w:val="00A812AD"/>
    <w:pPr>
      <w:ind w:left="36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locked/>
    <w:rsid w:val="00C2077E"/>
    <w:rPr>
      <w:sz w:val="26"/>
    </w:rPr>
  </w:style>
  <w:style w:type="paragraph" w:styleId="a5">
    <w:name w:val="Body Text"/>
    <w:basedOn w:val="a"/>
    <w:link w:val="a6"/>
    <w:uiPriority w:val="99"/>
    <w:rsid w:val="00E1612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C2077E"/>
    <w:rPr>
      <w:sz w:val="24"/>
    </w:rPr>
  </w:style>
  <w:style w:type="paragraph" w:styleId="a7">
    <w:name w:val="Normal (Web)"/>
    <w:basedOn w:val="a"/>
    <w:uiPriority w:val="99"/>
    <w:rsid w:val="00DE697A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rsid w:val="00FD59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207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uiPriority w:val="99"/>
    <w:rsid w:val="00C207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9C2BD9"/>
    <w:rPr>
      <w:color w:val="000000"/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uiPriority w:val="99"/>
    <w:rsid w:val="00C2077E"/>
    <w:pPr>
      <w:widowControl w:val="0"/>
      <w:suppressAutoHyphens/>
      <w:autoSpaceDN w:val="0"/>
      <w:spacing w:after="120"/>
    </w:pPr>
    <w:rPr>
      <w:rFonts w:cs="Tahoma"/>
      <w:kern w:val="3"/>
      <w:szCs w:val="24"/>
      <w:lang w:val="de-DE" w:eastAsia="ja-JP" w:bidi="fa-IR"/>
    </w:rPr>
  </w:style>
  <w:style w:type="paragraph" w:customStyle="1" w:styleId="ab">
    <w:name w:val="Прижатый влево"/>
    <w:basedOn w:val="a"/>
    <w:next w:val="a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C2077E"/>
    <w:pPr>
      <w:keepNext/>
      <w:widowControl w:val="0"/>
      <w:autoSpaceDE w:val="0"/>
      <w:autoSpaceDN w:val="0"/>
      <w:ind w:left="602"/>
      <w:outlineLvl w:val="0"/>
    </w:pPr>
    <w:rPr>
      <w:szCs w:val="24"/>
    </w:rPr>
  </w:style>
  <w:style w:type="character" w:styleId="ac">
    <w:name w:val="Hyperlink"/>
    <w:uiPriority w:val="99"/>
    <w:rsid w:val="00C2077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qFormat/>
    <w:rsid w:val="00C207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99"/>
    <w:qFormat/>
    <w:rsid w:val="00C2077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2077E"/>
  </w:style>
  <w:style w:type="paragraph" w:customStyle="1" w:styleId="ConsPlusNormal">
    <w:name w:val="ConsPlusNormal"/>
    <w:rsid w:val="00C207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Основной шрифт"/>
    <w:uiPriority w:val="99"/>
    <w:rsid w:val="00C2077E"/>
  </w:style>
  <w:style w:type="paragraph" w:customStyle="1" w:styleId="af">
    <w:name w:val="подпись к объекту"/>
    <w:basedOn w:val="a"/>
    <w:next w:val="a"/>
    <w:uiPriority w:val="99"/>
    <w:rsid w:val="00C2077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C2077E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C2077E"/>
    <w:rPr>
      <w:sz w:val="28"/>
      <w:szCs w:val="28"/>
    </w:rPr>
  </w:style>
  <w:style w:type="paragraph" w:styleId="af0">
    <w:name w:val="header"/>
    <w:basedOn w:val="a"/>
    <w:link w:val="af1"/>
    <w:uiPriority w:val="99"/>
    <w:rsid w:val="00C2077E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C2077E"/>
  </w:style>
  <w:style w:type="character" w:styleId="af2">
    <w:name w:val="page number"/>
    <w:uiPriority w:val="99"/>
    <w:rsid w:val="00C2077E"/>
  </w:style>
  <w:style w:type="paragraph" w:styleId="af3">
    <w:name w:val="footer"/>
    <w:basedOn w:val="a"/>
    <w:link w:val="af4"/>
    <w:uiPriority w:val="99"/>
    <w:rsid w:val="00C2077E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Нижний колонтитул Знак"/>
    <w:link w:val="af3"/>
    <w:uiPriority w:val="99"/>
    <w:rsid w:val="00C2077E"/>
    <w:rPr>
      <w:sz w:val="24"/>
      <w:szCs w:val="24"/>
    </w:rPr>
  </w:style>
  <w:style w:type="paragraph" w:customStyle="1" w:styleId="ConsPlusTitle">
    <w:name w:val="ConsPlusTitle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uiPriority w:val="99"/>
    <w:rsid w:val="00C2077E"/>
    <w:rPr>
      <w:rFonts w:ascii="Verdana" w:hAnsi="Verdana" w:cs="Verdan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2077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s7">
    <w:name w:val="ts7"/>
    <w:uiPriority w:val="99"/>
    <w:rsid w:val="00D05635"/>
  </w:style>
  <w:style w:type="character" w:customStyle="1" w:styleId="highlight">
    <w:name w:val="highlight"/>
    <w:basedOn w:val="a0"/>
    <w:uiPriority w:val="99"/>
    <w:rsid w:val="00203F53"/>
  </w:style>
  <w:style w:type="paragraph" w:customStyle="1" w:styleId="12">
    <w:name w:val="Знак1"/>
    <w:basedOn w:val="a"/>
    <w:uiPriority w:val="99"/>
    <w:rsid w:val="00203F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customStyle="1" w:styleId="13">
    <w:name w:val="Сетка таблицы1"/>
    <w:uiPriority w:val="99"/>
    <w:rsid w:val="00203F5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link w:val="PointChar"/>
    <w:uiPriority w:val="99"/>
    <w:rsid w:val="00203F53"/>
    <w:pPr>
      <w:spacing w:before="120" w:line="288" w:lineRule="auto"/>
      <w:ind w:firstLine="720"/>
      <w:jc w:val="both"/>
    </w:pPr>
    <w:rPr>
      <w:szCs w:val="24"/>
      <w:lang w:eastAsia="en-US"/>
    </w:rPr>
  </w:style>
  <w:style w:type="character" w:customStyle="1" w:styleId="PointChar">
    <w:name w:val="Point Char"/>
    <w:link w:val="Point"/>
    <w:uiPriority w:val="99"/>
    <w:locked/>
    <w:rsid w:val="00203F53"/>
    <w:rPr>
      <w:sz w:val="24"/>
      <w:szCs w:val="24"/>
      <w:lang w:eastAsia="en-US"/>
    </w:rPr>
  </w:style>
  <w:style w:type="character" w:customStyle="1" w:styleId="af6">
    <w:name w:val="Символ сноски"/>
    <w:uiPriority w:val="99"/>
    <w:rsid w:val="00203F53"/>
    <w:rPr>
      <w:vertAlign w:val="superscript"/>
    </w:rPr>
  </w:style>
  <w:style w:type="character" w:customStyle="1" w:styleId="14">
    <w:name w:val="Основной шрифт абзаца1"/>
    <w:uiPriority w:val="99"/>
    <w:rsid w:val="00203F53"/>
  </w:style>
  <w:style w:type="paragraph" w:customStyle="1" w:styleId="af7">
    <w:name w:val="Обычный (паспорт)"/>
    <w:basedOn w:val="a"/>
    <w:uiPriority w:val="99"/>
    <w:rsid w:val="00203F53"/>
    <w:pPr>
      <w:spacing w:before="120"/>
      <w:jc w:val="both"/>
    </w:pPr>
    <w:rPr>
      <w:sz w:val="28"/>
      <w:szCs w:val="28"/>
    </w:rPr>
  </w:style>
  <w:style w:type="character" w:customStyle="1" w:styleId="Heading5Char1">
    <w:name w:val="Heading 5 Char1"/>
    <w:uiPriority w:val="99"/>
    <w:locked/>
    <w:rsid w:val="00203F53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203F53"/>
    <w:rPr>
      <w:sz w:val="24"/>
      <w:szCs w:val="24"/>
    </w:rPr>
  </w:style>
  <w:style w:type="paragraph" w:customStyle="1" w:styleId="ConsPlusCell1">
    <w:name w:val="ConsPlusCell1"/>
    <w:next w:val="a"/>
    <w:uiPriority w:val="99"/>
    <w:rsid w:val="00203F5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8">
    <w:name w:val="List Paragraph"/>
    <w:basedOn w:val="a"/>
    <w:uiPriority w:val="99"/>
    <w:qFormat/>
    <w:rsid w:val="00203F53"/>
    <w:pPr>
      <w:suppressAutoHyphens/>
      <w:ind w:left="720"/>
    </w:pPr>
    <w:rPr>
      <w:rFonts w:ascii="Cambria" w:hAnsi="Cambria" w:cs="Cambria"/>
      <w:szCs w:val="24"/>
      <w:lang w:eastAsia="ar-SA"/>
    </w:rPr>
  </w:style>
  <w:style w:type="character" w:styleId="af9">
    <w:name w:val="line number"/>
    <w:basedOn w:val="a0"/>
    <w:uiPriority w:val="99"/>
    <w:rsid w:val="00203F53"/>
  </w:style>
  <w:style w:type="paragraph" w:customStyle="1" w:styleId="TableContents">
    <w:name w:val="Table Contents"/>
    <w:basedOn w:val="a"/>
    <w:uiPriority w:val="99"/>
    <w:rsid w:val="00203F5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character" w:customStyle="1" w:styleId="afa">
    <w:name w:val="Основной текст_"/>
    <w:link w:val="37"/>
    <w:uiPriority w:val="99"/>
    <w:locked/>
    <w:rsid w:val="00203F53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a"/>
    <w:uiPriority w:val="99"/>
    <w:rsid w:val="00203F53"/>
    <w:pPr>
      <w:shd w:val="clear" w:color="auto" w:fill="FFFFFF"/>
      <w:spacing w:after="240" w:line="254" w:lineRule="exact"/>
      <w:ind w:hanging="720"/>
    </w:pPr>
    <w:rPr>
      <w:rFonts w:ascii="Arial" w:hAnsi="Arial"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uiPriority w:val="99"/>
    <w:rsid w:val="00203F5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203F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d">
    <w:name w:val="Subtle Emphasis"/>
    <w:uiPriority w:val="99"/>
    <w:qFormat/>
    <w:rsid w:val="00203F53"/>
    <w:rPr>
      <w:i/>
      <w:iCs/>
      <w:color w:val="808080"/>
    </w:rPr>
  </w:style>
  <w:style w:type="character" w:customStyle="1" w:styleId="afe">
    <w:name w:val="Знак Знак"/>
    <w:uiPriority w:val="99"/>
    <w:rsid w:val="00203F53"/>
    <w:rPr>
      <w:sz w:val="24"/>
      <w:szCs w:val="24"/>
    </w:rPr>
  </w:style>
  <w:style w:type="character" w:customStyle="1" w:styleId="FooterChar">
    <w:name w:val="Footer Char"/>
    <w:uiPriority w:val="99"/>
    <w:locked/>
    <w:rsid w:val="007A7F59"/>
    <w:rPr>
      <w:sz w:val="24"/>
      <w:szCs w:val="24"/>
    </w:rPr>
  </w:style>
  <w:style w:type="character" w:customStyle="1" w:styleId="HeaderChar">
    <w:name w:val="Header Char"/>
    <w:uiPriority w:val="99"/>
    <w:locked/>
    <w:rsid w:val="007A7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7CC76A195ABC8C83EC5993B4417C94316506DCF070FDE25F42A88AD74B5E1A008B9B3DC8E0DD855093436D11Q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17533</Words>
  <Characters>99944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117243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consultantplus://offline/ref=087CC76A195ABC8C83EC5993B4417C94316506DCF070FDE25F42A88AD74B5E1A008B9B3DC8E0DD855093436D11QCH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123</dc:creator>
  <cp:lastModifiedBy>сельское хозяйство</cp:lastModifiedBy>
  <cp:revision>2</cp:revision>
  <cp:lastPrinted>2019-04-15T03:32:00Z</cp:lastPrinted>
  <dcterms:created xsi:type="dcterms:W3CDTF">2019-11-14T01:20:00Z</dcterms:created>
  <dcterms:modified xsi:type="dcterms:W3CDTF">2019-11-14T01:20:00Z</dcterms:modified>
</cp:coreProperties>
</file>