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CF7F42" w:rsidRPr="00FF42DE">
        <w:trPr>
          <w:trHeight w:val="2420"/>
        </w:trPr>
        <w:tc>
          <w:tcPr>
            <w:tcW w:w="9463" w:type="dxa"/>
            <w:tcBorders>
              <w:bottom w:val="thinThickLargeGap" w:sz="24" w:space="0" w:color="auto"/>
            </w:tcBorders>
          </w:tcPr>
          <w:p w:rsidR="007C0B68" w:rsidRPr="007C0B68" w:rsidRDefault="007C0B68" w:rsidP="0044422C">
            <w:pPr>
              <w:pStyle w:val="1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C0B68">
              <w:rPr>
                <w:rFonts w:ascii="Times New Roman" w:hAnsi="Times New Roman"/>
                <w:kern w:val="0"/>
                <w:sz w:val="28"/>
                <w:szCs w:val="28"/>
              </w:rPr>
              <w:t>Р о с с и й с к а я  Ф е д е р а ц и я</w:t>
            </w:r>
          </w:p>
          <w:p w:rsidR="007C0B68" w:rsidRPr="007C0B68" w:rsidRDefault="007C0B68" w:rsidP="0044422C">
            <w:pPr>
              <w:pStyle w:val="5"/>
              <w:spacing w:line="276" w:lineRule="auto"/>
              <w:rPr>
                <w:rFonts w:ascii="Times New Roman" w:hAnsi="Times New Roman"/>
                <w:i w:val="0"/>
                <w:iCs w:val="0"/>
                <w:sz w:val="32"/>
                <w:szCs w:val="32"/>
              </w:rPr>
            </w:pPr>
            <w:r w:rsidRPr="007C0B68">
              <w:rPr>
                <w:rFonts w:ascii="Times New Roman" w:hAnsi="Times New Roman"/>
                <w:i w:val="0"/>
                <w:iCs w:val="0"/>
                <w:sz w:val="32"/>
                <w:szCs w:val="32"/>
              </w:rPr>
              <w:t>Иркутская   область</w:t>
            </w:r>
          </w:p>
          <w:p w:rsidR="007C0B68" w:rsidRPr="007C0B68" w:rsidRDefault="007C0B68" w:rsidP="0044422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7C0B68">
              <w:rPr>
                <w:b/>
                <w:bCs/>
                <w:sz w:val="32"/>
                <w:szCs w:val="32"/>
              </w:rPr>
              <w:t>Муниципальное образование "Тайшетский  район"</w:t>
            </w:r>
          </w:p>
          <w:p w:rsidR="007C0B68" w:rsidRPr="007C0B68" w:rsidRDefault="007C0B68" w:rsidP="0044422C">
            <w:pPr>
              <w:pStyle w:val="6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7C0B68">
              <w:rPr>
                <w:rFonts w:ascii="Times New Roman" w:hAnsi="Times New Roman"/>
                <w:sz w:val="32"/>
                <w:szCs w:val="32"/>
              </w:rPr>
              <w:t>АДМИНИСТРАЦИЯ  РАЙОНА</w:t>
            </w:r>
          </w:p>
          <w:p w:rsidR="007C0B68" w:rsidRPr="007C0B68" w:rsidRDefault="007C0B68" w:rsidP="0044422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7C0B68" w:rsidRPr="007C0B68" w:rsidRDefault="007C0B68" w:rsidP="0044422C">
            <w:pPr>
              <w:pStyle w:val="7"/>
              <w:spacing w:line="276" w:lineRule="auto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7C0B68">
              <w:rPr>
                <w:rFonts w:ascii="Times New Roman" w:hAnsi="Times New Roman"/>
                <w:b/>
                <w:bCs/>
                <w:sz w:val="44"/>
                <w:szCs w:val="44"/>
              </w:rPr>
              <w:t>ПОСТАНОВЛЕНИЕ</w:t>
            </w:r>
          </w:p>
          <w:p w:rsidR="00CF7F42" w:rsidRPr="007C0B68" w:rsidRDefault="00CF7F42" w:rsidP="004442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F7F42" w:rsidRPr="00FF42DE" w:rsidRDefault="00CF7F42" w:rsidP="0044422C">
      <w:pPr>
        <w:ind w:right="-568"/>
        <w:rPr>
          <w:szCs w:val="24"/>
        </w:rPr>
      </w:pPr>
    </w:p>
    <w:p w:rsidR="00CF7F42" w:rsidRPr="00FF42DE" w:rsidRDefault="00CF7F42" w:rsidP="0044422C">
      <w:pPr>
        <w:ind w:right="-568"/>
        <w:rPr>
          <w:szCs w:val="24"/>
        </w:rPr>
      </w:pPr>
      <w:r w:rsidRPr="00FF42DE">
        <w:rPr>
          <w:szCs w:val="24"/>
        </w:rPr>
        <w:t>от ”_</w:t>
      </w:r>
      <w:r w:rsidR="008D685E">
        <w:rPr>
          <w:szCs w:val="24"/>
        </w:rPr>
        <w:t>17</w:t>
      </w:r>
      <w:r w:rsidRPr="00FF42DE">
        <w:rPr>
          <w:szCs w:val="24"/>
        </w:rPr>
        <w:t>___” ______</w:t>
      </w:r>
      <w:r w:rsidR="008D685E">
        <w:rPr>
          <w:szCs w:val="24"/>
        </w:rPr>
        <w:t>05</w:t>
      </w:r>
      <w:r w:rsidRPr="00FF42DE">
        <w:rPr>
          <w:szCs w:val="24"/>
        </w:rPr>
        <w:t>_______ 201</w:t>
      </w:r>
      <w:r w:rsidR="003B431C">
        <w:rPr>
          <w:szCs w:val="24"/>
        </w:rPr>
        <w:t>6</w:t>
      </w:r>
      <w:r w:rsidRPr="00FF42DE">
        <w:rPr>
          <w:szCs w:val="24"/>
        </w:rPr>
        <w:t xml:space="preserve"> г.           № __</w:t>
      </w:r>
      <w:r w:rsidR="008D685E">
        <w:rPr>
          <w:szCs w:val="24"/>
        </w:rPr>
        <w:t>142</w:t>
      </w:r>
      <w:r w:rsidRPr="00FF42DE">
        <w:rPr>
          <w:szCs w:val="24"/>
        </w:rPr>
        <w:t>___</w:t>
      </w:r>
    </w:p>
    <w:p w:rsidR="00CF7F42" w:rsidRPr="00FF42DE" w:rsidRDefault="00CF7F42" w:rsidP="0044422C">
      <w:pPr>
        <w:ind w:left="567"/>
        <w:rPr>
          <w:szCs w:val="24"/>
        </w:rPr>
      </w:pPr>
    </w:p>
    <w:tbl>
      <w:tblPr>
        <w:tblW w:w="5211" w:type="dxa"/>
        <w:tblLayout w:type="fixed"/>
        <w:tblLook w:val="00A0"/>
      </w:tblPr>
      <w:tblGrid>
        <w:gridCol w:w="5211"/>
      </w:tblGrid>
      <w:tr w:rsidR="00CF7F42" w:rsidRPr="00FF42DE" w:rsidTr="00FD1362">
        <w:tc>
          <w:tcPr>
            <w:tcW w:w="5211" w:type="dxa"/>
          </w:tcPr>
          <w:p w:rsidR="00CF7F42" w:rsidRPr="00FF42DE" w:rsidRDefault="00CF7F42" w:rsidP="0044422C">
            <w:pPr>
              <w:jc w:val="both"/>
              <w:rPr>
                <w:szCs w:val="24"/>
              </w:rPr>
            </w:pPr>
            <w:r w:rsidRPr="00FF42DE">
              <w:rPr>
                <w:szCs w:val="24"/>
              </w:rPr>
              <w:t>О внесении изменений в муниципальную  пр</w:t>
            </w:r>
            <w:r w:rsidRPr="00FF42DE">
              <w:rPr>
                <w:szCs w:val="24"/>
              </w:rPr>
              <w:t>о</w:t>
            </w:r>
            <w:r w:rsidRPr="00FF42DE">
              <w:rPr>
                <w:szCs w:val="24"/>
              </w:rPr>
              <w:t>грамму муниципального образования "Тайше</w:t>
            </w:r>
            <w:r w:rsidRPr="00FF42DE">
              <w:rPr>
                <w:szCs w:val="24"/>
              </w:rPr>
              <w:t>т</w:t>
            </w:r>
            <w:r w:rsidRPr="00FF42DE">
              <w:rPr>
                <w:szCs w:val="24"/>
              </w:rPr>
              <w:t>ский район"  "Развитие муниципальной системы образования" на 2015-201</w:t>
            </w:r>
            <w:r w:rsidR="00142FA0">
              <w:rPr>
                <w:szCs w:val="24"/>
              </w:rPr>
              <w:t>8</w:t>
            </w:r>
            <w:r w:rsidRPr="00FF42DE">
              <w:rPr>
                <w:szCs w:val="24"/>
              </w:rPr>
              <w:t xml:space="preserve"> годы </w:t>
            </w:r>
          </w:p>
        </w:tc>
      </w:tr>
    </w:tbl>
    <w:p w:rsidR="00CF7F42" w:rsidRPr="00FF42DE" w:rsidRDefault="00CF7F42" w:rsidP="0044422C">
      <w:pPr>
        <w:rPr>
          <w:szCs w:val="24"/>
        </w:rPr>
      </w:pPr>
    </w:p>
    <w:p w:rsidR="00CF7F42" w:rsidRPr="00FF42DE" w:rsidRDefault="00631E99" w:rsidP="0044422C">
      <w:pPr>
        <w:tabs>
          <w:tab w:val="left" w:pos="0"/>
        </w:tabs>
        <w:ind w:right="-5" w:firstLine="709"/>
        <w:jc w:val="both"/>
        <w:rPr>
          <w:szCs w:val="24"/>
        </w:rPr>
      </w:pPr>
      <w:r w:rsidRPr="00171BB2">
        <w:t>В соответствии с Положением о порядке формирования,  разработки и реализации м</w:t>
      </w:r>
      <w:r w:rsidRPr="00171BB2">
        <w:t>у</w:t>
      </w:r>
      <w:r w:rsidRPr="00171BB2">
        <w:t xml:space="preserve">ниципальных  программ муниципального образования  </w:t>
      </w:r>
      <w:r w:rsidRPr="00171BB2">
        <w:rPr>
          <w:spacing w:val="-2"/>
        </w:rPr>
        <w:t>"</w:t>
      </w:r>
      <w:r w:rsidRPr="00171BB2">
        <w:t>Тайшетский район</w:t>
      </w:r>
      <w:r w:rsidRPr="00171BB2">
        <w:rPr>
          <w:spacing w:val="-2"/>
        </w:rPr>
        <w:t>"</w:t>
      </w:r>
      <w:r w:rsidRPr="00171BB2">
        <w:t>,  утвержденным постановлением администрации Тайшетского района от  03.12.2013 г. №  3076  (в редакции постановлений от  27.05.2014 г. №  1326,  от 15.06.2015 г. № 1052),  решением Думы Тайше</w:t>
      </w:r>
      <w:r w:rsidRPr="00171BB2">
        <w:t>т</w:t>
      </w:r>
      <w:r w:rsidRPr="00171BB2">
        <w:t>ского района  от 29.12.2015 г. № 19 "О бюджете муниципального образования "Тайшетский район" на 2016 год" (в редакции решения Думы Тайшетского района от 26.01.2016 г.  № 26)</w:t>
      </w:r>
      <w:r w:rsidR="00CF7F42" w:rsidRPr="00FF42DE">
        <w:rPr>
          <w:szCs w:val="24"/>
        </w:rPr>
        <w:t>,руководствуясь ст.ст. 22,45 Устава муниципального образования "Тайшетский район", а</w:t>
      </w:r>
      <w:r w:rsidR="00CF7F42" w:rsidRPr="00FF42DE">
        <w:rPr>
          <w:szCs w:val="24"/>
        </w:rPr>
        <w:t>д</w:t>
      </w:r>
      <w:r w:rsidR="00CF7F42" w:rsidRPr="00FF42DE">
        <w:rPr>
          <w:szCs w:val="24"/>
        </w:rPr>
        <w:t>министрация Тайшетского района</w:t>
      </w:r>
    </w:p>
    <w:p w:rsidR="00631E99" w:rsidRDefault="00631E99" w:rsidP="0044422C">
      <w:pPr>
        <w:rPr>
          <w:b/>
          <w:szCs w:val="24"/>
        </w:rPr>
      </w:pPr>
    </w:p>
    <w:p w:rsidR="00CF7F42" w:rsidRPr="00FF42DE" w:rsidRDefault="00CF7F42" w:rsidP="0044422C">
      <w:pPr>
        <w:rPr>
          <w:b/>
          <w:szCs w:val="24"/>
        </w:rPr>
      </w:pPr>
      <w:r w:rsidRPr="00FF42DE">
        <w:rPr>
          <w:b/>
          <w:szCs w:val="24"/>
        </w:rPr>
        <w:t>ПОСТАНОВЛЯЕТ:</w:t>
      </w:r>
    </w:p>
    <w:p w:rsidR="00CF7F42" w:rsidRPr="00FF42DE" w:rsidRDefault="00CF7F42" w:rsidP="0044422C">
      <w:pPr>
        <w:rPr>
          <w:b/>
          <w:szCs w:val="24"/>
        </w:rPr>
      </w:pPr>
    </w:p>
    <w:p w:rsidR="00CF7F42" w:rsidRPr="00FF42DE" w:rsidRDefault="00142FA0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>1</w:t>
      </w:r>
      <w:r w:rsidR="00CF7F42" w:rsidRPr="00FF42DE">
        <w:rPr>
          <w:szCs w:val="24"/>
        </w:rPr>
        <w:t>. Внести в муниципальную программу муниципального образования "Тайшетский район" "Развитие муниципальной системы образования" на 2015-201</w:t>
      </w:r>
      <w:r>
        <w:rPr>
          <w:szCs w:val="24"/>
        </w:rPr>
        <w:t xml:space="preserve">8 </w:t>
      </w:r>
      <w:r w:rsidR="00CF7F42" w:rsidRPr="00FF42DE">
        <w:rPr>
          <w:szCs w:val="24"/>
        </w:rPr>
        <w:t>годы, утвержденную постановлением администрации Тайшетского района от 24.12.2014 г. № 3239 (в редакции п</w:t>
      </w:r>
      <w:r w:rsidR="00CF7F42" w:rsidRPr="00FF42DE">
        <w:rPr>
          <w:szCs w:val="24"/>
        </w:rPr>
        <w:t>о</w:t>
      </w:r>
      <w:r w:rsidR="00CF7F42" w:rsidRPr="00FF42DE">
        <w:rPr>
          <w:szCs w:val="24"/>
        </w:rPr>
        <w:t>становлени</w:t>
      </w:r>
      <w:r w:rsidR="004C6ABE" w:rsidRPr="00FF42DE">
        <w:rPr>
          <w:szCs w:val="24"/>
        </w:rPr>
        <w:t>й</w:t>
      </w:r>
      <w:r w:rsidR="00CF7F42" w:rsidRPr="00FF42DE">
        <w:rPr>
          <w:szCs w:val="24"/>
        </w:rPr>
        <w:t xml:space="preserve"> администрации Тайшетского</w:t>
      </w:r>
      <w:r w:rsidR="006F452C">
        <w:rPr>
          <w:szCs w:val="24"/>
        </w:rPr>
        <w:t xml:space="preserve"> </w:t>
      </w:r>
      <w:r w:rsidR="00CF7F42" w:rsidRPr="00FF42DE">
        <w:rPr>
          <w:szCs w:val="24"/>
        </w:rPr>
        <w:t>района  от 17.03.2015 г. № 757</w:t>
      </w:r>
      <w:r w:rsidR="00692B3E" w:rsidRPr="00FF42DE">
        <w:rPr>
          <w:szCs w:val="24"/>
        </w:rPr>
        <w:t>, от 04.06.2015 г № 1038</w:t>
      </w:r>
      <w:r w:rsidR="00A25384" w:rsidRPr="00FF42DE">
        <w:rPr>
          <w:szCs w:val="24"/>
        </w:rPr>
        <w:t>, от 16.07.2015г. № 1104</w:t>
      </w:r>
      <w:r>
        <w:rPr>
          <w:szCs w:val="24"/>
        </w:rPr>
        <w:t>, от</w:t>
      </w:r>
      <w:r w:rsidR="00631E99">
        <w:rPr>
          <w:szCs w:val="24"/>
        </w:rPr>
        <w:t xml:space="preserve"> 1</w:t>
      </w:r>
      <w:r>
        <w:rPr>
          <w:szCs w:val="24"/>
        </w:rPr>
        <w:t>4.12.2015г. № 1296</w:t>
      </w:r>
      <w:r w:rsidR="00E36859">
        <w:rPr>
          <w:szCs w:val="24"/>
        </w:rPr>
        <w:t>, от 20.04.2016 г. № 116</w:t>
      </w:r>
      <w:r w:rsidR="00CF7F42" w:rsidRPr="00FF42DE">
        <w:rPr>
          <w:szCs w:val="24"/>
        </w:rPr>
        <w:t>) (далее – Пр</w:t>
      </w:r>
      <w:r w:rsidR="00CF7F42" w:rsidRPr="00FF42DE">
        <w:rPr>
          <w:szCs w:val="24"/>
        </w:rPr>
        <w:t>о</w:t>
      </w:r>
      <w:r w:rsidR="00CF7F42" w:rsidRPr="00FF42DE">
        <w:rPr>
          <w:szCs w:val="24"/>
        </w:rPr>
        <w:t>грамма), следующие изменения:</w:t>
      </w:r>
    </w:p>
    <w:p w:rsidR="00361AA1" w:rsidRPr="00FF42DE" w:rsidRDefault="00361AA1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175821" w:rsidRDefault="00CF7F42" w:rsidP="0044422C">
      <w:pPr>
        <w:ind w:firstLine="709"/>
        <w:jc w:val="both"/>
        <w:rPr>
          <w:szCs w:val="24"/>
        </w:rPr>
      </w:pPr>
      <w:r w:rsidRPr="00FF42DE">
        <w:rPr>
          <w:b/>
          <w:szCs w:val="24"/>
        </w:rPr>
        <w:t>1</w:t>
      </w:r>
      <w:r w:rsidR="00A25384" w:rsidRPr="00FF42DE">
        <w:rPr>
          <w:b/>
          <w:szCs w:val="24"/>
        </w:rPr>
        <w:t xml:space="preserve">) </w:t>
      </w:r>
      <w:r w:rsidRPr="00FF42DE">
        <w:rPr>
          <w:b/>
          <w:szCs w:val="24"/>
        </w:rPr>
        <w:t>в паспорте Программы</w:t>
      </w:r>
      <w:r w:rsidRPr="00FF42DE">
        <w:rPr>
          <w:szCs w:val="24"/>
        </w:rPr>
        <w:t>:</w:t>
      </w:r>
    </w:p>
    <w:p w:rsidR="000E72E3" w:rsidRPr="00FF42DE" w:rsidRDefault="000E72E3" w:rsidP="0044422C">
      <w:pPr>
        <w:ind w:firstLine="709"/>
        <w:jc w:val="both"/>
        <w:rPr>
          <w:szCs w:val="24"/>
        </w:rPr>
      </w:pPr>
    </w:p>
    <w:p w:rsidR="008E5EDB" w:rsidRPr="009A38DB" w:rsidRDefault="009A38DB" w:rsidP="0044422C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C96970">
        <w:t xml:space="preserve">в </w:t>
      </w:r>
      <w:r w:rsidR="00CF7F42" w:rsidRPr="00C96970">
        <w:t>строк</w:t>
      </w:r>
      <w:r w:rsidRPr="00C96970">
        <w:t>е</w:t>
      </w:r>
      <w:r w:rsidR="00CF7F42" w:rsidRPr="00C96970">
        <w:rPr>
          <w:b w:val="0"/>
        </w:rPr>
        <w:t xml:space="preserve"> "Объемы и источники финансирования Программы" </w:t>
      </w:r>
      <w:r w:rsidR="008E5EDB" w:rsidRPr="00C96970">
        <w:rPr>
          <w:b w:val="0"/>
        </w:rPr>
        <w:t xml:space="preserve">цифры </w:t>
      </w:r>
      <w:r w:rsidR="00915849" w:rsidRPr="00C96970">
        <w:rPr>
          <w:b w:val="0"/>
        </w:rPr>
        <w:t xml:space="preserve">"3 992 482,92" </w:t>
      </w:r>
      <w:r w:rsidRPr="00C96970">
        <w:rPr>
          <w:b w:val="0"/>
        </w:rPr>
        <w:t xml:space="preserve"> </w:t>
      </w:r>
      <w:r w:rsidR="008E5EDB" w:rsidRPr="00C96970">
        <w:rPr>
          <w:b w:val="0"/>
        </w:rPr>
        <w:t>заменить цифрами</w:t>
      </w:r>
      <w:r w:rsidR="00915849" w:rsidRPr="00C96970">
        <w:rPr>
          <w:b w:val="0"/>
        </w:rPr>
        <w:t xml:space="preserve"> "3 995 157,65"</w:t>
      </w:r>
      <w:r w:rsidRPr="00C96970">
        <w:rPr>
          <w:b w:val="0"/>
        </w:rPr>
        <w:t xml:space="preserve">, </w:t>
      </w:r>
      <w:r w:rsidR="008E5EDB" w:rsidRPr="00C96970">
        <w:rPr>
          <w:b w:val="0"/>
        </w:rPr>
        <w:t>цифры</w:t>
      </w:r>
      <w:r w:rsidRPr="00C96970">
        <w:rPr>
          <w:b w:val="0"/>
        </w:rPr>
        <w:t xml:space="preserve"> </w:t>
      </w:r>
      <w:r w:rsidR="00915849" w:rsidRPr="00C96970">
        <w:rPr>
          <w:b w:val="0"/>
        </w:rPr>
        <w:t>"957 677,96"</w:t>
      </w:r>
      <w:r w:rsidRPr="00C96970">
        <w:rPr>
          <w:b w:val="0"/>
        </w:rPr>
        <w:t xml:space="preserve"> </w:t>
      </w:r>
      <w:r w:rsidR="008E5EDB" w:rsidRPr="00C96970">
        <w:rPr>
          <w:b w:val="0"/>
        </w:rPr>
        <w:t>заменить цифрами</w:t>
      </w:r>
      <w:r w:rsidR="00915849" w:rsidRPr="00C96970">
        <w:rPr>
          <w:b w:val="0"/>
        </w:rPr>
        <w:t xml:space="preserve"> "960 352,69"</w:t>
      </w:r>
      <w:r w:rsidRPr="00C96970">
        <w:rPr>
          <w:b w:val="0"/>
        </w:rPr>
        <w:t xml:space="preserve">, </w:t>
      </w:r>
      <w:r w:rsidR="008E5EDB" w:rsidRPr="00C96970">
        <w:rPr>
          <w:b w:val="0"/>
        </w:rPr>
        <w:t>цифры</w:t>
      </w:r>
      <w:r w:rsidR="00915849" w:rsidRPr="00C96970">
        <w:rPr>
          <w:b w:val="0"/>
        </w:rPr>
        <w:t xml:space="preserve"> "871 286,42"</w:t>
      </w:r>
      <w:r w:rsidR="008E5EDB" w:rsidRPr="00C96970">
        <w:rPr>
          <w:b w:val="0"/>
        </w:rPr>
        <w:t xml:space="preserve"> заменить цифрами</w:t>
      </w:r>
      <w:r w:rsidR="00915849" w:rsidRPr="00C96970">
        <w:rPr>
          <w:b w:val="0"/>
        </w:rPr>
        <w:t xml:space="preserve"> "873 961,15"</w:t>
      </w:r>
      <w:r w:rsidRPr="00C96970">
        <w:rPr>
          <w:b w:val="0"/>
        </w:rPr>
        <w:t>,</w:t>
      </w:r>
      <w:r w:rsidR="006E0EB2" w:rsidRPr="00C96970">
        <w:rPr>
          <w:b w:val="0"/>
        </w:rPr>
        <w:t xml:space="preserve"> цифры "1 036 331,46" заменить цифрами "1 036 078,46", </w:t>
      </w:r>
      <w:r w:rsidRPr="00C96970">
        <w:rPr>
          <w:b w:val="0"/>
        </w:rPr>
        <w:t xml:space="preserve"> </w:t>
      </w:r>
      <w:r w:rsidR="008E5EDB" w:rsidRPr="00C96970">
        <w:rPr>
          <w:b w:val="0"/>
        </w:rPr>
        <w:t xml:space="preserve">цифры </w:t>
      </w:r>
      <w:r w:rsidR="00915849" w:rsidRPr="00C96970">
        <w:rPr>
          <w:b w:val="0"/>
        </w:rPr>
        <w:t xml:space="preserve">"2 547 797,77" </w:t>
      </w:r>
      <w:r w:rsidR="008E5EDB" w:rsidRPr="00C96970">
        <w:rPr>
          <w:b w:val="0"/>
        </w:rPr>
        <w:t xml:space="preserve">заменить цифрами </w:t>
      </w:r>
      <w:r w:rsidR="00915849" w:rsidRPr="00C96970">
        <w:rPr>
          <w:b w:val="0"/>
        </w:rPr>
        <w:t>"2 546 799,00"</w:t>
      </w:r>
      <w:r w:rsidRPr="00C96970">
        <w:rPr>
          <w:b w:val="0"/>
        </w:rPr>
        <w:t xml:space="preserve">, </w:t>
      </w:r>
      <w:r w:rsidR="008E5EDB" w:rsidRPr="00C96970">
        <w:rPr>
          <w:b w:val="0"/>
        </w:rPr>
        <w:t>цифры</w:t>
      </w:r>
      <w:r w:rsidR="00915849" w:rsidRPr="00C96970">
        <w:rPr>
          <w:b w:val="0"/>
        </w:rPr>
        <w:t xml:space="preserve"> "180 684,24"</w:t>
      </w:r>
      <w:r w:rsidR="008E5EDB" w:rsidRPr="00C96970">
        <w:rPr>
          <w:b w:val="0"/>
        </w:rPr>
        <w:t xml:space="preserve">  заменить цифрами</w:t>
      </w:r>
      <w:r w:rsidR="00915849" w:rsidRPr="00C96970">
        <w:rPr>
          <w:b w:val="0"/>
        </w:rPr>
        <w:t xml:space="preserve"> "181 496,74"</w:t>
      </w:r>
      <w:r w:rsidRPr="00C96970">
        <w:rPr>
          <w:b w:val="0"/>
        </w:rPr>
        <w:t xml:space="preserve">, </w:t>
      </w:r>
      <w:r w:rsidR="008E5EDB" w:rsidRPr="00C96970">
        <w:rPr>
          <w:b w:val="0"/>
        </w:rPr>
        <w:t xml:space="preserve">цифры </w:t>
      </w:r>
      <w:r w:rsidR="00915849" w:rsidRPr="00C96970">
        <w:rPr>
          <w:b w:val="0"/>
        </w:rPr>
        <w:t>"725,36"</w:t>
      </w:r>
      <w:r w:rsidR="008E5EDB" w:rsidRPr="00C96970">
        <w:rPr>
          <w:b w:val="0"/>
        </w:rPr>
        <w:t xml:space="preserve"> заменить цифрами </w:t>
      </w:r>
      <w:r w:rsidR="00915849" w:rsidRPr="00C96970">
        <w:rPr>
          <w:b w:val="0"/>
        </w:rPr>
        <w:t>"3 839,36"</w:t>
      </w:r>
      <w:r w:rsidRPr="00C96970">
        <w:rPr>
          <w:b w:val="0"/>
        </w:rPr>
        <w:t>;</w:t>
      </w:r>
    </w:p>
    <w:p w:rsidR="00147050" w:rsidRDefault="00147050" w:rsidP="0044422C">
      <w:pPr>
        <w:ind w:firstLine="709"/>
        <w:jc w:val="both"/>
        <w:rPr>
          <w:szCs w:val="24"/>
        </w:rPr>
      </w:pPr>
    </w:p>
    <w:p w:rsidR="00975D41" w:rsidRPr="009A38DB" w:rsidRDefault="00975D41" w:rsidP="0044422C">
      <w:pPr>
        <w:ind w:firstLine="709"/>
        <w:jc w:val="both"/>
      </w:pPr>
      <w:r w:rsidRPr="009A38DB">
        <w:rPr>
          <w:szCs w:val="24"/>
        </w:rPr>
        <w:t>в строке</w:t>
      </w:r>
      <w:r w:rsidR="00B82DA0" w:rsidRPr="009A38DB">
        <w:rPr>
          <w:szCs w:val="24"/>
        </w:rPr>
        <w:t xml:space="preserve"> "Ожидаемые конечные результаты реализации Программы и показатели ее с</w:t>
      </w:r>
      <w:r w:rsidR="00B82DA0" w:rsidRPr="009A38DB">
        <w:rPr>
          <w:szCs w:val="24"/>
        </w:rPr>
        <w:t>о</w:t>
      </w:r>
      <w:r w:rsidR="00B82DA0" w:rsidRPr="009A38DB">
        <w:rPr>
          <w:szCs w:val="24"/>
        </w:rPr>
        <w:t>циально-экономической эффективности"</w:t>
      </w:r>
      <w:r w:rsidR="009A38DB" w:rsidRPr="009A38DB">
        <w:rPr>
          <w:szCs w:val="24"/>
        </w:rPr>
        <w:t xml:space="preserve"> пункт 20 </w:t>
      </w:r>
      <w:r w:rsidR="00E36859" w:rsidRPr="009A38DB">
        <w:t>изложить в следующей редакции:</w:t>
      </w:r>
    </w:p>
    <w:p w:rsidR="00975D41" w:rsidRPr="00E36859" w:rsidRDefault="00975D41" w:rsidP="0044422C">
      <w:pPr>
        <w:tabs>
          <w:tab w:val="left" w:pos="0"/>
        </w:tabs>
        <w:autoSpaceDE w:val="0"/>
        <w:autoSpaceDN w:val="0"/>
        <w:adjustRightInd w:val="0"/>
        <w:ind w:left="-8" w:firstLine="717"/>
        <w:jc w:val="both"/>
        <w:rPr>
          <w:color w:val="000000"/>
          <w:szCs w:val="24"/>
        </w:rPr>
      </w:pPr>
      <w:r>
        <w:rPr>
          <w:szCs w:val="24"/>
        </w:rPr>
        <w:t>"</w:t>
      </w:r>
      <w:r w:rsidRPr="00FA6650">
        <w:rPr>
          <w:szCs w:val="24"/>
        </w:rPr>
        <w:t>20.</w:t>
      </w:r>
      <w:r w:rsidRPr="00005A40">
        <w:rPr>
          <w:color w:val="000000"/>
          <w:szCs w:val="24"/>
        </w:rPr>
        <w:t xml:space="preserve">Увеличить количество </w:t>
      </w:r>
      <w:r w:rsidR="00E36859">
        <w:rPr>
          <w:color w:val="000000"/>
          <w:szCs w:val="24"/>
        </w:rPr>
        <w:t>отремонтированных/</w:t>
      </w:r>
      <w:r w:rsidRPr="00005A40">
        <w:rPr>
          <w:color w:val="000000"/>
          <w:szCs w:val="24"/>
        </w:rPr>
        <w:t xml:space="preserve">капитально отремонтированных </w:t>
      </w:r>
      <w:r w:rsidR="00005A40" w:rsidRPr="00005A40">
        <w:rPr>
          <w:color w:val="000000"/>
          <w:szCs w:val="24"/>
        </w:rPr>
        <w:t>объе</w:t>
      </w:r>
      <w:r w:rsidR="00005A40" w:rsidRPr="00005A40">
        <w:rPr>
          <w:color w:val="000000"/>
          <w:szCs w:val="24"/>
        </w:rPr>
        <w:t>к</w:t>
      </w:r>
      <w:r w:rsidR="00005A40" w:rsidRPr="00005A40">
        <w:rPr>
          <w:color w:val="000000"/>
          <w:szCs w:val="24"/>
        </w:rPr>
        <w:t xml:space="preserve">тов </w:t>
      </w:r>
      <w:r w:rsidRPr="00005A40">
        <w:rPr>
          <w:color w:val="000000"/>
          <w:szCs w:val="24"/>
        </w:rPr>
        <w:t>образовательных учреждений на территории Тайшетского района  в 2016 году на</w:t>
      </w:r>
      <w:r w:rsidRPr="00FA6650">
        <w:rPr>
          <w:color w:val="000000"/>
          <w:szCs w:val="24"/>
        </w:rPr>
        <w:t xml:space="preserve"> </w:t>
      </w:r>
      <w:r w:rsidR="00E36859">
        <w:rPr>
          <w:color w:val="000000"/>
          <w:szCs w:val="24"/>
        </w:rPr>
        <w:t>10</w:t>
      </w:r>
      <w:r w:rsidRPr="00FA6650">
        <w:rPr>
          <w:color w:val="000000"/>
          <w:szCs w:val="24"/>
        </w:rPr>
        <w:t xml:space="preserve"> ед</w:t>
      </w:r>
      <w:r w:rsidR="00F6742E" w:rsidRPr="00F6742E">
        <w:rPr>
          <w:color w:val="000000"/>
          <w:szCs w:val="24"/>
        </w:rPr>
        <w:t>.</w:t>
      </w:r>
      <w:r w:rsidRPr="00F6742E">
        <w:rPr>
          <w:szCs w:val="24"/>
        </w:rPr>
        <w:t>";</w:t>
      </w:r>
    </w:p>
    <w:p w:rsidR="00463755" w:rsidRPr="00975D41" w:rsidRDefault="00463755" w:rsidP="0044422C">
      <w:pPr>
        <w:ind w:firstLine="709"/>
        <w:jc w:val="both"/>
        <w:rPr>
          <w:b/>
          <w:szCs w:val="24"/>
        </w:rPr>
      </w:pPr>
    </w:p>
    <w:p w:rsidR="00544A10" w:rsidRDefault="00B82659" w:rsidP="0044422C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FA6650">
        <w:t>2</w:t>
      </w:r>
      <w:r w:rsidR="00463755" w:rsidRPr="00FA6650">
        <w:t>)</w:t>
      </w:r>
      <w:r w:rsidR="00975D41">
        <w:t xml:space="preserve"> </w:t>
      </w:r>
      <w:r w:rsidR="00544A10">
        <w:t xml:space="preserve"> в </w:t>
      </w:r>
      <w:r w:rsidR="008004F2" w:rsidRPr="00FA6650">
        <w:t>глав</w:t>
      </w:r>
      <w:r w:rsidR="00544A10">
        <w:t>е</w:t>
      </w:r>
      <w:r w:rsidR="00AE56D0">
        <w:t xml:space="preserve"> </w:t>
      </w:r>
      <w:r w:rsidR="008004F2" w:rsidRPr="00FA6650">
        <w:t>2</w:t>
      </w:r>
      <w:r w:rsidR="000962C4" w:rsidRPr="00FA6650">
        <w:t xml:space="preserve"> абзац восьм</w:t>
      </w:r>
      <w:r w:rsidR="00544A10">
        <w:t xml:space="preserve">ой </w:t>
      </w:r>
      <w:r w:rsidR="00544A10">
        <w:rPr>
          <w:b w:val="0"/>
        </w:rPr>
        <w:t>изложить в следующей редакции:</w:t>
      </w:r>
    </w:p>
    <w:p w:rsidR="00463755" w:rsidRPr="00F6742E" w:rsidRDefault="00A52A6A" w:rsidP="0044422C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FA6650">
        <w:rPr>
          <w:b w:val="0"/>
        </w:rPr>
        <w:lastRenderedPageBreak/>
        <w:t xml:space="preserve">"6. </w:t>
      </w:r>
      <w:r w:rsidRPr="00005A40">
        <w:rPr>
          <w:b w:val="0"/>
        </w:rPr>
        <w:t xml:space="preserve">Увеличение количества </w:t>
      </w:r>
      <w:r w:rsidR="00544A10" w:rsidRPr="00544A10">
        <w:rPr>
          <w:b w:val="0"/>
        </w:rPr>
        <w:t>отремонтированных/</w:t>
      </w:r>
      <w:r w:rsidRPr="00544A10">
        <w:rPr>
          <w:b w:val="0"/>
        </w:rPr>
        <w:t xml:space="preserve">капитально </w:t>
      </w:r>
      <w:r w:rsidRPr="00005A40">
        <w:rPr>
          <w:b w:val="0"/>
        </w:rPr>
        <w:t xml:space="preserve">отремонтированных </w:t>
      </w:r>
      <w:r w:rsidR="00005A40" w:rsidRPr="00005A40">
        <w:rPr>
          <w:b w:val="0"/>
        </w:rPr>
        <w:t>объе</w:t>
      </w:r>
      <w:r w:rsidR="00005A40" w:rsidRPr="00005A40">
        <w:rPr>
          <w:b w:val="0"/>
        </w:rPr>
        <w:t>к</w:t>
      </w:r>
      <w:r w:rsidR="00005A40" w:rsidRPr="00005A40">
        <w:rPr>
          <w:b w:val="0"/>
        </w:rPr>
        <w:t xml:space="preserve">тов </w:t>
      </w:r>
      <w:r w:rsidRPr="00005A40">
        <w:rPr>
          <w:b w:val="0"/>
        </w:rPr>
        <w:t xml:space="preserve">образовательных учреждений  на территории Тайшетского района  в 2016 году на </w:t>
      </w:r>
      <w:r w:rsidR="000B175E">
        <w:rPr>
          <w:b w:val="0"/>
        </w:rPr>
        <w:t>10</w:t>
      </w:r>
      <w:r w:rsidRPr="00FA6650">
        <w:rPr>
          <w:b w:val="0"/>
        </w:rPr>
        <w:t xml:space="preserve"> ед.</w:t>
      </w:r>
      <w:r w:rsidR="00F6742E">
        <w:rPr>
          <w:b w:val="0"/>
        </w:rPr>
        <w:t>;</w:t>
      </w:r>
      <w:r w:rsidRPr="00F6742E">
        <w:rPr>
          <w:b w:val="0"/>
        </w:rPr>
        <w:t>";</w:t>
      </w:r>
    </w:p>
    <w:p w:rsidR="00A52A6A" w:rsidRDefault="00A52A6A" w:rsidP="0044422C">
      <w:pPr>
        <w:pStyle w:val="ConsPlusTitle"/>
        <w:widowControl/>
        <w:tabs>
          <w:tab w:val="left" w:pos="0"/>
        </w:tabs>
        <w:ind w:firstLine="709"/>
        <w:jc w:val="both"/>
      </w:pPr>
    </w:p>
    <w:p w:rsidR="00171368" w:rsidRPr="00C06C8B" w:rsidRDefault="00136F1A" w:rsidP="0044422C">
      <w:pPr>
        <w:pStyle w:val="ConsPlusTitle"/>
        <w:widowControl/>
        <w:tabs>
          <w:tab w:val="left" w:pos="0"/>
        </w:tabs>
        <w:ind w:firstLine="709"/>
        <w:jc w:val="both"/>
      </w:pPr>
      <w:r w:rsidRPr="00C06C8B">
        <w:t>3</w:t>
      </w:r>
      <w:r w:rsidR="00463755" w:rsidRPr="00C06C8B">
        <w:t>)</w:t>
      </w:r>
      <w:r w:rsidR="008004F2" w:rsidRPr="00C06C8B">
        <w:t xml:space="preserve"> </w:t>
      </w:r>
      <w:r w:rsidR="00953944">
        <w:t xml:space="preserve">в абзаце тринадцатом </w:t>
      </w:r>
      <w:r w:rsidR="008004F2" w:rsidRPr="00C06C8B">
        <w:t>глав</w:t>
      </w:r>
      <w:r w:rsidR="00953944">
        <w:t>ы</w:t>
      </w:r>
      <w:r w:rsidR="008004F2" w:rsidRPr="00C06C8B">
        <w:t xml:space="preserve"> 3</w:t>
      </w:r>
      <w:r w:rsidR="006F760C" w:rsidRPr="00C06C8B">
        <w:t xml:space="preserve"> </w:t>
      </w:r>
      <w:r w:rsidR="00953944">
        <w:rPr>
          <w:b w:val="0"/>
        </w:rPr>
        <w:t xml:space="preserve">слова "капитально отремонтированных" заменить </w:t>
      </w:r>
      <w:r w:rsidR="00953944" w:rsidRPr="00953944">
        <w:rPr>
          <w:b w:val="0"/>
        </w:rPr>
        <w:t>словами "отремонтированных/капитально отремонтированных"</w:t>
      </w:r>
      <w:r w:rsidR="00171368" w:rsidRPr="00C06C8B">
        <w:t>;</w:t>
      </w:r>
    </w:p>
    <w:p w:rsidR="008004F2" w:rsidRPr="00FF42DE" w:rsidRDefault="00171368" w:rsidP="0044422C">
      <w:pPr>
        <w:ind w:firstLine="567"/>
        <w:jc w:val="both"/>
        <w:rPr>
          <w:b/>
        </w:rPr>
      </w:pPr>
      <w:r w:rsidRPr="000C7C06">
        <w:rPr>
          <w:color w:val="000000"/>
        </w:rPr>
        <w:t xml:space="preserve">  </w:t>
      </w:r>
    </w:p>
    <w:p w:rsidR="00136F1A" w:rsidRPr="00FF42DE" w:rsidRDefault="00136F1A" w:rsidP="0044422C">
      <w:pPr>
        <w:pStyle w:val="ConsPlusTitle"/>
        <w:widowControl/>
        <w:tabs>
          <w:tab w:val="left" w:pos="0"/>
        </w:tabs>
        <w:ind w:firstLine="709"/>
      </w:pPr>
      <w:r>
        <w:t>4</w:t>
      </w:r>
      <w:r w:rsidR="00513C6C" w:rsidRPr="00FF42DE">
        <w:t xml:space="preserve">) </w:t>
      </w:r>
      <w:r>
        <w:t xml:space="preserve">в главе </w:t>
      </w:r>
      <w:r w:rsidR="00CF7F42" w:rsidRPr="00FF42DE">
        <w:t xml:space="preserve"> 6</w:t>
      </w:r>
      <w:r>
        <w:t>:</w:t>
      </w:r>
    </w:p>
    <w:p w:rsidR="003268A0" w:rsidRPr="00172F2C" w:rsidRDefault="003268A0" w:rsidP="0044422C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72F2C">
        <w:rPr>
          <w:b w:val="0"/>
        </w:rPr>
        <w:t>в абзаце первом цифры "</w:t>
      </w:r>
      <w:r w:rsidR="006F760C" w:rsidRPr="00FA6650">
        <w:rPr>
          <w:b w:val="0"/>
        </w:rPr>
        <w:t>3 992 482,92</w:t>
      </w:r>
      <w:r w:rsidRPr="00172F2C">
        <w:rPr>
          <w:b w:val="0"/>
        </w:rPr>
        <w:t>" заменить цифрами "</w:t>
      </w:r>
      <w:r w:rsidR="006F760C">
        <w:rPr>
          <w:b w:val="0"/>
        </w:rPr>
        <w:t>3 995</w:t>
      </w:r>
      <w:r w:rsidR="00BF7DAB">
        <w:rPr>
          <w:b w:val="0"/>
        </w:rPr>
        <w:t> 157,65</w:t>
      </w:r>
      <w:r w:rsidRPr="00172F2C">
        <w:rPr>
          <w:b w:val="0"/>
        </w:rPr>
        <w:t>";</w:t>
      </w:r>
    </w:p>
    <w:p w:rsidR="003268A0" w:rsidRPr="00172F2C" w:rsidRDefault="003268A0" w:rsidP="0044422C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72F2C">
        <w:rPr>
          <w:b w:val="0"/>
        </w:rPr>
        <w:t>в абзаце восьмом цифры "</w:t>
      </w:r>
      <w:r w:rsidR="006F760C" w:rsidRPr="00FA6650">
        <w:rPr>
          <w:b w:val="0"/>
        </w:rPr>
        <w:t>871 286,42</w:t>
      </w:r>
      <w:r w:rsidRPr="00172F2C">
        <w:rPr>
          <w:b w:val="0"/>
        </w:rPr>
        <w:t xml:space="preserve">" заменить цифрами </w:t>
      </w:r>
      <w:r w:rsidRPr="00FA6650">
        <w:rPr>
          <w:b w:val="0"/>
        </w:rPr>
        <w:t>"</w:t>
      </w:r>
      <w:r w:rsidR="00BF7DAB">
        <w:rPr>
          <w:b w:val="0"/>
        </w:rPr>
        <w:t>873 961,15</w:t>
      </w:r>
      <w:r w:rsidRPr="00172F2C">
        <w:rPr>
          <w:b w:val="0"/>
        </w:rPr>
        <w:t>";</w:t>
      </w:r>
    </w:p>
    <w:p w:rsidR="00EA42D6" w:rsidRPr="00172F2C" w:rsidRDefault="00EA42D6" w:rsidP="0044422C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  <w:highlight w:val="yellow"/>
        </w:rPr>
      </w:pPr>
    </w:p>
    <w:p w:rsidR="00E27A05" w:rsidRPr="00172F2C" w:rsidRDefault="006F2F20" w:rsidP="0044422C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72F2C">
        <w:t>5</w:t>
      </w:r>
      <w:r w:rsidR="00E27A05" w:rsidRPr="00172F2C">
        <w:t>) в главе 7</w:t>
      </w:r>
      <w:r w:rsidR="006F760C">
        <w:rPr>
          <w:b w:val="0"/>
        </w:rPr>
        <w:t xml:space="preserve"> </w:t>
      </w:r>
      <w:r w:rsidR="006F760C" w:rsidRPr="00FA6650">
        <w:t xml:space="preserve">абзац </w:t>
      </w:r>
      <w:r w:rsidR="006F760C">
        <w:t xml:space="preserve">тридцать первый </w:t>
      </w:r>
      <w:r w:rsidR="006F760C">
        <w:rPr>
          <w:b w:val="0"/>
        </w:rPr>
        <w:t>изложить в следующей редакции:</w:t>
      </w:r>
    </w:p>
    <w:p w:rsidR="004A2EF5" w:rsidRPr="00172F2C" w:rsidRDefault="00C95D86" w:rsidP="0044422C">
      <w:pPr>
        <w:pStyle w:val="Default"/>
        <w:tabs>
          <w:tab w:val="left" w:pos="-567"/>
          <w:tab w:val="left" w:pos="426"/>
        </w:tabs>
        <w:ind w:firstLine="742"/>
        <w:jc w:val="both"/>
        <w:rPr>
          <w:color w:val="auto"/>
        </w:rPr>
      </w:pPr>
      <w:r w:rsidRPr="00172F2C">
        <w:rPr>
          <w:color w:val="auto"/>
        </w:rPr>
        <w:t xml:space="preserve">"20. </w:t>
      </w:r>
      <w:r w:rsidRPr="00005A40">
        <w:rPr>
          <w:color w:val="auto"/>
        </w:rPr>
        <w:t xml:space="preserve">Увеличить количество </w:t>
      </w:r>
      <w:r w:rsidR="00E64331">
        <w:rPr>
          <w:color w:val="auto"/>
        </w:rPr>
        <w:t>отремонтированных/</w:t>
      </w:r>
      <w:r w:rsidRPr="00005A40">
        <w:rPr>
          <w:color w:val="auto"/>
        </w:rPr>
        <w:t>капитально отремонтированных</w:t>
      </w:r>
      <w:r w:rsidR="00005A40" w:rsidRPr="00005A40">
        <w:rPr>
          <w:color w:val="auto"/>
        </w:rPr>
        <w:t xml:space="preserve"> об</w:t>
      </w:r>
      <w:r w:rsidR="00005A40" w:rsidRPr="00005A40">
        <w:rPr>
          <w:color w:val="auto"/>
        </w:rPr>
        <w:t>ъ</w:t>
      </w:r>
      <w:r w:rsidR="00005A40" w:rsidRPr="00005A40">
        <w:rPr>
          <w:color w:val="auto"/>
        </w:rPr>
        <w:t>ектов</w:t>
      </w:r>
      <w:r w:rsidRPr="00005A40">
        <w:rPr>
          <w:color w:val="auto"/>
        </w:rPr>
        <w:t xml:space="preserve"> образовательных учреждений  на территории Тайшетского района  в 2016 году на </w:t>
      </w:r>
      <w:r w:rsidR="00604225">
        <w:rPr>
          <w:color w:val="auto"/>
        </w:rPr>
        <w:t>10</w:t>
      </w:r>
      <w:r w:rsidRPr="00005A40">
        <w:rPr>
          <w:color w:val="auto"/>
        </w:rPr>
        <w:t xml:space="preserve"> ед.</w:t>
      </w:r>
      <w:r w:rsidR="00604225">
        <w:rPr>
          <w:color w:val="auto"/>
        </w:rPr>
        <w:t>;</w:t>
      </w:r>
      <w:r w:rsidRPr="00005A40">
        <w:rPr>
          <w:color w:val="auto"/>
        </w:rPr>
        <w:t>";</w:t>
      </w:r>
    </w:p>
    <w:p w:rsidR="00C95D86" w:rsidRPr="00722B88" w:rsidRDefault="00C95D86" w:rsidP="0044422C">
      <w:pPr>
        <w:pStyle w:val="Default"/>
        <w:tabs>
          <w:tab w:val="left" w:pos="-567"/>
          <w:tab w:val="left" w:pos="426"/>
        </w:tabs>
        <w:ind w:firstLine="742"/>
        <w:jc w:val="both"/>
        <w:rPr>
          <w:color w:val="FF0000"/>
        </w:rPr>
      </w:pPr>
    </w:p>
    <w:p w:rsidR="007B59E7" w:rsidRDefault="00C95D86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E64443">
        <w:rPr>
          <w:b/>
          <w:szCs w:val="24"/>
        </w:rPr>
        <w:t>6</w:t>
      </w:r>
      <w:r w:rsidR="00CF7F42" w:rsidRPr="00E64443">
        <w:rPr>
          <w:b/>
          <w:szCs w:val="24"/>
        </w:rPr>
        <w:t xml:space="preserve">) </w:t>
      </w:r>
      <w:r w:rsidR="00E64331">
        <w:rPr>
          <w:b/>
          <w:szCs w:val="24"/>
        </w:rPr>
        <w:t>в</w:t>
      </w:r>
      <w:r w:rsidR="001720CB" w:rsidRPr="001720CB">
        <w:rPr>
          <w:b/>
          <w:szCs w:val="24"/>
        </w:rPr>
        <w:t xml:space="preserve"> </w:t>
      </w:r>
      <w:r w:rsidR="001720CB">
        <w:rPr>
          <w:b/>
          <w:szCs w:val="24"/>
        </w:rPr>
        <w:t>строке 7.1</w:t>
      </w:r>
      <w:r w:rsidR="001720CB" w:rsidRPr="00E64443">
        <w:rPr>
          <w:b/>
          <w:szCs w:val="24"/>
        </w:rPr>
        <w:t xml:space="preserve"> </w:t>
      </w:r>
      <w:r w:rsidR="00CF7F42" w:rsidRPr="00E64443">
        <w:rPr>
          <w:b/>
          <w:szCs w:val="24"/>
        </w:rPr>
        <w:t>приложени</w:t>
      </w:r>
      <w:r w:rsidR="001720CB">
        <w:rPr>
          <w:b/>
          <w:szCs w:val="24"/>
        </w:rPr>
        <w:t xml:space="preserve">я 1 </w:t>
      </w:r>
      <w:r w:rsidR="001720CB" w:rsidRPr="001720CB">
        <w:rPr>
          <w:szCs w:val="24"/>
        </w:rPr>
        <w:t>цифру "2" заменить цифрами "10"</w:t>
      </w:r>
      <w:r w:rsidR="001720CB">
        <w:rPr>
          <w:b/>
          <w:szCs w:val="24"/>
        </w:rPr>
        <w:t xml:space="preserve">; </w:t>
      </w:r>
      <w:r w:rsidR="00E64331">
        <w:rPr>
          <w:b/>
          <w:szCs w:val="24"/>
        </w:rPr>
        <w:t xml:space="preserve"> </w:t>
      </w:r>
    </w:p>
    <w:p w:rsidR="00E64331" w:rsidRPr="00FF42DE" w:rsidRDefault="00E64331" w:rsidP="0044422C">
      <w:pPr>
        <w:widowControl w:val="0"/>
        <w:tabs>
          <w:tab w:val="left" w:pos="0"/>
        </w:tabs>
        <w:adjustRightInd w:val="0"/>
        <w:ind w:firstLine="709"/>
        <w:jc w:val="right"/>
        <w:rPr>
          <w:szCs w:val="24"/>
        </w:rPr>
      </w:pPr>
    </w:p>
    <w:p w:rsidR="007B59E7" w:rsidRPr="00FF42DE" w:rsidRDefault="00C95D86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>7</w:t>
      </w:r>
      <w:r w:rsidR="007B59E7" w:rsidRPr="00F3059F">
        <w:rPr>
          <w:b/>
          <w:szCs w:val="24"/>
        </w:rPr>
        <w:t>) приложение 2</w:t>
      </w:r>
      <w:r w:rsidR="007B59E7" w:rsidRPr="00F3059F">
        <w:rPr>
          <w:szCs w:val="24"/>
        </w:rPr>
        <w:t xml:space="preserve"> изложить в редакции согласно приложению </w:t>
      </w:r>
      <w:r w:rsidR="00BE0BE6" w:rsidRPr="00F3059F">
        <w:rPr>
          <w:szCs w:val="24"/>
        </w:rPr>
        <w:t>1</w:t>
      </w:r>
      <w:r w:rsidR="007B59E7" w:rsidRPr="00F3059F">
        <w:rPr>
          <w:szCs w:val="24"/>
        </w:rPr>
        <w:t xml:space="preserve"> к настоящему пост</w:t>
      </w:r>
      <w:r w:rsidR="007B59E7" w:rsidRPr="00F3059F">
        <w:rPr>
          <w:szCs w:val="24"/>
        </w:rPr>
        <w:t>а</w:t>
      </w:r>
      <w:r w:rsidR="007B59E7" w:rsidRPr="00F3059F">
        <w:rPr>
          <w:szCs w:val="24"/>
        </w:rPr>
        <w:t>новлению;</w:t>
      </w:r>
    </w:p>
    <w:p w:rsidR="007B59E7" w:rsidRPr="00FF42DE" w:rsidRDefault="007B59E7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82164D" w:rsidRPr="00FF42DE" w:rsidRDefault="00C95D86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>8</w:t>
      </w:r>
      <w:r w:rsidR="007B59E7" w:rsidRPr="00FF42DE">
        <w:rPr>
          <w:b/>
          <w:szCs w:val="24"/>
        </w:rPr>
        <w:t xml:space="preserve">) </w:t>
      </w:r>
      <w:r w:rsidR="00C415B5">
        <w:rPr>
          <w:b/>
          <w:szCs w:val="24"/>
        </w:rPr>
        <w:t xml:space="preserve">в </w:t>
      </w:r>
      <w:r w:rsidR="0082164D" w:rsidRPr="00FF42DE">
        <w:rPr>
          <w:b/>
          <w:szCs w:val="24"/>
        </w:rPr>
        <w:t>приложение 3</w:t>
      </w:r>
      <w:r w:rsidR="0082164D" w:rsidRPr="00FF42DE">
        <w:rPr>
          <w:szCs w:val="24"/>
        </w:rPr>
        <w:t xml:space="preserve"> </w:t>
      </w:r>
      <w:r w:rsidR="00BE0BE6" w:rsidRPr="006F73EC">
        <w:t>цифры "</w:t>
      </w:r>
      <w:r w:rsidR="00BE0BE6">
        <w:t>244 223,91</w:t>
      </w:r>
      <w:r w:rsidR="00BE0BE6" w:rsidRPr="006F73EC">
        <w:t>" заменить цифрами  "</w:t>
      </w:r>
      <w:r w:rsidR="001A06B0">
        <w:t>243 970,91</w:t>
      </w:r>
      <w:r w:rsidR="00BE0BE6" w:rsidRPr="006F73EC">
        <w:t>"</w:t>
      </w:r>
      <w:r w:rsidR="00BE0BE6">
        <w:t xml:space="preserve">, </w:t>
      </w:r>
      <w:r w:rsidR="00BE0BE6" w:rsidRPr="006F73EC">
        <w:t>цифры "</w:t>
      </w:r>
      <w:r w:rsidR="00BE0BE6">
        <w:t>607 370,99</w:t>
      </w:r>
      <w:r w:rsidR="00BE0BE6" w:rsidRPr="006F73EC">
        <w:t>" заменить цифрами "</w:t>
      </w:r>
      <w:r w:rsidR="00BE0BE6">
        <w:t>606 372,2</w:t>
      </w:r>
      <w:r w:rsidR="001A06B0">
        <w:t>2</w:t>
      </w:r>
      <w:r w:rsidR="00BE0BE6" w:rsidRPr="006F73EC">
        <w:t>"</w:t>
      </w:r>
      <w:r w:rsidR="00BE0BE6">
        <w:t>;</w:t>
      </w:r>
    </w:p>
    <w:p w:rsidR="0082164D" w:rsidRPr="00FF42DE" w:rsidRDefault="0082164D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175821" w:rsidRPr="00BE0BE6" w:rsidRDefault="0095069F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BE0BE6">
        <w:rPr>
          <w:b/>
          <w:szCs w:val="24"/>
        </w:rPr>
        <w:t>9</w:t>
      </w:r>
      <w:r w:rsidR="00806CE6" w:rsidRPr="00BE0BE6">
        <w:rPr>
          <w:b/>
          <w:szCs w:val="24"/>
        </w:rPr>
        <w:t>)</w:t>
      </w:r>
      <w:r w:rsidR="00BE0BE6" w:rsidRPr="00BE0BE6">
        <w:rPr>
          <w:b/>
          <w:szCs w:val="24"/>
        </w:rPr>
        <w:t xml:space="preserve"> </w:t>
      </w:r>
      <w:r w:rsidR="00272E22" w:rsidRPr="00BE0BE6">
        <w:rPr>
          <w:b/>
          <w:szCs w:val="24"/>
        </w:rPr>
        <w:t xml:space="preserve">в </w:t>
      </w:r>
      <w:r w:rsidR="0082164D" w:rsidRPr="00BE0BE6">
        <w:rPr>
          <w:b/>
          <w:szCs w:val="24"/>
        </w:rPr>
        <w:t>П</w:t>
      </w:r>
      <w:r w:rsidR="00272E22" w:rsidRPr="00BE0BE6">
        <w:rPr>
          <w:b/>
          <w:szCs w:val="24"/>
        </w:rPr>
        <w:t>одпрограмме</w:t>
      </w:r>
      <w:r w:rsidR="00272E22" w:rsidRPr="00BE0BE6">
        <w:rPr>
          <w:szCs w:val="24"/>
        </w:rPr>
        <w:t xml:space="preserve"> "Развитие  системы дошкольного  образования" на 2015-201</w:t>
      </w:r>
      <w:r w:rsidR="00E819BB" w:rsidRPr="00BE0BE6">
        <w:rPr>
          <w:szCs w:val="24"/>
        </w:rPr>
        <w:t>8</w:t>
      </w:r>
      <w:r w:rsidR="00272E22" w:rsidRPr="00BE0BE6">
        <w:rPr>
          <w:szCs w:val="24"/>
        </w:rPr>
        <w:t xml:space="preserve"> годы, являющейся</w:t>
      </w:r>
      <w:r w:rsidR="00975D41" w:rsidRPr="00BE0BE6">
        <w:rPr>
          <w:szCs w:val="24"/>
        </w:rPr>
        <w:t xml:space="preserve"> </w:t>
      </w:r>
      <w:r w:rsidR="00272E22" w:rsidRPr="00BE0BE6">
        <w:rPr>
          <w:szCs w:val="24"/>
        </w:rPr>
        <w:t>приложением</w:t>
      </w:r>
      <w:r w:rsidR="00465E58" w:rsidRPr="00BE0BE6">
        <w:rPr>
          <w:szCs w:val="24"/>
        </w:rPr>
        <w:t xml:space="preserve"> 6 к Программе</w:t>
      </w:r>
      <w:r w:rsidR="00272E22" w:rsidRPr="00BE0BE6">
        <w:rPr>
          <w:szCs w:val="24"/>
        </w:rPr>
        <w:t xml:space="preserve"> (далее </w:t>
      </w:r>
      <w:r w:rsidR="005A68E8" w:rsidRPr="00BE0BE6">
        <w:rPr>
          <w:szCs w:val="24"/>
        </w:rPr>
        <w:t xml:space="preserve">- </w:t>
      </w:r>
      <w:r w:rsidR="008D5A03" w:rsidRPr="00BE0BE6">
        <w:rPr>
          <w:szCs w:val="24"/>
        </w:rPr>
        <w:t>П</w:t>
      </w:r>
      <w:r w:rsidR="00272E22" w:rsidRPr="00BE0BE6">
        <w:rPr>
          <w:szCs w:val="24"/>
        </w:rPr>
        <w:t>одпрограмма 1)</w:t>
      </w:r>
      <w:r w:rsidR="00175821" w:rsidRPr="00BE0BE6">
        <w:rPr>
          <w:szCs w:val="24"/>
        </w:rPr>
        <w:t>:</w:t>
      </w:r>
    </w:p>
    <w:p w:rsidR="00175821" w:rsidRPr="00BE0BE6" w:rsidRDefault="00175821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492014" w:rsidRPr="00892CFA" w:rsidRDefault="00EB1C28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1A1818">
        <w:rPr>
          <w:b/>
        </w:rPr>
        <w:t xml:space="preserve">в строке  "Ресурсное обеспечение Подпрограммы" </w:t>
      </w:r>
      <w:r w:rsidR="00465E58" w:rsidRPr="00BE0BE6">
        <w:rPr>
          <w:b/>
          <w:szCs w:val="24"/>
        </w:rPr>
        <w:t xml:space="preserve"> паспорт</w:t>
      </w:r>
      <w:r>
        <w:rPr>
          <w:b/>
          <w:szCs w:val="24"/>
        </w:rPr>
        <w:t>а</w:t>
      </w:r>
      <w:r w:rsidR="00975D41" w:rsidRPr="00BE0BE6">
        <w:rPr>
          <w:b/>
          <w:szCs w:val="24"/>
        </w:rPr>
        <w:t xml:space="preserve"> </w:t>
      </w:r>
      <w:r w:rsidR="008D5A03" w:rsidRPr="00BE0BE6">
        <w:rPr>
          <w:szCs w:val="24"/>
        </w:rPr>
        <w:t>П</w:t>
      </w:r>
      <w:r w:rsidR="00465E58" w:rsidRPr="00BE0BE6">
        <w:rPr>
          <w:szCs w:val="24"/>
        </w:rPr>
        <w:t>одпрограммы</w:t>
      </w:r>
      <w:r w:rsidR="00272E22" w:rsidRPr="00BE0BE6">
        <w:rPr>
          <w:szCs w:val="24"/>
        </w:rPr>
        <w:t xml:space="preserve"> 1</w:t>
      </w:r>
      <w:r>
        <w:rPr>
          <w:szCs w:val="24"/>
        </w:rPr>
        <w:t xml:space="preserve"> </w:t>
      </w:r>
      <w:r w:rsidR="006D03C4" w:rsidRPr="00892CFA">
        <w:rPr>
          <w:rStyle w:val="ts7"/>
        </w:rPr>
        <w:t>ци</w:t>
      </w:r>
      <w:r w:rsidR="006D03C4" w:rsidRPr="00892CFA">
        <w:rPr>
          <w:rStyle w:val="ts7"/>
        </w:rPr>
        <w:t>ф</w:t>
      </w:r>
      <w:r w:rsidR="006D03C4" w:rsidRPr="00892CFA">
        <w:rPr>
          <w:rStyle w:val="ts7"/>
        </w:rPr>
        <w:t xml:space="preserve">ры </w:t>
      </w:r>
      <w:r w:rsidR="00656BA4" w:rsidRPr="00892CFA">
        <w:rPr>
          <w:rStyle w:val="ts7"/>
        </w:rPr>
        <w:t>"</w:t>
      </w:r>
      <w:r w:rsidR="00BE0BE6" w:rsidRPr="00892CFA">
        <w:rPr>
          <w:rStyle w:val="ts7"/>
        </w:rPr>
        <w:t>1 036 331,46</w:t>
      </w:r>
      <w:r w:rsidR="00656BA4" w:rsidRPr="00892CFA">
        <w:rPr>
          <w:rStyle w:val="ts7"/>
        </w:rPr>
        <w:t>"</w:t>
      </w:r>
      <w:r w:rsidR="00975D41" w:rsidRPr="00892CFA">
        <w:rPr>
          <w:rStyle w:val="ts7"/>
        </w:rPr>
        <w:t xml:space="preserve">  </w:t>
      </w:r>
      <w:r w:rsidR="006D03C4" w:rsidRPr="00892CFA">
        <w:t>заменить циф</w:t>
      </w:r>
      <w:r w:rsidR="00975D41" w:rsidRPr="00892CFA">
        <w:softHyphen/>
      </w:r>
      <w:r w:rsidR="006D03C4" w:rsidRPr="00892CFA">
        <w:t>рами</w:t>
      </w:r>
      <w:r w:rsidR="00975D41" w:rsidRPr="00892CFA">
        <w:t xml:space="preserve"> </w:t>
      </w:r>
      <w:r w:rsidR="00656BA4" w:rsidRPr="00892CFA">
        <w:t>"</w:t>
      </w:r>
      <w:r w:rsidR="00BE0BE6" w:rsidRPr="00892CFA">
        <w:rPr>
          <w:rStyle w:val="ts7"/>
        </w:rPr>
        <w:t>1 036</w:t>
      </w:r>
      <w:r w:rsidR="001A06B0" w:rsidRPr="00892CFA">
        <w:rPr>
          <w:rStyle w:val="ts7"/>
        </w:rPr>
        <w:t> 078,46</w:t>
      </w:r>
      <w:r w:rsidR="00656BA4" w:rsidRPr="00892CFA">
        <w:rPr>
          <w:rStyle w:val="ts7"/>
        </w:rPr>
        <w:t>",</w:t>
      </w:r>
      <w:r w:rsidR="00975D41" w:rsidRPr="00892CFA">
        <w:rPr>
          <w:rStyle w:val="ts7"/>
        </w:rPr>
        <w:t xml:space="preserve"> </w:t>
      </w:r>
      <w:r w:rsidR="00892CFA" w:rsidRPr="00892CFA">
        <w:rPr>
          <w:rStyle w:val="ts7"/>
        </w:rPr>
        <w:t xml:space="preserve"> </w:t>
      </w:r>
      <w:r w:rsidR="006D03C4" w:rsidRPr="00892CFA">
        <w:rPr>
          <w:rStyle w:val="ts7"/>
        </w:rPr>
        <w:t>цифры</w:t>
      </w:r>
      <w:r w:rsidR="00975D41" w:rsidRPr="00892CFA">
        <w:rPr>
          <w:rStyle w:val="ts7"/>
        </w:rPr>
        <w:t xml:space="preserve"> </w:t>
      </w:r>
      <w:r w:rsidR="00656BA4" w:rsidRPr="00892CFA">
        <w:t>"</w:t>
      </w:r>
      <w:r w:rsidR="00BE0BE6" w:rsidRPr="00892CFA">
        <w:t>245 832,31</w:t>
      </w:r>
      <w:r w:rsidR="00656BA4" w:rsidRPr="00892CFA">
        <w:t>"</w:t>
      </w:r>
      <w:r w:rsidR="00975D41" w:rsidRPr="00892CFA">
        <w:t xml:space="preserve"> </w:t>
      </w:r>
      <w:r w:rsidR="00656BA4" w:rsidRPr="00892CFA">
        <w:t>заменить цифрами "</w:t>
      </w:r>
      <w:r w:rsidR="001A06B0" w:rsidRPr="00892CFA">
        <w:t>245 579,31</w:t>
      </w:r>
      <w:r w:rsidR="00656BA4" w:rsidRPr="00892CFA">
        <w:t>",</w:t>
      </w:r>
      <w:r w:rsidR="00892CFA" w:rsidRPr="00892CFA">
        <w:t xml:space="preserve"> </w:t>
      </w:r>
      <w:r w:rsidR="00975D41" w:rsidRPr="00892CFA">
        <w:t xml:space="preserve"> </w:t>
      </w:r>
      <w:r w:rsidR="006D03C4" w:rsidRPr="00892CFA">
        <w:rPr>
          <w:rStyle w:val="ts7"/>
        </w:rPr>
        <w:t>цифры</w:t>
      </w:r>
      <w:r w:rsidR="00975D41" w:rsidRPr="00892CFA">
        <w:rPr>
          <w:rStyle w:val="ts7"/>
        </w:rPr>
        <w:t xml:space="preserve"> </w:t>
      </w:r>
      <w:r w:rsidR="00656BA4" w:rsidRPr="00892CFA">
        <w:t>"</w:t>
      </w:r>
      <w:r w:rsidR="00BE0BE6" w:rsidRPr="00892CFA">
        <w:t>201 842,76</w:t>
      </w:r>
      <w:r w:rsidR="00975D41" w:rsidRPr="00892CFA">
        <w:t xml:space="preserve">" заменить цифрами </w:t>
      </w:r>
      <w:r w:rsidR="00656BA4" w:rsidRPr="00892CFA">
        <w:t>"</w:t>
      </w:r>
      <w:r w:rsidR="001A06B0" w:rsidRPr="00892CFA">
        <w:t>201 589,76</w:t>
      </w:r>
      <w:r w:rsidR="00656BA4" w:rsidRPr="00892CFA">
        <w:t>",</w:t>
      </w:r>
      <w:r w:rsidR="00975D41" w:rsidRPr="00892CFA">
        <w:t xml:space="preserve"> </w:t>
      </w:r>
      <w:r w:rsidR="00892CFA" w:rsidRPr="00892CFA">
        <w:t xml:space="preserve"> </w:t>
      </w:r>
      <w:r w:rsidR="006D03C4" w:rsidRPr="00892CFA">
        <w:rPr>
          <w:rStyle w:val="ts7"/>
        </w:rPr>
        <w:t>цифры</w:t>
      </w:r>
      <w:r w:rsidR="00656BA4" w:rsidRPr="00892CFA">
        <w:t>"</w:t>
      </w:r>
      <w:r w:rsidR="00BE0BE6" w:rsidRPr="00892CFA">
        <w:t>1 025 980,76</w:t>
      </w:r>
      <w:r w:rsidR="00656BA4" w:rsidRPr="00892CFA">
        <w:t>"</w:t>
      </w:r>
      <w:r w:rsidR="00975D41" w:rsidRPr="00892CFA">
        <w:t xml:space="preserve"> </w:t>
      </w:r>
      <w:r w:rsidR="00656BA4" w:rsidRPr="00892CFA">
        <w:t>зам</w:t>
      </w:r>
      <w:r w:rsidR="00656BA4" w:rsidRPr="00892CFA">
        <w:t>е</w:t>
      </w:r>
      <w:r w:rsidR="00656BA4" w:rsidRPr="00892CFA">
        <w:t>нить цифрами "</w:t>
      </w:r>
      <w:r w:rsidR="00317A28" w:rsidRPr="00892CFA">
        <w:t>1</w:t>
      </w:r>
      <w:r w:rsidR="001A06B0" w:rsidRPr="00892CFA">
        <w:t> 025 727,76</w:t>
      </w:r>
      <w:r w:rsidR="00656BA4" w:rsidRPr="00892CFA">
        <w:t>";</w:t>
      </w:r>
    </w:p>
    <w:p w:rsidR="00BC7092" w:rsidRPr="005F2E9D" w:rsidRDefault="00BC7092" w:rsidP="0044422C">
      <w:pPr>
        <w:ind w:firstLine="709"/>
        <w:jc w:val="right"/>
        <w:rPr>
          <w:szCs w:val="24"/>
        </w:rPr>
      </w:pPr>
    </w:p>
    <w:p w:rsidR="000A1C25" w:rsidRPr="00767E7F" w:rsidRDefault="000A1C25" w:rsidP="004442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  <w:r w:rsidRPr="00767E7F">
        <w:rPr>
          <w:b/>
          <w:szCs w:val="24"/>
        </w:rPr>
        <w:t xml:space="preserve">в </w:t>
      </w:r>
      <w:r w:rsidR="005A4E0E" w:rsidRPr="00767E7F">
        <w:rPr>
          <w:b/>
          <w:szCs w:val="24"/>
        </w:rPr>
        <w:t>раздел</w:t>
      </w:r>
      <w:r w:rsidRPr="00767E7F">
        <w:rPr>
          <w:b/>
          <w:szCs w:val="24"/>
        </w:rPr>
        <w:t>е</w:t>
      </w:r>
      <w:r w:rsidR="005A4E0E" w:rsidRPr="00767E7F">
        <w:rPr>
          <w:b/>
          <w:szCs w:val="24"/>
        </w:rPr>
        <w:t xml:space="preserve"> 6</w:t>
      </w:r>
      <w:r w:rsidRPr="00767E7F">
        <w:rPr>
          <w:b/>
          <w:szCs w:val="24"/>
        </w:rPr>
        <w:t>:</w:t>
      </w:r>
    </w:p>
    <w:p w:rsidR="000A1C25" w:rsidRPr="00767E7F" w:rsidRDefault="000A1C25" w:rsidP="0044422C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767E7F">
        <w:rPr>
          <w:b w:val="0"/>
        </w:rPr>
        <w:t>в абзаце третьем цифры "</w:t>
      </w:r>
      <w:r w:rsidR="001A1818">
        <w:rPr>
          <w:b w:val="0"/>
        </w:rPr>
        <w:t>1 036 331,46</w:t>
      </w:r>
      <w:r w:rsidRPr="00767E7F">
        <w:rPr>
          <w:b w:val="0"/>
        </w:rPr>
        <w:t>" заменить цифрами  "</w:t>
      </w:r>
      <w:r w:rsidR="001A1818">
        <w:rPr>
          <w:b w:val="0"/>
        </w:rPr>
        <w:t>1 036</w:t>
      </w:r>
      <w:r w:rsidR="001A06B0">
        <w:rPr>
          <w:b w:val="0"/>
        </w:rPr>
        <w:t> 078,46</w:t>
      </w:r>
      <w:r w:rsidRPr="00767E7F">
        <w:rPr>
          <w:b w:val="0"/>
        </w:rPr>
        <w:t>";</w:t>
      </w:r>
    </w:p>
    <w:p w:rsidR="00A53E41" w:rsidRPr="00767E7F" w:rsidRDefault="00A53E41" w:rsidP="0044422C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в абзаце седьмо</w:t>
      </w:r>
      <w:r w:rsidRPr="00767E7F">
        <w:rPr>
          <w:b w:val="0"/>
        </w:rPr>
        <w:t>м цифры "</w:t>
      </w:r>
      <w:r w:rsidR="001A1818">
        <w:rPr>
          <w:b w:val="0"/>
        </w:rPr>
        <w:t>201 842,76</w:t>
      </w:r>
      <w:r w:rsidRPr="00767E7F">
        <w:rPr>
          <w:b w:val="0"/>
        </w:rPr>
        <w:t>" заменить цифрами  "</w:t>
      </w:r>
      <w:r w:rsidR="001A06B0">
        <w:rPr>
          <w:b w:val="0"/>
        </w:rPr>
        <w:t>201 589,76</w:t>
      </w:r>
      <w:r w:rsidRPr="00767E7F">
        <w:rPr>
          <w:b w:val="0"/>
        </w:rPr>
        <w:t>";</w:t>
      </w:r>
    </w:p>
    <w:p w:rsidR="002D7A2E" w:rsidRDefault="002D7A2E" w:rsidP="0044422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3A2106" w:rsidRPr="000E162D" w:rsidRDefault="002D7A2E" w:rsidP="0044422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0E162D">
        <w:rPr>
          <w:b/>
          <w:szCs w:val="24"/>
        </w:rPr>
        <w:t>в приложении 3:</w:t>
      </w:r>
    </w:p>
    <w:p w:rsidR="00882B19" w:rsidRPr="000E162D" w:rsidRDefault="00882B19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0E162D">
        <w:rPr>
          <w:szCs w:val="24"/>
        </w:rPr>
        <w:t xml:space="preserve">в строке 1.1 </w:t>
      </w:r>
      <w:r w:rsidRPr="000E162D">
        <w:t>цифры "</w:t>
      </w:r>
      <w:r w:rsidR="002D7A2E" w:rsidRPr="000E162D">
        <w:t>46 765,01</w:t>
      </w:r>
      <w:r w:rsidRPr="000E162D">
        <w:t>" заменить цифрами  "</w:t>
      </w:r>
      <w:r w:rsidR="001A06B0" w:rsidRPr="000E162D">
        <w:t>46 512,01</w:t>
      </w:r>
      <w:r w:rsidRPr="000E162D">
        <w:t>"</w:t>
      </w:r>
      <w:r w:rsidR="006D7B22" w:rsidRPr="000E162D">
        <w:rPr>
          <w:szCs w:val="24"/>
        </w:rPr>
        <w:t>;</w:t>
      </w:r>
    </w:p>
    <w:p w:rsidR="006D7B22" w:rsidRPr="00767E7F" w:rsidRDefault="002D7A28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0E162D">
        <w:rPr>
          <w:szCs w:val="24"/>
        </w:rPr>
        <w:t xml:space="preserve">в строке </w:t>
      </w:r>
      <w:r w:rsidR="002D7A2E" w:rsidRPr="000E162D">
        <w:rPr>
          <w:szCs w:val="24"/>
        </w:rPr>
        <w:t>2</w:t>
      </w:r>
      <w:r w:rsidRPr="000E162D">
        <w:rPr>
          <w:szCs w:val="24"/>
        </w:rPr>
        <w:t xml:space="preserve"> </w:t>
      </w:r>
      <w:r w:rsidRPr="000E162D">
        <w:t>цифры "</w:t>
      </w:r>
      <w:r w:rsidR="002D7A2E" w:rsidRPr="000E162D">
        <w:t>48 056,61</w:t>
      </w:r>
      <w:r w:rsidRPr="000E162D">
        <w:t>" заменить цифрами  "</w:t>
      </w:r>
      <w:r w:rsidR="007C6D83" w:rsidRPr="000E162D">
        <w:rPr>
          <w:color w:val="0070C0"/>
        </w:rPr>
        <w:t>47 803,61</w:t>
      </w:r>
      <w:r w:rsidRPr="000E162D">
        <w:t>"</w:t>
      </w:r>
      <w:r w:rsidR="008F1E95" w:rsidRPr="000E162D">
        <w:t>;</w:t>
      </w:r>
    </w:p>
    <w:p w:rsidR="006D7B22" w:rsidRPr="00767E7F" w:rsidRDefault="006D7B22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CE29FE" w:rsidRPr="00F04392" w:rsidRDefault="00F04392" w:rsidP="0044422C">
      <w:pPr>
        <w:widowControl w:val="0"/>
        <w:tabs>
          <w:tab w:val="left" w:pos="0"/>
        </w:tabs>
        <w:adjustRightInd w:val="0"/>
        <w:ind w:firstLine="709"/>
        <w:jc w:val="both"/>
      </w:pPr>
      <w:r w:rsidRPr="001F3090">
        <w:rPr>
          <w:b/>
          <w:szCs w:val="24"/>
        </w:rPr>
        <w:t xml:space="preserve">в </w:t>
      </w:r>
      <w:r w:rsidR="006D7B22" w:rsidRPr="001F3090">
        <w:rPr>
          <w:b/>
          <w:szCs w:val="24"/>
        </w:rPr>
        <w:t>приложени</w:t>
      </w:r>
      <w:r w:rsidRPr="001F3090">
        <w:rPr>
          <w:b/>
          <w:szCs w:val="24"/>
        </w:rPr>
        <w:t>и</w:t>
      </w:r>
      <w:r w:rsidR="006D7B22" w:rsidRPr="001F3090">
        <w:rPr>
          <w:b/>
          <w:szCs w:val="24"/>
        </w:rPr>
        <w:t xml:space="preserve"> 4</w:t>
      </w:r>
      <w:r w:rsidR="00975D41">
        <w:rPr>
          <w:b/>
          <w:szCs w:val="24"/>
        </w:rPr>
        <w:t xml:space="preserve"> </w:t>
      </w:r>
      <w:r w:rsidR="00CE29FE" w:rsidRPr="00F04392">
        <w:rPr>
          <w:rStyle w:val="ts7"/>
        </w:rPr>
        <w:t>цифры  "</w:t>
      </w:r>
      <w:r w:rsidR="002D7A2E" w:rsidRPr="00F04392">
        <w:rPr>
          <w:rStyle w:val="ts7"/>
        </w:rPr>
        <w:t>1 036 331,46</w:t>
      </w:r>
      <w:r w:rsidR="00CE29FE" w:rsidRPr="00F04392">
        <w:rPr>
          <w:rStyle w:val="ts7"/>
        </w:rPr>
        <w:t>"</w:t>
      </w:r>
      <w:r w:rsidR="00975D41">
        <w:rPr>
          <w:rStyle w:val="ts7"/>
        </w:rPr>
        <w:t xml:space="preserve"> </w:t>
      </w:r>
      <w:r w:rsidR="00CE29FE" w:rsidRPr="00F04392">
        <w:rPr>
          <w:rStyle w:val="ts7"/>
        </w:rPr>
        <w:t xml:space="preserve"> </w:t>
      </w:r>
      <w:r w:rsidR="00CE29FE" w:rsidRPr="00F04392">
        <w:t xml:space="preserve">заменить цифрами </w:t>
      </w:r>
      <w:r w:rsidR="00975D41">
        <w:t xml:space="preserve"> </w:t>
      </w:r>
      <w:r w:rsidR="00CE29FE" w:rsidRPr="00F04392">
        <w:t>"</w:t>
      </w:r>
      <w:r w:rsidR="002D7A2E" w:rsidRPr="00AA3FA0">
        <w:rPr>
          <w:rStyle w:val="ts7"/>
          <w:color w:val="0070C0"/>
        </w:rPr>
        <w:t>1 036</w:t>
      </w:r>
      <w:r w:rsidR="00AA3FA0" w:rsidRPr="00AA3FA0">
        <w:rPr>
          <w:rStyle w:val="ts7"/>
          <w:color w:val="0070C0"/>
        </w:rPr>
        <w:t> 078,46</w:t>
      </w:r>
      <w:r w:rsidR="00CE29FE" w:rsidRPr="00F04392">
        <w:rPr>
          <w:rStyle w:val="ts7"/>
        </w:rPr>
        <w:t>",</w:t>
      </w:r>
      <w:r w:rsidR="000E162D">
        <w:rPr>
          <w:rStyle w:val="ts7"/>
        </w:rPr>
        <w:t xml:space="preserve"> </w:t>
      </w:r>
      <w:r w:rsidR="00CE29FE" w:rsidRPr="00F04392">
        <w:rPr>
          <w:rStyle w:val="ts7"/>
        </w:rPr>
        <w:t>цифры</w:t>
      </w:r>
      <w:r w:rsidR="00CE29FE" w:rsidRPr="00F04392">
        <w:t xml:space="preserve"> "</w:t>
      </w:r>
      <w:r w:rsidR="002D7A2E" w:rsidRPr="00F04392">
        <w:t>245 832,31</w:t>
      </w:r>
      <w:r w:rsidR="00CE29FE" w:rsidRPr="00F04392">
        <w:t>"  заменить цифрами "</w:t>
      </w:r>
      <w:r w:rsidR="00AA3FA0" w:rsidRPr="00AA3FA0">
        <w:rPr>
          <w:color w:val="0070C0"/>
        </w:rPr>
        <w:t>245 579,31</w:t>
      </w:r>
      <w:r w:rsidR="00CE29FE" w:rsidRPr="00F04392">
        <w:t xml:space="preserve">", </w:t>
      </w:r>
      <w:r w:rsidR="00CA0362" w:rsidRPr="00F04392">
        <w:rPr>
          <w:rStyle w:val="ts7"/>
        </w:rPr>
        <w:t>цифры</w:t>
      </w:r>
      <w:r w:rsidR="00CA0362" w:rsidRPr="00F04392">
        <w:t xml:space="preserve"> </w:t>
      </w:r>
      <w:r w:rsidR="00975D41">
        <w:t xml:space="preserve"> </w:t>
      </w:r>
      <w:r w:rsidR="00CA0362" w:rsidRPr="00F04392">
        <w:t>"</w:t>
      </w:r>
      <w:r w:rsidR="000B5AD4" w:rsidRPr="007C6D83">
        <w:t>201 842,76</w:t>
      </w:r>
      <w:r w:rsidR="00CA0362" w:rsidRPr="00F04392">
        <w:t>" заменить цифрами</w:t>
      </w:r>
      <w:r w:rsidR="00975D41">
        <w:t xml:space="preserve"> </w:t>
      </w:r>
      <w:r w:rsidR="00CA0362" w:rsidRPr="00F04392">
        <w:t xml:space="preserve"> "</w:t>
      </w:r>
      <w:r w:rsidR="00AA3FA0" w:rsidRPr="00AA3FA0">
        <w:rPr>
          <w:color w:val="0070C0"/>
        </w:rPr>
        <w:t>201 589,76</w:t>
      </w:r>
      <w:r w:rsidR="00CA0362" w:rsidRPr="00F04392">
        <w:t>",</w:t>
      </w:r>
      <w:r w:rsidR="000E162D">
        <w:t xml:space="preserve"> </w:t>
      </w:r>
      <w:r w:rsidR="0055546D" w:rsidRPr="00F04392">
        <w:rPr>
          <w:rStyle w:val="ts7"/>
        </w:rPr>
        <w:t>цифры</w:t>
      </w:r>
      <w:r w:rsidR="0055546D" w:rsidRPr="00F04392">
        <w:t xml:space="preserve"> "</w:t>
      </w:r>
      <w:r w:rsidR="000B5AD4" w:rsidRPr="00F04392">
        <w:t>48 056,61</w:t>
      </w:r>
      <w:r w:rsidR="0055546D" w:rsidRPr="00F04392">
        <w:t>"  заменить цифрами  "</w:t>
      </w:r>
      <w:r w:rsidR="001A06B0">
        <w:t>47 803,61</w:t>
      </w:r>
      <w:r w:rsidR="0055546D" w:rsidRPr="00F04392">
        <w:t>";</w:t>
      </w:r>
    </w:p>
    <w:p w:rsidR="006D7B22" w:rsidRPr="00767E7F" w:rsidRDefault="006D7B22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6D7B22" w:rsidRPr="00767E7F" w:rsidRDefault="00F32512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в </w:t>
      </w:r>
      <w:r w:rsidR="006D7B22" w:rsidRPr="00F45472">
        <w:rPr>
          <w:b/>
          <w:szCs w:val="24"/>
        </w:rPr>
        <w:t>приложени</w:t>
      </w:r>
      <w:r>
        <w:rPr>
          <w:b/>
          <w:szCs w:val="24"/>
        </w:rPr>
        <w:t>и</w:t>
      </w:r>
      <w:r w:rsidR="006D7B22" w:rsidRPr="00F45472">
        <w:rPr>
          <w:b/>
          <w:szCs w:val="24"/>
        </w:rPr>
        <w:t xml:space="preserve"> 5</w:t>
      </w:r>
      <w:r w:rsidR="006D7B22" w:rsidRPr="00F45472">
        <w:rPr>
          <w:szCs w:val="24"/>
        </w:rPr>
        <w:t xml:space="preserve"> </w:t>
      </w:r>
      <w:r w:rsidRPr="00F04392">
        <w:rPr>
          <w:rStyle w:val="ts7"/>
        </w:rPr>
        <w:t>цифры  "</w:t>
      </w:r>
      <w:r>
        <w:rPr>
          <w:rStyle w:val="ts7"/>
        </w:rPr>
        <w:t>244 223,91</w:t>
      </w:r>
      <w:r w:rsidRPr="00F04392">
        <w:rPr>
          <w:rStyle w:val="ts7"/>
        </w:rPr>
        <w:t>"</w:t>
      </w:r>
      <w:r>
        <w:rPr>
          <w:rStyle w:val="ts7"/>
        </w:rPr>
        <w:t xml:space="preserve"> </w:t>
      </w:r>
      <w:r w:rsidRPr="00F04392">
        <w:rPr>
          <w:rStyle w:val="ts7"/>
        </w:rPr>
        <w:t xml:space="preserve"> </w:t>
      </w:r>
      <w:r w:rsidRPr="00F04392">
        <w:t xml:space="preserve">заменить цифрами </w:t>
      </w:r>
      <w:r>
        <w:t xml:space="preserve"> </w:t>
      </w:r>
      <w:r w:rsidRPr="00F04392">
        <w:t>"</w:t>
      </w:r>
      <w:r w:rsidR="001A06B0">
        <w:rPr>
          <w:rStyle w:val="ts7"/>
        </w:rPr>
        <w:t>243 970,91</w:t>
      </w:r>
      <w:r w:rsidRPr="00F04392">
        <w:rPr>
          <w:rStyle w:val="ts7"/>
        </w:rPr>
        <w:t>"</w:t>
      </w:r>
      <w:r w:rsidR="006D7B22" w:rsidRPr="00F45472">
        <w:rPr>
          <w:szCs w:val="24"/>
        </w:rPr>
        <w:t>;</w:t>
      </w:r>
    </w:p>
    <w:p w:rsidR="001F3090" w:rsidRDefault="001F3090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szCs w:val="24"/>
        </w:rPr>
      </w:pPr>
    </w:p>
    <w:p w:rsidR="0058129F" w:rsidRPr="00BA4D40" w:rsidRDefault="0058129F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BA4D40">
        <w:rPr>
          <w:b/>
          <w:szCs w:val="24"/>
        </w:rPr>
        <w:t>1</w:t>
      </w:r>
      <w:r w:rsidR="00E819BB" w:rsidRPr="00BA4D40">
        <w:rPr>
          <w:b/>
          <w:szCs w:val="24"/>
        </w:rPr>
        <w:t>0</w:t>
      </w:r>
      <w:r w:rsidRPr="00BA4D40">
        <w:rPr>
          <w:b/>
          <w:szCs w:val="24"/>
        </w:rPr>
        <w:t xml:space="preserve">) в </w:t>
      </w:r>
      <w:r w:rsidR="008D5A03" w:rsidRPr="00BA4D40">
        <w:rPr>
          <w:b/>
          <w:szCs w:val="24"/>
        </w:rPr>
        <w:t>П</w:t>
      </w:r>
      <w:r w:rsidRPr="00BA4D40">
        <w:rPr>
          <w:b/>
          <w:szCs w:val="24"/>
        </w:rPr>
        <w:t>одпрограмме</w:t>
      </w:r>
      <w:r w:rsidRPr="00BA4D40">
        <w:rPr>
          <w:szCs w:val="24"/>
        </w:rPr>
        <w:t xml:space="preserve">  "Развитие системы  общего образования" на 2015-201</w:t>
      </w:r>
      <w:r w:rsidR="00E819BB" w:rsidRPr="00BA4D40">
        <w:rPr>
          <w:szCs w:val="24"/>
        </w:rPr>
        <w:t>8</w:t>
      </w:r>
      <w:r w:rsidRPr="00BA4D40">
        <w:rPr>
          <w:szCs w:val="24"/>
        </w:rPr>
        <w:t xml:space="preserve"> годы, я</w:t>
      </w:r>
      <w:r w:rsidRPr="00BA4D40">
        <w:rPr>
          <w:szCs w:val="24"/>
        </w:rPr>
        <w:t>в</w:t>
      </w:r>
      <w:r w:rsidRPr="00BA4D40">
        <w:rPr>
          <w:szCs w:val="24"/>
        </w:rPr>
        <w:t>ляющейся</w:t>
      </w:r>
      <w:r w:rsidR="00975D41" w:rsidRPr="00BA4D40">
        <w:rPr>
          <w:szCs w:val="24"/>
        </w:rPr>
        <w:t xml:space="preserve"> </w:t>
      </w:r>
      <w:r w:rsidRPr="00BA4D40">
        <w:rPr>
          <w:szCs w:val="24"/>
        </w:rPr>
        <w:t xml:space="preserve">приложением 7 к Программе (далее </w:t>
      </w:r>
      <w:r w:rsidR="001C197C" w:rsidRPr="00BA4D40">
        <w:rPr>
          <w:szCs w:val="24"/>
        </w:rPr>
        <w:t>П</w:t>
      </w:r>
      <w:r w:rsidRPr="00BA4D40">
        <w:rPr>
          <w:szCs w:val="24"/>
        </w:rPr>
        <w:t>одпрограмма 2):</w:t>
      </w:r>
    </w:p>
    <w:p w:rsidR="00DC4C4F" w:rsidRPr="00767E7F" w:rsidRDefault="00DC4C4F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724076" w:rsidRPr="000E162D" w:rsidRDefault="000E162D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B3247B">
        <w:t>в строке</w:t>
      </w:r>
      <w:r w:rsidRPr="00B3247B">
        <w:rPr>
          <w:b/>
        </w:rPr>
        <w:t xml:space="preserve"> "Ресурсное обеспечение Подпрограммы</w:t>
      </w:r>
      <w:r>
        <w:rPr>
          <w:b/>
        </w:rPr>
        <w:t xml:space="preserve">" </w:t>
      </w:r>
      <w:r w:rsidR="0058129F" w:rsidRPr="00767E7F">
        <w:rPr>
          <w:b/>
          <w:szCs w:val="24"/>
        </w:rPr>
        <w:t>паспорт</w:t>
      </w:r>
      <w:r>
        <w:rPr>
          <w:b/>
          <w:szCs w:val="24"/>
        </w:rPr>
        <w:t>а</w:t>
      </w:r>
      <w:r w:rsidR="00975D41">
        <w:rPr>
          <w:b/>
          <w:szCs w:val="24"/>
        </w:rPr>
        <w:t xml:space="preserve"> </w:t>
      </w:r>
      <w:r w:rsidR="008D5A03" w:rsidRPr="00767E7F">
        <w:rPr>
          <w:szCs w:val="24"/>
        </w:rPr>
        <w:t>П</w:t>
      </w:r>
      <w:r w:rsidR="0058129F" w:rsidRPr="00767E7F">
        <w:rPr>
          <w:szCs w:val="24"/>
        </w:rPr>
        <w:t>одпрограммы 2</w:t>
      </w:r>
      <w:r>
        <w:rPr>
          <w:szCs w:val="24"/>
        </w:rPr>
        <w:t xml:space="preserve"> </w:t>
      </w:r>
      <w:r w:rsidR="00094B72" w:rsidRPr="000E162D">
        <w:rPr>
          <w:bCs/>
          <w:spacing w:val="-1"/>
        </w:rPr>
        <w:t>цифры</w:t>
      </w:r>
      <w:r w:rsidR="00975D41" w:rsidRPr="000E162D">
        <w:rPr>
          <w:bCs/>
          <w:spacing w:val="-1"/>
        </w:rPr>
        <w:t xml:space="preserve">  </w:t>
      </w:r>
      <w:r w:rsidR="00B3247B" w:rsidRPr="000E162D">
        <w:rPr>
          <w:bCs/>
          <w:spacing w:val="-1"/>
        </w:rPr>
        <w:t>"</w:t>
      </w:r>
      <w:r w:rsidR="00BA4D40" w:rsidRPr="000E162D">
        <w:rPr>
          <w:bCs/>
          <w:spacing w:val="-1"/>
        </w:rPr>
        <w:t>2 547 797,77</w:t>
      </w:r>
      <w:r w:rsidR="00B3247B" w:rsidRPr="000E162D">
        <w:rPr>
          <w:bCs/>
          <w:spacing w:val="-1"/>
        </w:rPr>
        <w:t>"</w:t>
      </w:r>
      <w:r w:rsidR="00975D41" w:rsidRPr="000E162D">
        <w:rPr>
          <w:bCs/>
          <w:spacing w:val="-1"/>
        </w:rPr>
        <w:t xml:space="preserve">  </w:t>
      </w:r>
      <w:r w:rsidR="00094B72" w:rsidRPr="000E162D">
        <w:rPr>
          <w:bCs/>
          <w:spacing w:val="-1"/>
        </w:rPr>
        <w:t>заменить цифрами</w:t>
      </w:r>
      <w:r w:rsidR="00975D41" w:rsidRPr="000E162D">
        <w:rPr>
          <w:bCs/>
          <w:spacing w:val="-1"/>
        </w:rPr>
        <w:t xml:space="preserve"> </w:t>
      </w:r>
      <w:r w:rsidR="00B3247B" w:rsidRPr="000E162D">
        <w:rPr>
          <w:bCs/>
          <w:spacing w:val="-1"/>
        </w:rPr>
        <w:t>"</w:t>
      </w:r>
      <w:r w:rsidR="00BA4D40" w:rsidRPr="000E162D">
        <w:rPr>
          <w:bCs/>
          <w:spacing w:val="-1"/>
        </w:rPr>
        <w:t>2 546</w:t>
      </w:r>
      <w:r w:rsidR="001A06B0" w:rsidRPr="000E162D">
        <w:rPr>
          <w:bCs/>
          <w:spacing w:val="-1"/>
        </w:rPr>
        <w:t> </w:t>
      </w:r>
      <w:r w:rsidR="00BA4D40" w:rsidRPr="000E162D">
        <w:rPr>
          <w:bCs/>
          <w:spacing w:val="-1"/>
        </w:rPr>
        <w:t>79</w:t>
      </w:r>
      <w:r w:rsidR="001A06B0" w:rsidRPr="000E162D">
        <w:rPr>
          <w:bCs/>
          <w:spacing w:val="-1"/>
        </w:rPr>
        <w:t>9,00</w:t>
      </w:r>
      <w:r w:rsidR="00B3247B" w:rsidRPr="000E162D">
        <w:rPr>
          <w:bCs/>
          <w:spacing w:val="-1"/>
        </w:rPr>
        <w:t xml:space="preserve">", </w:t>
      </w:r>
      <w:r w:rsidR="00094B72" w:rsidRPr="000E162D">
        <w:rPr>
          <w:bCs/>
          <w:spacing w:val="-1"/>
        </w:rPr>
        <w:t xml:space="preserve">цифры </w:t>
      </w:r>
      <w:r w:rsidR="00B3247B" w:rsidRPr="000E162D">
        <w:rPr>
          <w:bCs/>
          <w:spacing w:val="-1"/>
        </w:rPr>
        <w:t>"</w:t>
      </w:r>
      <w:r w:rsidR="00BA4D40" w:rsidRPr="000E162D">
        <w:rPr>
          <w:bCs/>
          <w:spacing w:val="-1"/>
        </w:rPr>
        <w:t>619 582,49</w:t>
      </w:r>
      <w:r w:rsidR="00B3247B" w:rsidRPr="000E162D">
        <w:rPr>
          <w:bCs/>
          <w:spacing w:val="-1"/>
        </w:rPr>
        <w:t>"</w:t>
      </w:r>
      <w:r w:rsidR="00975D41" w:rsidRPr="000E162D">
        <w:rPr>
          <w:bCs/>
          <w:spacing w:val="-1"/>
        </w:rPr>
        <w:t xml:space="preserve"> </w:t>
      </w:r>
      <w:r w:rsidR="00094B72" w:rsidRPr="000E162D">
        <w:rPr>
          <w:bCs/>
          <w:spacing w:val="-1"/>
        </w:rPr>
        <w:t xml:space="preserve">заменить цифрами </w:t>
      </w:r>
      <w:r w:rsidR="00B3247B" w:rsidRPr="000E162D">
        <w:rPr>
          <w:bCs/>
          <w:spacing w:val="-1"/>
        </w:rPr>
        <w:t>"</w:t>
      </w:r>
      <w:r w:rsidR="001A06B0" w:rsidRPr="000E162D">
        <w:rPr>
          <w:bCs/>
          <w:spacing w:val="-1"/>
        </w:rPr>
        <w:t>618 583,72</w:t>
      </w:r>
      <w:r w:rsidR="00B3247B" w:rsidRPr="000E162D">
        <w:rPr>
          <w:bCs/>
          <w:spacing w:val="-1"/>
        </w:rPr>
        <w:t xml:space="preserve">", </w:t>
      </w:r>
      <w:r w:rsidR="00094B72" w:rsidRPr="000E162D">
        <w:rPr>
          <w:bCs/>
          <w:spacing w:val="-1"/>
        </w:rPr>
        <w:t xml:space="preserve">цифры </w:t>
      </w:r>
      <w:r w:rsidR="00B3247B" w:rsidRPr="000E162D">
        <w:rPr>
          <w:bCs/>
          <w:spacing w:val="-1"/>
        </w:rPr>
        <w:t>"</w:t>
      </w:r>
      <w:r w:rsidR="00BA4D40" w:rsidRPr="000E162D">
        <w:rPr>
          <w:bCs/>
          <w:spacing w:val="-1"/>
        </w:rPr>
        <w:t>278 492,67</w:t>
      </w:r>
      <w:r w:rsidR="00B3247B" w:rsidRPr="000E162D">
        <w:rPr>
          <w:bCs/>
          <w:spacing w:val="-1"/>
        </w:rPr>
        <w:t>"</w:t>
      </w:r>
      <w:r w:rsidR="00975D41" w:rsidRPr="000E162D">
        <w:rPr>
          <w:bCs/>
          <w:spacing w:val="-1"/>
        </w:rPr>
        <w:t xml:space="preserve"> </w:t>
      </w:r>
      <w:r w:rsidR="00094B72" w:rsidRPr="000E162D">
        <w:rPr>
          <w:bCs/>
          <w:spacing w:val="-1"/>
        </w:rPr>
        <w:t xml:space="preserve">заменить цифрами </w:t>
      </w:r>
      <w:r w:rsidR="00B3247B" w:rsidRPr="000E162D">
        <w:rPr>
          <w:bCs/>
          <w:spacing w:val="-1"/>
        </w:rPr>
        <w:t>"</w:t>
      </w:r>
      <w:r w:rsidR="00BA4D40" w:rsidRPr="000E162D">
        <w:rPr>
          <w:bCs/>
          <w:spacing w:val="-1"/>
        </w:rPr>
        <w:t>277 493,</w:t>
      </w:r>
      <w:r w:rsidR="001A06B0" w:rsidRPr="000E162D">
        <w:rPr>
          <w:bCs/>
          <w:spacing w:val="-1"/>
        </w:rPr>
        <w:t>90</w:t>
      </w:r>
      <w:r w:rsidR="00B3247B" w:rsidRPr="000E162D">
        <w:rPr>
          <w:bCs/>
          <w:spacing w:val="-1"/>
        </w:rPr>
        <w:t>",</w:t>
      </w:r>
      <w:r w:rsidRPr="000E162D">
        <w:rPr>
          <w:bCs/>
          <w:spacing w:val="-1"/>
        </w:rPr>
        <w:t xml:space="preserve"> </w:t>
      </w:r>
      <w:r w:rsidR="00094B72" w:rsidRPr="000E162D">
        <w:rPr>
          <w:bCs/>
          <w:spacing w:val="-1"/>
        </w:rPr>
        <w:t xml:space="preserve">цифры </w:t>
      </w:r>
      <w:r w:rsidR="00B3247B" w:rsidRPr="000E162D">
        <w:rPr>
          <w:bCs/>
          <w:spacing w:val="-1"/>
        </w:rPr>
        <w:t>"</w:t>
      </w:r>
      <w:r w:rsidR="0047782F" w:rsidRPr="000E162D">
        <w:rPr>
          <w:bCs/>
          <w:spacing w:val="-1"/>
        </w:rPr>
        <w:t>2 483 131,80</w:t>
      </w:r>
      <w:r w:rsidR="00B3247B" w:rsidRPr="000E162D">
        <w:rPr>
          <w:bCs/>
          <w:spacing w:val="-1"/>
        </w:rPr>
        <w:t>"</w:t>
      </w:r>
      <w:r w:rsidR="00975D41" w:rsidRPr="000E162D">
        <w:rPr>
          <w:bCs/>
          <w:spacing w:val="-1"/>
        </w:rPr>
        <w:t xml:space="preserve"> </w:t>
      </w:r>
      <w:r w:rsidR="00094B72" w:rsidRPr="000E162D">
        <w:rPr>
          <w:bCs/>
          <w:spacing w:val="-1"/>
        </w:rPr>
        <w:t>зам</w:t>
      </w:r>
      <w:r w:rsidR="00094B72" w:rsidRPr="000E162D">
        <w:rPr>
          <w:bCs/>
          <w:spacing w:val="-1"/>
        </w:rPr>
        <w:t>е</w:t>
      </w:r>
      <w:r w:rsidR="00094B72" w:rsidRPr="000E162D">
        <w:rPr>
          <w:bCs/>
          <w:spacing w:val="-1"/>
        </w:rPr>
        <w:t xml:space="preserve">нить цифрами </w:t>
      </w:r>
      <w:r w:rsidR="00B3247B" w:rsidRPr="000E162D">
        <w:rPr>
          <w:bCs/>
          <w:spacing w:val="-1"/>
        </w:rPr>
        <w:t>"</w:t>
      </w:r>
      <w:r w:rsidR="0047782F" w:rsidRPr="000E162D">
        <w:rPr>
          <w:bCs/>
          <w:spacing w:val="-1"/>
        </w:rPr>
        <w:t>2 482 133,0</w:t>
      </w:r>
      <w:r w:rsidR="001A06B0" w:rsidRPr="000E162D">
        <w:rPr>
          <w:bCs/>
          <w:spacing w:val="-1"/>
        </w:rPr>
        <w:t>3</w:t>
      </w:r>
      <w:r w:rsidR="00B3247B" w:rsidRPr="000E162D">
        <w:rPr>
          <w:bCs/>
          <w:spacing w:val="-1"/>
        </w:rPr>
        <w:t>"</w:t>
      </w:r>
      <w:r w:rsidR="0047782F" w:rsidRPr="000E162D">
        <w:rPr>
          <w:bCs/>
          <w:spacing w:val="-1"/>
        </w:rPr>
        <w:t>;</w:t>
      </w:r>
    </w:p>
    <w:p w:rsidR="00B3247B" w:rsidRDefault="00B3247B" w:rsidP="0044422C">
      <w:pPr>
        <w:ind w:firstLine="709"/>
        <w:jc w:val="both"/>
        <w:rPr>
          <w:szCs w:val="24"/>
        </w:rPr>
      </w:pPr>
    </w:p>
    <w:p w:rsidR="00767E7F" w:rsidRPr="00767E7F" w:rsidRDefault="00767E7F" w:rsidP="004442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  <w:r w:rsidRPr="00767E7F">
        <w:rPr>
          <w:b/>
          <w:szCs w:val="24"/>
        </w:rPr>
        <w:t>в разделе 6:</w:t>
      </w:r>
    </w:p>
    <w:p w:rsidR="00767E7F" w:rsidRDefault="00CC0429" w:rsidP="0044422C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в абзаце третьем цифры "</w:t>
      </w:r>
      <w:r w:rsidR="0047782F">
        <w:rPr>
          <w:b w:val="0"/>
        </w:rPr>
        <w:t>2 547 797,77</w:t>
      </w:r>
      <w:r w:rsidR="00767E7F" w:rsidRPr="00767E7F">
        <w:rPr>
          <w:b w:val="0"/>
        </w:rPr>
        <w:t>" заменить цифрами  "</w:t>
      </w:r>
      <w:r w:rsidR="0047782F">
        <w:rPr>
          <w:b w:val="0"/>
        </w:rPr>
        <w:t>2 546</w:t>
      </w:r>
      <w:r w:rsidR="001A06B0">
        <w:rPr>
          <w:b w:val="0"/>
        </w:rPr>
        <w:t> </w:t>
      </w:r>
      <w:r w:rsidR="0047782F">
        <w:rPr>
          <w:b w:val="0"/>
        </w:rPr>
        <w:t>79</w:t>
      </w:r>
      <w:r w:rsidR="001A06B0">
        <w:rPr>
          <w:b w:val="0"/>
        </w:rPr>
        <w:t>9,00</w:t>
      </w:r>
      <w:r w:rsidR="00767E7F" w:rsidRPr="00767E7F">
        <w:rPr>
          <w:b w:val="0"/>
        </w:rPr>
        <w:t>";</w:t>
      </w:r>
    </w:p>
    <w:p w:rsidR="00767E7F" w:rsidRPr="00767E7F" w:rsidRDefault="00767E7F" w:rsidP="0044422C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767E7F">
        <w:rPr>
          <w:b w:val="0"/>
        </w:rPr>
        <w:t xml:space="preserve">в абзаце </w:t>
      </w:r>
      <w:r w:rsidR="00CC0429">
        <w:rPr>
          <w:b w:val="0"/>
        </w:rPr>
        <w:t>шестом</w:t>
      </w:r>
      <w:r w:rsidRPr="00767E7F">
        <w:rPr>
          <w:b w:val="0"/>
        </w:rPr>
        <w:t xml:space="preserve"> цифры "</w:t>
      </w:r>
      <w:r w:rsidR="0047782F">
        <w:rPr>
          <w:b w:val="0"/>
        </w:rPr>
        <w:t>278 492,67</w:t>
      </w:r>
      <w:r w:rsidRPr="00767E7F">
        <w:rPr>
          <w:b w:val="0"/>
        </w:rPr>
        <w:t>" заменить цифрами  "</w:t>
      </w:r>
      <w:r w:rsidR="0047782F">
        <w:rPr>
          <w:b w:val="0"/>
        </w:rPr>
        <w:t>277 493,</w:t>
      </w:r>
      <w:r w:rsidR="001A06B0">
        <w:rPr>
          <w:b w:val="0"/>
        </w:rPr>
        <w:t>90</w:t>
      </w:r>
      <w:r w:rsidRPr="00767E7F">
        <w:rPr>
          <w:b w:val="0"/>
        </w:rPr>
        <w:t>";</w:t>
      </w:r>
    </w:p>
    <w:p w:rsidR="000E6E52" w:rsidRPr="00D25C1E" w:rsidRDefault="000E6E52" w:rsidP="0044422C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FF0000"/>
          <w:szCs w:val="24"/>
        </w:rPr>
      </w:pPr>
    </w:p>
    <w:p w:rsidR="0047782F" w:rsidRPr="00767E7F" w:rsidRDefault="0047782F" w:rsidP="0044422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в </w:t>
      </w:r>
      <w:r w:rsidRPr="002D7A28">
        <w:rPr>
          <w:b/>
          <w:szCs w:val="24"/>
        </w:rPr>
        <w:t>приложени</w:t>
      </w:r>
      <w:r>
        <w:rPr>
          <w:b/>
          <w:szCs w:val="24"/>
        </w:rPr>
        <w:t>и</w:t>
      </w:r>
      <w:r w:rsidRPr="002D7A28">
        <w:rPr>
          <w:b/>
          <w:szCs w:val="24"/>
        </w:rPr>
        <w:t xml:space="preserve"> </w:t>
      </w:r>
      <w:r>
        <w:rPr>
          <w:b/>
          <w:szCs w:val="24"/>
        </w:rPr>
        <w:t>3:</w:t>
      </w:r>
    </w:p>
    <w:p w:rsidR="0047782F" w:rsidRPr="002D7A2E" w:rsidRDefault="0047782F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2D7A2E">
        <w:rPr>
          <w:szCs w:val="24"/>
        </w:rPr>
        <w:t xml:space="preserve">в строке 1.1 </w:t>
      </w:r>
      <w:r w:rsidRPr="002D7A2E">
        <w:t>цифры "</w:t>
      </w:r>
      <w:r>
        <w:t>57 083,09</w:t>
      </w:r>
      <w:r w:rsidRPr="002D7A2E">
        <w:t>" заменить цифрами  "</w:t>
      </w:r>
      <w:r>
        <w:t>56 084,3</w:t>
      </w:r>
      <w:r w:rsidR="001A06B0">
        <w:t>2</w:t>
      </w:r>
      <w:r w:rsidRPr="002D7A2E">
        <w:t>"</w:t>
      </w:r>
      <w:r w:rsidRPr="002D7A2E">
        <w:rPr>
          <w:szCs w:val="24"/>
        </w:rPr>
        <w:t>;</w:t>
      </w:r>
    </w:p>
    <w:p w:rsidR="0047782F" w:rsidRPr="00767E7F" w:rsidRDefault="0047782F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2D7A2E">
        <w:rPr>
          <w:szCs w:val="24"/>
        </w:rPr>
        <w:t xml:space="preserve">в строке </w:t>
      </w:r>
      <w:r>
        <w:rPr>
          <w:szCs w:val="24"/>
        </w:rPr>
        <w:t>2</w:t>
      </w:r>
      <w:r w:rsidRPr="002D7A2E">
        <w:rPr>
          <w:szCs w:val="24"/>
        </w:rPr>
        <w:t xml:space="preserve"> </w:t>
      </w:r>
      <w:r w:rsidRPr="002D7A2E">
        <w:t>ц</w:t>
      </w:r>
      <w:r w:rsidRPr="006F73EC">
        <w:t>ифры "</w:t>
      </w:r>
      <w:r>
        <w:t>58 440,79</w:t>
      </w:r>
      <w:r w:rsidRPr="006F73EC">
        <w:t>" заменить цифрами  "</w:t>
      </w:r>
      <w:r>
        <w:t>57 442,0</w:t>
      </w:r>
      <w:r w:rsidR="001A06B0">
        <w:t>2</w:t>
      </w:r>
      <w:r w:rsidRPr="006F73EC">
        <w:t>"</w:t>
      </w:r>
      <w:r>
        <w:t>;</w:t>
      </w:r>
    </w:p>
    <w:p w:rsidR="009E5947" w:rsidRPr="00051707" w:rsidRDefault="009E5947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596AB1" w:rsidRPr="00051707" w:rsidRDefault="00596AB1" w:rsidP="0044422C">
      <w:pPr>
        <w:widowControl w:val="0"/>
        <w:tabs>
          <w:tab w:val="left" w:pos="0"/>
        </w:tabs>
        <w:adjustRightInd w:val="0"/>
        <w:ind w:firstLine="709"/>
        <w:jc w:val="both"/>
      </w:pPr>
      <w:r w:rsidRPr="00051707">
        <w:rPr>
          <w:b/>
          <w:szCs w:val="24"/>
        </w:rPr>
        <w:t xml:space="preserve">в </w:t>
      </w:r>
      <w:r w:rsidR="009E5947" w:rsidRPr="00051707">
        <w:rPr>
          <w:b/>
          <w:szCs w:val="24"/>
        </w:rPr>
        <w:t>приложени</w:t>
      </w:r>
      <w:r w:rsidRPr="00051707">
        <w:rPr>
          <w:b/>
          <w:szCs w:val="24"/>
        </w:rPr>
        <w:t>и</w:t>
      </w:r>
      <w:r w:rsidR="003E2645">
        <w:rPr>
          <w:b/>
          <w:szCs w:val="24"/>
        </w:rPr>
        <w:t xml:space="preserve"> </w:t>
      </w:r>
      <w:r w:rsidR="00D238CC" w:rsidRPr="00051707">
        <w:rPr>
          <w:b/>
          <w:szCs w:val="24"/>
        </w:rPr>
        <w:t>4</w:t>
      </w:r>
      <w:r w:rsidR="00975D41">
        <w:rPr>
          <w:b/>
          <w:szCs w:val="24"/>
        </w:rPr>
        <w:t xml:space="preserve"> </w:t>
      </w:r>
      <w:r w:rsidRPr="00051707">
        <w:t xml:space="preserve">цифры </w:t>
      </w:r>
      <w:r w:rsidR="00975D41">
        <w:t xml:space="preserve"> </w:t>
      </w:r>
      <w:r w:rsidRPr="00051707">
        <w:t>"</w:t>
      </w:r>
      <w:r w:rsidR="00B4582A" w:rsidRPr="00051707">
        <w:t>2 547 797,77</w:t>
      </w:r>
      <w:r w:rsidRPr="00051707">
        <w:t>" заменить цифрами  "</w:t>
      </w:r>
      <w:r w:rsidR="00B4582A">
        <w:t>2 546</w:t>
      </w:r>
      <w:r w:rsidR="001A06B0">
        <w:t> </w:t>
      </w:r>
      <w:r w:rsidR="00B4582A">
        <w:t>79</w:t>
      </w:r>
      <w:r w:rsidR="001A06B0">
        <w:t>9,00</w:t>
      </w:r>
      <w:r w:rsidRPr="00051707">
        <w:t>"</w:t>
      </w:r>
      <w:r w:rsidR="00263959" w:rsidRPr="00051707">
        <w:t xml:space="preserve">, </w:t>
      </w:r>
      <w:r w:rsidRPr="00051707">
        <w:t>цифры "</w:t>
      </w:r>
      <w:r w:rsidR="00B4582A" w:rsidRPr="00051707">
        <w:t>619 582,49</w:t>
      </w:r>
      <w:r w:rsidRPr="00051707">
        <w:t>" заменить цифрами  "</w:t>
      </w:r>
      <w:r w:rsidR="00B4582A">
        <w:t>618 583,7</w:t>
      </w:r>
      <w:r w:rsidR="001A06B0">
        <w:t>2</w:t>
      </w:r>
      <w:r w:rsidR="00263959" w:rsidRPr="00051707">
        <w:t xml:space="preserve">", </w:t>
      </w:r>
      <w:r w:rsidR="00AB5BB8">
        <w:t xml:space="preserve"> </w:t>
      </w:r>
      <w:r w:rsidRPr="00051707">
        <w:t>цифры "</w:t>
      </w:r>
      <w:r w:rsidR="00AB5BB8" w:rsidRPr="00051707">
        <w:t>278 492,67</w:t>
      </w:r>
      <w:r w:rsidRPr="00051707">
        <w:t>" заменить цифрами  "</w:t>
      </w:r>
      <w:r w:rsidR="00AB5BB8">
        <w:t>277 493,</w:t>
      </w:r>
      <w:r w:rsidR="001A06B0">
        <w:t>90</w:t>
      </w:r>
      <w:r w:rsidRPr="00051707">
        <w:t>"</w:t>
      </w:r>
      <w:r w:rsidR="009C7F83" w:rsidRPr="00051707">
        <w:t xml:space="preserve">, </w:t>
      </w:r>
      <w:r w:rsidRPr="00051707">
        <w:t>цифры "</w:t>
      </w:r>
      <w:r w:rsidR="00AB5BB8" w:rsidRPr="00051707">
        <w:t>58 440,79</w:t>
      </w:r>
      <w:r w:rsidRPr="00051707">
        <w:t>" заменить цифрами  "</w:t>
      </w:r>
      <w:r w:rsidR="00AB5BB8">
        <w:t>57 442,0</w:t>
      </w:r>
      <w:r w:rsidR="001A06B0">
        <w:t>2</w:t>
      </w:r>
      <w:r w:rsidRPr="00051707">
        <w:t>";</w:t>
      </w:r>
    </w:p>
    <w:p w:rsidR="009E5947" w:rsidRPr="00051707" w:rsidRDefault="009E5947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AB5BB8" w:rsidRPr="00051707" w:rsidRDefault="00AB5BB8" w:rsidP="0044422C">
      <w:pPr>
        <w:widowControl w:val="0"/>
        <w:tabs>
          <w:tab w:val="left" w:pos="0"/>
        </w:tabs>
        <w:adjustRightInd w:val="0"/>
        <w:ind w:firstLine="709"/>
        <w:jc w:val="both"/>
      </w:pPr>
      <w:r w:rsidRPr="00051707">
        <w:rPr>
          <w:b/>
          <w:szCs w:val="24"/>
        </w:rPr>
        <w:t>в приложении</w:t>
      </w:r>
      <w:r>
        <w:rPr>
          <w:b/>
          <w:szCs w:val="24"/>
        </w:rPr>
        <w:t xml:space="preserve"> 5 </w:t>
      </w:r>
      <w:r w:rsidRPr="00051707">
        <w:t xml:space="preserve">цифры </w:t>
      </w:r>
      <w:r>
        <w:t xml:space="preserve"> </w:t>
      </w:r>
      <w:r w:rsidRPr="00051707">
        <w:t>"</w:t>
      </w:r>
      <w:r w:rsidR="0043172C">
        <w:t>607 370,99</w:t>
      </w:r>
      <w:r w:rsidRPr="00051707">
        <w:t>" заменить цифрами  "</w:t>
      </w:r>
      <w:r w:rsidR="0043172C">
        <w:t>606 372,2</w:t>
      </w:r>
      <w:r w:rsidR="001A06B0">
        <w:t>2</w:t>
      </w:r>
      <w:r w:rsidRPr="00051707">
        <w:t>"</w:t>
      </w:r>
      <w:r w:rsidR="0043172C">
        <w:t>;</w:t>
      </w:r>
    </w:p>
    <w:p w:rsidR="009C7F83" w:rsidRDefault="009C7F83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szCs w:val="24"/>
        </w:rPr>
      </w:pPr>
    </w:p>
    <w:p w:rsidR="00F31222" w:rsidRPr="005C1786" w:rsidRDefault="0078129E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347BBD">
        <w:rPr>
          <w:b/>
          <w:szCs w:val="24"/>
        </w:rPr>
        <w:t>1</w:t>
      </w:r>
      <w:r w:rsidR="00BA2865">
        <w:rPr>
          <w:b/>
          <w:szCs w:val="24"/>
        </w:rPr>
        <w:t>1</w:t>
      </w:r>
      <w:r w:rsidR="00F31222" w:rsidRPr="00347BBD">
        <w:rPr>
          <w:b/>
          <w:szCs w:val="24"/>
        </w:rPr>
        <w:t>) в Подпрограмме</w:t>
      </w:r>
      <w:r w:rsidR="00F31222" w:rsidRPr="00347BBD">
        <w:rPr>
          <w:szCs w:val="24"/>
        </w:rPr>
        <w:t xml:space="preserve"> "</w:t>
      </w:r>
      <w:r w:rsidR="00095896" w:rsidRPr="00347BBD">
        <w:rPr>
          <w:szCs w:val="24"/>
        </w:rPr>
        <w:t xml:space="preserve">Обеспечение реализации муниципальной программы </w:t>
      </w:r>
      <w:r w:rsidR="008E690A" w:rsidRPr="00347BBD">
        <w:rPr>
          <w:szCs w:val="24"/>
        </w:rPr>
        <w:t>"Развитие муниципальной системы образования</w:t>
      </w:r>
      <w:r w:rsidR="00F31222" w:rsidRPr="00347BBD">
        <w:rPr>
          <w:szCs w:val="24"/>
        </w:rPr>
        <w:t>" на 2015-201</w:t>
      </w:r>
      <w:r w:rsidR="00D81F81" w:rsidRPr="00347BBD">
        <w:rPr>
          <w:szCs w:val="24"/>
        </w:rPr>
        <w:t>8</w:t>
      </w:r>
      <w:r w:rsidR="00F31222" w:rsidRPr="00347BBD">
        <w:rPr>
          <w:szCs w:val="24"/>
        </w:rPr>
        <w:t xml:space="preserve"> годы, являющейся</w:t>
      </w:r>
      <w:r w:rsidR="00975D41">
        <w:rPr>
          <w:szCs w:val="24"/>
        </w:rPr>
        <w:t xml:space="preserve"> </w:t>
      </w:r>
      <w:r w:rsidR="00F31222" w:rsidRPr="00347BBD">
        <w:rPr>
          <w:szCs w:val="24"/>
        </w:rPr>
        <w:t>приложением 9 к Пр</w:t>
      </w:r>
      <w:r w:rsidR="00F31222" w:rsidRPr="00347BBD">
        <w:rPr>
          <w:szCs w:val="24"/>
        </w:rPr>
        <w:t>о</w:t>
      </w:r>
      <w:r w:rsidR="00F31222" w:rsidRPr="00347BBD">
        <w:rPr>
          <w:szCs w:val="24"/>
        </w:rPr>
        <w:t xml:space="preserve">грамме (далее </w:t>
      </w:r>
      <w:r w:rsidR="001B1D95" w:rsidRPr="00347BBD">
        <w:rPr>
          <w:szCs w:val="24"/>
        </w:rPr>
        <w:t>П</w:t>
      </w:r>
      <w:r w:rsidR="00F31222" w:rsidRPr="00347BBD">
        <w:rPr>
          <w:szCs w:val="24"/>
        </w:rPr>
        <w:t>одпрограмма 4):</w:t>
      </w:r>
    </w:p>
    <w:p w:rsidR="0078129E" w:rsidRPr="005C1786" w:rsidRDefault="0078129E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szCs w:val="24"/>
        </w:rPr>
      </w:pPr>
    </w:p>
    <w:p w:rsidR="00CB5950" w:rsidRPr="00D34FDC" w:rsidRDefault="00D34FDC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b/>
        </w:rPr>
        <w:t xml:space="preserve">в </w:t>
      </w:r>
      <w:r w:rsidRPr="005C1786">
        <w:rPr>
          <w:b/>
        </w:rPr>
        <w:t>строк</w:t>
      </w:r>
      <w:r>
        <w:rPr>
          <w:b/>
        </w:rPr>
        <w:t>е</w:t>
      </w:r>
      <w:r w:rsidRPr="005C1786">
        <w:rPr>
          <w:b/>
        </w:rPr>
        <w:t xml:space="preserve"> "Ресурсное обеспечение Подпрограммы" </w:t>
      </w:r>
      <w:r w:rsidR="00F31222" w:rsidRPr="003A283C">
        <w:rPr>
          <w:b/>
          <w:szCs w:val="24"/>
        </w:rPr>
        <w:t>паспорт</w:t>
      </w:r>
      <w:r>
        <w:rPr>
          <w:b/>
          <w:szCs w:val="24"/>
        </w:rPr>
        <w:t>а</w:t>
      </w:r>
      <w:r w:rsidR="00F31222" w:rsidRPr="003A283C">
        <w:rPr>
          <w:szCs w:val="24"/>
        </w:rPr>
        <w:t xml:space="preserve"> Подпрограммы 4</w:t>
      </w:r>
      <w:r>
        <w:rPr>
          <w:szCs w:val="24"/>
        </w:rPr>
        <w:t xml:space="preserve"> </w:t>
      </w:r>
      <w:r w:rsidR="00CB5950" w:rsidRPr="00D34FDC">
        <w:t>ци</w:t>
      </w:r>
      <w:r w:rsidR="00CB5950" w:rsidRPr="00D34FDC">
        <w:t>ф</w:t>
      </w:r>
      <w:r w:rsidR="00CB5950" w:rsidRPr="00D34FDC">
        <w:t>ры "</w:t>
      </w:r>
      <w:r w:rsidR="003A283C" w:rsidRPr="00D34FDC">
        <w:rPr>
          <w:bCs/>
          <w:spacing w:val="-1"/>
        </w:rPr>
        <w:t>180 684,24</w:t>
      </w:r>
      <w:r w:rsidR="00CB5950" w:rsidRPr="00D34FDC">
        <w:t>" заменить цифрами  "</w:t>
      </w:r>
      <w:r w:rsidR="003A283C" w:rsidRPr="00D34FDC">
        <w:rPr>
          <w:bCs/>
          <w:spacing w:val="-1"/>
        </w:rPr>
        <w:t>181 496,74</w:t>
      </w:r>
      <w:r w:rsidR="00CB5950" w:rsidRPr="00D34FDC">
        <w:t>"</w:t>
      </w:r>
      <w:r w:rsidR="007B7F49" w:rsidRPr="00D34FDC">
        <w:t xml:space="preserve">, </w:t>
      </w:r>
      <w:r w:rsidRPr="00D34FDC">
        <w:t xml:space="preserve"> </w:t>
      </w:r>
      <w:r w:rsidR="00CB5950" w:rsidRPr="00D34FDC">
        <w:t>цифры "</w:t>
      </w:r>
      <w:r w:rsidR="003A283C" w:rsidRPr="00D34FDC">
        <w:rPr>
          <w:bCs/>
          <w:spacing w:val="-1"/>
        </w:rPr>
        <w:t>42 748,66</w:t>
      </w:r>
      <w:r w:rsidR="00CB5950" w:rsidRPr="00D34FDC">
        <w:t>" заменить цифрами "</w:t>
      </w:r>
      <w:r w:rsidR="003A283C" w:rsidRPr="00D34FDC">
        <w:rPr>
          <w:bCs/>
          <w:spacing w:val="-1"/>
        </w:rPr>
        <w:t>43 561,16</w:t>
      </w:r>
      <w:r w:rsidR="00CB5950" w:rsidRPr="00D34FDC">
        <w:t>"</w:t>
      </w:r>
      <w:r w:rsidR="007B7F49" w:rsidRPr="00D34FDC">
        <w:t xml:space="preserve">, </w:t>
      </w:r>
      <w:r w:rsidR="00CB5950" w:rsidRPr="00D34FDC">
        <w:t>цифры "</w:t>
      </w:r>
      <w:r w:rsidR="003A283C" w:rsidRPr="00D34FDC">
        <w:rPr>
          <w:bCs/>
          <w:spacing w:val="-1"/>
        </w:rPr>
        <w:t>24 423,77</w:t>
      </w:r>
      <w:r w:rsidR="00CB5950" w:rsidRPr="00D34FDC">
        <w:t>" заменить цифрами "</w:t>
      </w:r>
      <w:r w:rsidR="003A283C" w:rsidRPr="00D34FDC">
        <w:rPr>
          <w:bCs/>
          <w:spacing w:val="-1"/>
        </w:rPr>
        <w:t>24 422,69</w:t>
      </w:r>
      <w:r w:rsidR="00CB5950" w:rsidRPr="00D34FDC">
        <w:t>"</w:t>
      </w:r>
      <w:r w:rsidR="007B7F49" w:rsidRPr="00D34FDC">
        <w:t xml:space="preserve">, </w:t>
      </w:r>
      <w:r w:rsidR="00CB5950" w:rsidRPr="00D34FDC">
        <w:t>цифры "</w:t>
      </w:r>
      <w:r w:rsidR="003A283C" w:rsidRPr="00D34FDC">
        <w:rPr>
          <w:bCs/>
          <w:spacing w:val="-1"/>
        </w:rPr>
        <w:t>125 792,91</w:t>
      </w:r>
      <w:r w:rsidR="00CB5950" w:rsidRPr="00D34FDC">
        <w:t>" заменить цифрами "</w:t>
      </w:r>
      <w:r w:rsidR="003A283C" w:rsidRPr="00D34FDC">
        <w:rPr>
          <w:bCs/>
          <w:spacing w:val="-1"/>
        </w:rPr>
        <w:t>125 807,54</w:t>
      </w:r>
      <w:r w:rsidR="00CB5950" w:rsidRPr="00D34FDC">
        <w:t>"</w:t>
      </w:r>
      <w:r w:rsidR="007B7F49" w:rsidRPr="00D34FDC">
        <w:t xml:space="preserve">, </w:t>
      </w:r>
      <w:r w:rsidR="00CB5950" w:rsidRPr="00D34FDC">
        <w:t>цифры "</w:t>
      </w:r>
      <w:r w:rsidR="003A283C" w:rsidRPr="00D34FDC">
        <w:rPr>
          <w:bCs/>
          <w:spacing w:val="-1"/>
        </w:rPr>
        <w:t>30 467,56</w:t>
      </w:r>
      <w:r w:rsidR="00CB5950" w:rsidRPr="00D34FDC">
        <w:t>" заменить цифрами  "</w:t>
      </w:r>
      <w:r w:rsidR="003A283C" w:rsidRPr="00D34FDC">
        <w:rPr>
          <w:bCs/>
          <w:spacing w:val="-1"/>
        </w:rPr>
        <w:t>31 266,51</w:t>
      </w:r>
      <w:r w:rsidR="00CB5950" w:rsidRPr="00D34FDC">
        <w:t>";</w:t>
      </w:r>
    </w:p>
    <w:p w:rsidR="00074FD4" w:rsidRPr="00D25C1E" w:rsidRDefault="00074FD4" w:rsidP="0044422C">
      <w:pPr>
        <w:ind w:firstLine="709"/>
        <w:jc w:val="right"/>
        <w:rPr>
          <w:color w:val="FF0000"/>
          <w:szCs w:val="24"/>
        </w:rPr>
      </w:pPr>
    </w:p>
    <w:p w:rsidR="005C1786" w:rsidRPr="00A247C1" w:rsidRDefault="005C1786" w:rsidP="004442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47BBD">
        <w:rPr>
          <w:b/>
          <w:szCs w:val="24"/>
        </w:rPr>
        <w:t>в разделе 6</w:t>
      </w:r>
      <w:r w:rsidR="009805C2">
        <w:rPr>
          <w:szCs w:val="24"/>
        </w:rPr>
        <w:t xml:space="preserve"> </w:t>
      </w:r>
      <w:r w:rsidRPr="00347BBD">
        <w:t>в абзаце втором  цифры</w:t>
      </w:r>
      <w:r w:rsidRPr="00A247C1">
        <w:t xml:space="preserve"> "</w:t>
      </w:r>
      <w:r w:rsidR="00BC7D68">
        <w:t>180 684,24</w:t>
      </w:r>
      <w:r w:rsidRPr="00A247C1">
        <w:t>" заменить цифрами "</w:t>
      </w:r>
      <w:r w:rsidR="00BC7D68">
        <w:t>181 496,74</w:t>
      </w:r>
      <w:r w:rsidRPr="00A247C1">
        <w:t>";</w:t>
      </w:r>
    </w:p>
    <w:p w:rsidR="00BE13F4" w:rsidRPr="00D25C1E" w:rsidRDefault="00BE13F4" w:rsidP="004442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color w:val="FF0000"/>
          <w:szCs w:val="24"/>
        </w:rPr>
      </w:pPr>
    </w:p>
    <w:p w:rsidR="00B62B65" w:rsidRDefault="00B62B65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в </w:t>
      </w:r>
      <w:r w:rsidR="00BE13F4" w:rsidRPr="005C1786">
        <w:rPr>
          <w:b/>
          <w:szCs w:val="24"/>
        </w:rPr>
        <w:t>приложение 3</w:t>
      </w:r>
      <w:r>
        <w:rPr>
          <w:b/>
          <w:szCs w:val="24"/>
        </w:rPr>
        <w:t>:</w:t>
      </w:r>
    </w:p>
    <w:p w:rsidR="00B60713" w:rsidRPr="00A247C1" w:rsidRDefault="00B60713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в строке 1.1 </w:t>
      </w:r>
      <w:r w:rsidRPr="002D1879">
        <w:t>цифры "</w:t>
      </w:r>
      <w:r w:rsidR="00D34FDC">
        <w:t>5 996,10</w:t>
      </w:r>
      <w:r w:rsidRPr="002D1879">
        <w:t>" заменить цифрами "</w:t>
      </w:r>
      <w:r w:rsidR="00330F0C">
        <w:t>5 995,02</w:t>
      </w:r>
      <w:r w:rsidRPr="002D1879">
        <w:t>"</w:t>
      </w:r>
      <w:r w:rsidRPr="00A247C1">
        <w:rPr>
          <w:szCs w:val="24"/>
        </w:rPr>
        <w:t>;</w:t>
      </w:r>
    </w:p>
    <w:p w:rsidR="00B60713" w:rsidRDefault="00B60713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в строке 1.2 </w:t>
      </w:r>
      <w:r>
        <w:t>цифры "</w:t>
      </w:r>
      <w:r w:rsidR="00330F0C">
        <w:t>28 591,06</w:t>
      </w:r>
      <w:r w:rsidRPr="002D1879">
        <w:t>" заменить цифрами "</w:t>
      </w:r>
      <w:r w:rsidR="00330F0C">
        <w:t>28 605,69</w:t>
      </w:r>
      <w:r w:rsidRPr="002D1879">
        <w:t>"</w:t>
      </w:r>
      <w:r w:rsidRPr="00A247C1">
        <w:rPr>
          <w:szCs w:val="24"/>
        </w:rPr>
        <w:t>;</w:t>
      </w:r>
    </w:p>
    <w:p w:rsidR="00B60713" w:rsidRPr="00A247C1" w:rsidRDefault="00B60713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в строке 1.3 </w:t>
      </w:r>
      <w:r>
        <w:t>цифры "</w:t>
      </w:r>
      <w:r w:rsidR="00744BB8">
        <w:t>8 161,50</w:t>
      </w:r>
      <w:r w:rsidRPr="002D1879">
        <w:t>" заменить цифрами "</w:t>
      </w:r>
      <w:r w:rsidR="00330F0C">
        <w:t>8 960,45</w:t>
      </w:r>
      <w:r w:rsidRPr="002D1879">
        <w:t>"</w:t>
      </w:r>
      <w:r w:rsidRPr="00A247C1">
        <w:rPr>
          <w:szCs w:val="24"/>
        </w:rPr>
        <w:t>;</w:t>
      </w:r>
    </w:p>
    <w:p w:rsidR="00B60713" w:rsidRPr="00A247C1" w:rsidRDefault="00B60713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в строке 2 </w:t>
      </w:r>
      <w:r w:rsidRPr="002D1879">
        <w:t xml:space="preserve">цифры </w:t>
      </w:r>
      <w:r w:rsidRPr="00492E7B">
        <w:t>"</w:t>
      </w:r>
      <w:r w:rsidR="00330F0C">
        <w:t>42 748,66</w:t>
      </w:r>
      <w:r w:rsidRPr="002D1879">
        <w:t>" заменить цифрами "</w:t>
      </w:r>
      <w:r w:rsidR="00330F0C">
        <w:t>43 561,16</w:t>
      </w:r>
      <w:r w:rsidRPr="002D1879">
        <w:t>"</w:t>
      </w:r>
      <w:r w:rsidRPr="00A247C1">
        <w:rPr>
          <w:szCs w:val="24"/>
        </w:rPr>
        <w:t>;</w:t>
      </w:r>
    </w:p>
    <w:p w:rsidR="00492E7B" w:rsidRDefault="00492E7B" w:rsidP="0044422C">
      <w:pPr>
        <w:pStyle w:val="ConsPlusTitle"/>
        <w:widowControl/>
        <w:tabs>
          <w:tab w:val="left" w:pos="0"/>
        </w:tabs>
        <w:ind w:left="-8" w:firstLine="709"/>
        <w:jc w:val="both"/>
      </w:pPr>
    </w:p>
    <w:p w:rsidR="00F47FC1" w:rsidRDefault="00F47FC1" w:rsidP="0044422C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11770D">
        <w:t xml:space="preserve">в </w:t>
      </w:r>
      <w:r w:rsidR="00BE13F4" w:rsidRPr="0011770D">
        <w:t>приложени</w:t>
      </w:r>
      <w:r w:rsidRPr="0011770D">
        <w:t>и</w:t>
      </w:r>
      <w:r w:rsidR="00BE13F4" w:rsidRPr="0011770D">
        <w:t xml:space="preserve"> 4</w:t>
      </w:r>
      <w:r w:rsidR="00975D41">
        <w:t xml:space="preserve"> </w:t>
      </w:r>
      <w:r>
        <w:rPr>
          <w:b w:val="0"/>
        </w:rPr>
        <w:t xml:space="preserve">цифры </w:t>
      </w:r>
      <w:r w:rsidRPr="00347BBD">
        <w:rPr>
          <w:b w:val="0"/>
        </w:rPr>
        <w:t>"</w:t>
      </w:r>
      <w:r w:rsidR="002A6A73" w:rsidRPr="00347BBD">
        <w:rPr>
          <w:b w:val="0"/>
          <w:bCs w:val="0"/>
          <w:spacing w:val="-1"/>
        </w:rPr>
        <w:t>180 684,24</w:t>
      </w:r>
      <w:r w:rsidRPr="00347BBD">
        <w:rPr>
          <w:b w:val="0"/>
        </w:rPr>
        <w:t>" заменить цифрами "</w:t>
      </w:r>
      <w:r w:rsidR="002A6A73">
        <w:rPr>
          <w:b w:val="0"/>
          <w:bCs w:val="0"/>
          <w:spacing w:val="-1"/>
        </w:rPr>
        <w:t>181 496,74</w:t>
      </w:r>
      <w:r w:rsidRPr="00347BBD">
        <w:rPr>
          <w:b w:val="0"/>
        </w:rPr>
        <w:t>",  цифры "</w:t>
      </w:r>
      <w:r w:rsidR="002A6A73" w:rsidRPr="00347BBD">
        <w:rPr>
          <w:b w:val="0"/>
          <w:bCs w:val="0"/>
          <w:spacing w:val="-1"/>
        </w:rPr>
        <w:t>42 748,66</w:t>
      </w:r>
      <w:r w:rsidRPr="00347BBD">
        <w:rPr>
          <w:b w:val="0"/>
        </w:rPr>
        <w:t>" заменить цифрами "</w:t>
      </w:r>
      <w:r w:rsidR="002A6A73">
        <w:rPr>
          <w:b w:val="0"/>
          <w:bCs w:val="0"/>
          <w:spacing w:val="-1"/>
        </w:rPr>
        <w:t>43 561,16</w:t>
      </w:r>
      <w:r w:rsidR="0011770D">
        <w:rPr>
          <w:b w:val="0"/>
        </w:rPr>
        <w:t>";</w:t>
      </w:r>
    </w:p>
    <w:p w:rsidR="00F47FC1" w:rsidRDefault="00F47FC1" w:rsidP="0044422C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</w:p>
    <w:p w:rsidR="000E3251" w:rsidRPr="002A6A73" w:rsidRDefault="00802F87" w:rsidP="0044422C">
      <w:pPr>
        <w:ind w:firstLine="709"/>
        <w:jc w:val="both"/>
        <w:rPr>
          <w:b/>
          <w:sz w:val="23"/>
          <w:szCs w:val="23"/>
        </w:rPr>
      </w:pPr>
      <w:r w:rsidRPr="00FF6E80">
        <w:rPr>
          <w:b/>
          <w:szCs w:val="24"/>
        </w:rPr>
        <w:t>1</w:t>
      </w:r>
      <w:r w:rsidR="002A6A73">
        <w:rPr>
          <w:b/>
          <w:szCs w:val="24"/>
        </w:rPr>
        <w:t>2</w:t>
      </w:r>
      <w:r w:rsidRPr="00FF6E80">
        <w:rPr>
          <w:b/>
          <w:szCs w:val="24"/>
        </w:rPr>
        <w:t>) в Подпрограмме</w:t>
      </w:r>
      <w:r w:rsidR="00492E7B">
        <w:rPr>
          <w:b/>
          <w:szCs w:val="24"/>
        </w:rPr>
        <w:t xml:space="preserve"> </w:t>
      </w:r>
      <w:r w:rsidR="002A6A73" w:rsidRPr="002A6A73">
        <w:rPr>
          <w:sz w:val="23"/>
          <w:szCs w:val="23"/>
        </w:rPr>
        <w:t>"Развитие  и укрепление  материально-технической базы образов</w:t>
      </w:r>
      <w:r w:rsidR="002A6A73" w:rsidRPr="002A6A73">
        <w:rPr>
          <w:sz w:val="23"/>
          <w:szCs w:val="23"/>
        </w:rPr>
        <w:t>а</w:t>
      </w:r>
      <w:r w:rsidR="002A6A73" w:rsidRPr="002A6A73">
        <w:rPr>
          <w:sz w:val="23"/>
          <w:szCs w:val="23"/>
        </w:rPr>
        <w:t>тельных учреждений Тайшетского района" на 2016 год</w:t>
      </w:r>
      <w:r w:rsidR="000E3251" w:rsidRPr="002A6A73">
        <w:rPr>
          <w:szCs w:val="24"/>
        </w:rPr>
        <w:t>,</w:t>
      </w:r>
      <w:r w:rsidR="000E3251" w:rsidRPr="00FF42DE">
        <w:rPr>
          <w:szCs w:val="24"/>
        </w:rPr>
        <w:t xml:space="preserve"> являющейся</w:t>
      </w:r>
      <w:r w:rsidR="00975D41">
        <w:rPr>
          <w:szCs w:val="24"/>
        </w:rPr>
        <w:t xml:space="preserve"> </w:t>
      </w:r>
      <w:r w:rsidR="000E3251" w:rsidRPr="00FF42DE">
        <w:rPr>
          <w:szCs w:val="24"/>
        </w:rPr>
        <w:t>приложением 1</w:t>
      </w:r>
      <w:r w:rsidR="002A6A73">
        <w:rPr>
          <w:szCs w:val="24"/>
        </w:rPr>
        <w:t>1</w:t>
      </w:r>
      <w:r w:rsidR="000E3251" w:rsidRPr="00FF42DE">
        <w:rPr>
          <w:szCs w:val="24"/>
        </w:rPr>
        <w:t xml:space="preserve"> к Пр</w:t>
      </w:r>
      <w:r w:rsidR="000E3251" w:rsidRPr="00FF42DE">
        <w:rPr>
          <w:szCs w:val="24"/>
        </w:rPr>
        <w:t>о</w:t>
      </w:r>
      <w:r w:rsidR="000E3251" w:rsidRPr="00FF42DE">
        <w:rPr>
          <w:szCs w:val="24"/>
        </w:rPr>
        <w:t xml:space="preserve">грамме (далее - Подпрограмма </w:t>
      </w:r>
      <w:r w:rsidR="002A6A73">
        <w:rPr>
          <w:szCs w:val="24"/>
        </w:rPr>
        <w:t>6</w:t>
      </w:r>
      <w:r w:rsidR="000E3251" w:rsidRPr="00FF42DE">
        <w:rPr>
          <w:szCs w:val="24"/>
        </w:rPr>
        <w:t>):</w:t>
      </w:r>
    </w:p>
    <w:p w:rsidR="00802F87" w:rsidRDefault="00802F87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szCs w:val="24"/>
        </w:rPr>
      </w:pPr>
    </w:p>
    <w:p w:rsidR="007F57C6" w:rsidRDefault="007F57C6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AD2E6D">
        <w:rPr>
          <w:b/>
          <w:szCs w:val="24"/>
        </w:rPr>
        <w:t>в паспорте</w:t>
      </w:r>
      <w:r w:rsidRPr="00AD2E6D">
        <w:rPr>
          <w:szCs w:val="24"/>
        </w:rPr>
        <w:t xml:space="preserve"> Подпрограммы 6:</w:t>
      </w:r>
    </w:p>
    <w:p w:rsidR="00E30D2B" w:rsidRDefault="007F57C6" w:rsidP="0044422C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563FED">
        <w:t>строку</w:t>
      </w:r>
      <w:r w:rsidR="007232DA" w:rsidRPr="00563FED">
        <w:t xml:space="preserve"> "Участники мероприятий Подпрограммы"</w:t>
      </w:r>
      <w:r w:rsidR="007232DA">
        <w:t xml:space="preserve"> </w:t>
      </w:r>
      <w:r w:rsidR="00E30D2B">
        <w:rPr>
          <w:b w:val="0"/>
        </w:rPr>
        <w:t>изложить в следующей редакции:</w:t>
      </w:r>
    </w:p>
    <w:p w:rsidR="00E30D2B" w:rsidRDefault="00AD2E6D" w:rsidP="0044422C">
      <w:pPr>
        <w:pStyle w:val="ConsPlusTitle"/>
        <w:widowControl/>
        <w:tabs>
          <w:tab w:val="left" w:pos="0"/>
        </w:tabs>
        <w:ind w:left="-8" w:firstLine="709"/>
        <w:jc w:val="both"/>
      </w:pPr>
      <w:r>
        <w:rPr>
          <w:b w:val="0"/>
        </w:rPr>
        <w:t>"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5103"/>
      </w:tblGrid>
      <w:tr w:rsidR="00E30D2B" w:rsidRPr="00FB6AAB" w:rsidTr="00E30D2B">
        <w:trPr>
          <w:trHeight w:val="421"/>
          <w:tblCellSpacing w:w="5" w:type="nil"/>
        </w:trPr>
        <w:tc>
          <w:tcPr>
            <w:tcW w:w="4820" w:type="dxa"/>
          </w:tcPr>
          <w:p w:rsidR="00E30D2B" w:rsidRPr="00FB6AAB" w:rsidRDefault="00E30D2B" w:rsidP="0044422C">
            <w:pPr>
              <w:widowControl w:val="0"/>
              <w:autoSpaceDE w:val="0"/>
              <w:autoSpaceDN w:val="0"/>
              <w:adjustRightInd w:val="0"/>
            </w:pPr>
            <w:r w:rsidRPr="00FB6AAB">
              <w:t xml:space="preserve">Участники мероприятий Подпрограммы </w:t>
            </w:r>
          </w:p>
          <w:p w:rsidR="00E30D2B" w:rsidRPr="00FB6AAB" w:rsidRDefault="00E30D2B" w:rsidP="0044422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0D2B" w:rsidRPr="00FB6AAB" w:rsidRDefault="00E30D2B" w:rsidP="0044422C">
            <w:pPr>
              <w:pStyle w:val="afa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AAB">
              <w:rPr>
                <w:rFonts w:ascii="Times New Roman" w:hAnsi="Times New Roman"/>
                <w:sz w:val="24"/>
                <w:szCs w:val="24"/>
              </w:rPr>
              <w:t>1. Муниципальное казенное дошкольное обр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а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зовательное учреждение детский сад "Рома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ш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ка" г. Тайшет (далее - МКДОУ детский сад "Ромашка" г. Тайшет);</w:t>
            </w:r>
          </w:p>
          <w:p w:rsidR="00E30D2B" w:rsidRDefault="00E30D2B" w:rsidP="0044422C">
            <w:pPr>
              <w:pStyle w:val="afa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AAB">
              <w:rPr>
                <w:rFonts w:ascii="Times New Roman" w:hAnsi="Times New Roman"/>
                <w:sz w:val="24"/>
                <w:szCs w:val="24"/>
              </w:rPr>
              <w:t>2. Муниципальное казенное дошкольное обр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а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зовательное учреждение детский сад "Рябинка" г. Тайшет (далее - МКДОУ детский сад "Р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я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бинка" г. Тайшет)</w:t>
            </w:r>
            <w:r w:rsidR="00AD2E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2E6D" w:rsidRPr="004D0BE8" w:rsidRDefault="00AD2E6D" w:rsidP="0044422C">
            <w:pPr>
              <w:pStyle w:val="afa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2DE">
              <w:rPr>
                <w:b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а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тельное учреждение средняя общеобразов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тельная школа № 24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 xml:space="preserve"> р. п. Юрты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МКОУ СОШ № 24 р. п. Юрты)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2E6D" w:rsidRPr="004D0BE8" w:rsidRDefault="00AD2E6D" w:rsidP="0044422C">
            <w:pPr>
              <w:pStyle w:val="afa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E8">
              <w:rPr>
                <w:rFonts w:ascii="Times New Roman" w:hAnsi="Times New Roman"/>
                <w:sz w:val="24"/>
                <w:szCs w:val="24"/>
              </w:rPr>
              <w:t>4. Муниципальное казенное общеобразов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а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тельное учреждение Квитокская средняя о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б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щеобразовательная школа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МКОУ Квитокская  СОШ № 1)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2E6D" w:rsidRDefault="00AD2E6D" w:rsidP="0044422C">
            <w:pPr>
              <w:pStyle w:val="afa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E8">
              <w:rPr>
                <w:rFonts w:ascii="Times New Roman" w:hAnsi="Times New Roman"/>
                <w:sz w:val="24"/>
                <w:szCs w:val="24"/>
              </w:rPr>
              <w:t>5. Муниципальное казенное дошкольное обр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а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зовательное учреждение детский сад "Белочка"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D74">
              <w:rPr>
                <w:rFonts w:ascii="Times New Roman" w:hAnsi="Times New Roman"/>
                <w:sz w:val="24"/>
                <w:szCs w:val="24"/>
              </w:rPr>
              <w:t>(далее - МКДОУ детский сад "</w:t>
            </w:r>
            <w:r>
              <w:rPr>
                <w:rFonts w:ascii="Times New Roman" w:hAnsi="Times New Roman"/>
                <w:sz w:val="24"/>
                <w:szCs w:val="24"/>
              </w:rPr>
              <w:t>Белоч</w:t>
            </w:r>
            <w:r w:rsidRPr="008C7D74">
              <w:rPr>
                <w:rFonts w:ascii="Times New Roman" w:hAnsi="Times New Roman"/>
                <w:sz w:val="24"/>
                <w:szCs w:val="24"/>
              </w:rPr>
              <w:t>ка" г. Тайшет)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2E6D" w:rsidRPr="004D0BE8" w:rsidRDefault="00AD2E6D" w:rsidP="0044422C">
            <w:pPr>
              <w:pStyle w:val="afa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E8">
              <w:rPr>
                <w:rFonts w:ascii="Times New Roman" w:hAnsi="Times New Roman"/>
                <w:sz w:val="24"/>
                <w:szCs w:val="24"/>
              </w:rPr>
              <w:t>6. Муниципальное казенное дошкольное обр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а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зовательное учреждение Облепихинский де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т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D74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C7D74">
              <w:rPr>
                <w:rFonts w:ascii="Times New Roman" w:hAnsi="Times New Roman"/>
                <w:sz w:val="24"/>
                <w:szCs w:val="24"/>
              </w:rPr>
              <w:t xml:space="preserve"> МКДОУ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Облепихинский</w:t>
            </w:r>
            <w:r w:rsidRPr="008C7D7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етский сад</w:t>
            </w:r>
            <w:r w:rsidRPr="008C7D74">
              <w:rPr>
                <w:rFonts w:ascii="Times New Roman" w:hAnsi="Times New Roman"/>
                <w:sz w:val="24"/>
                <w:szCs w:val="24"/>
              </w:rPr>
              <w:t>)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2E6D" w:rsidRPr="004D0BE8" w:rsidRDefault="00AD2E6D" w:rsidP="0044422C">
            <w:pPr>
              <w:pStyle w:val="afa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E8">
              <w:rPr>
                <w:rFonts w:ascii="Times New Roman" w:hAnsi="Times New Roman"/>
                <w:sz w:val="24"/>
                <w:szCs w:val="24"/>
              </w:rPr>
              <w:t>7. Муниципальное казенное дошкольное обр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а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зовательное учреждение детский сад "Со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л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нышко" железнодорожной станции Невельская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D74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C7D74">
              <w:rPr>
                <w:rFonts w:ascii="Times New Roman" w:hAnsi="Times New Roman"/>
                <w:sz w:val="24"/>
                <w:szCs w:val="24"/>
              </w:rPr>
              <w:t xml:space="preserve"> МКДОУ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Невельский</w:t>
            </w:r>
            <w:r w:rsidRPr="008C7D7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етский сад</w:t>
            </w:r>
            <w:r w:rsidRPr="008C7D74">
              <w:rPr>
                <w:rFonts w:ascii="Times New Roman" w:hAnsi="Times New Roman"/>
                <w:sz w:val="24"/>
                <w:szCs w:val="24"/>
              </w:rPr>
              <w:t>)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2E6D" w:rsidRDefault="00AD2E6D" w:rsidP="0044422C">
            <w:pPr>
              <w:pStyle w:val="afa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E8">
              <w:rPr>
                <w:rFonts w:ascii="Times New Roman" w:hAnsi="Times New Roman"/>
                <w:sz w:val="24"/>
                <w:szCs w:val="24"/>
              </w:rPr>
              <w:t>8. Муниципальное казенное дошкольное обр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а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зовательное учреждение детский сад присмо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т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ра и оздоровления № 15 г. Тайшета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7D74">
              <w:rPr>
                <w:rFonts w:ascii="Times New Roman" w:hAnsi="Times New Roman"/>
                <w:sz w:val="24"/>
                <w:szCs w:val="24"/>
              </w:rPr>
              <w:t xml:space="preserve">(далее - МКДОУ 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>№ 15</w:t>
            </w:r>
            <w:r w:rsidRPr="008C7D74">
              <w:rPr>
                <w:rFonts w:ascii="Times New Roman" w:hAnsi="Times New Roman"/>
                <w:sz w:val="24"/>
                <w:szCs w:val="24"/>
              </w:rPr>
              <w:t xml:space="preserve"> г. Тайшет)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2E6D" w:rsidRDefault="00AD2E6D" w:rsidP="0044422C">
            <w:pPr>
              <w:pStyle w:val="afa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а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тельное учреждение Квитокская средняя о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б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щеобразовательная школа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подразд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Квитокский 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де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т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(далее – МКОУ Квито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 СОШ № 1 стр. подразделение МКДОУ 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Теремок</w:t>
            </w:r>
            <w:r w:rsidRPr="004D0BE8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D2E6D" w:rsidRPr="00FB6AAB" w:rsidRDefault="00AD2E6D" w:rsidP="0044422C">
            <w:pPr>
              <w:pStyle w:val="ConsPlusTitle"/>
              <w:widowControl/>
              <w:tabs>
                <w:tab w:val="left" w:pos="0"/>
              </w:tabs>
              <w:ind w:left="-8"/>
              <w:jc w:val="both"/>
            </w:pPr>
            <w:r w:rsidRPr="00563FED">
              <w:rPr>
                <w:b w:val="0"/>
              </w:rPr>
              <w:t>10. Муниципальное казенное общеобразов</w:t>
            </w:r>
            <w:r w:rsidRPr="00563FED">
              <w:rPr>
                <w:b w:val="0"/>
              </w:rPr>
              <w:t>а</w:t>
            </w:r>
            <w:r w:rsidRPr="00563FED">
              <w:rPr>
                <w:b w:val="0"/>
              </w:rPr>
              <w:t>тельное учреждение Квитокская средняя общ</w:t>
            </w:r>
            <w:r w:rsidRPr="00563FED">
              <w:rPr>
                <w:b w:val="0"/>
              </w:rPr>
              <w:t>е</w:t>
            </w:r>
            <w:r w:rsidRPr="00563FED">
              <w:rPr>
                <w:b w:val="0"/>
              </w:rPr>
              <w:t>образовательная школа № 1 стр. подразделение Муниципальное казенное дошкольное образ</w:t>
            </w:r>
            <w:r w:rsidRPr="00563FED">
              <w:rPr>
                <w:b w:val="0"/>
              </w:rPr>
              <w:t>о</w:t>
            </w:r>
            <w:r w:rsidRPr="00563FED">
              <w:rPr>
                <w:b w:val="0"/>
              </w:rPr>
              <w:t>вательное учреждение Квитокский детский сад "Чебурашка"  (далее – МКОУ Квитокская  СОШ № 1 стр. подразделение МКДОУ детский сад "</w:t>
            </w:r>
            <w:r>
              <w:rPr>
                <w:b w:val="0"/>
              </w:rPr>
              <w:t>Ч</w:t>
            </w:r>
            <w:r w:rsidRPr="00563FED">
              <w:rPr>
                <w:b w:val="0"/>
              </w:rPr>
              <w:t>ебурашка")."</w:t>
            </w:r>
          </w:p>
        </w:tc>
      </w:tr>
    </w:tbl>
    <w:p w:rsidR="00E30D2B" w:rsidRPr="007876DC" w:rsidRDefault="00AD2E6D" w:rsidP="0044422C">
      <w:pPr>
        <w:pStyle w:val="ConsPlusTitle"/>
        <w:widowControl/>
        <w:tabs>
          <w:tab w:val="left" w:pos="0"/>
        </w:tabs>
        <w:ind w:left="-8" w:firstLine="709"/>
        <w:jc w:val="right"/>
        <w:rPr>
          <w:b w:val="0"/>
        </w:rPr>
      </w:pPr>
      <w:r w:rsidRPr="007876DC">
        <w:rPr>
          <w:b w:val="0"/>
        </w:rPr>
        <w:lastRenderedPageBreak/>
        <w:t>";</w:t>
      </w:r>
    </w:p>
    <w:p w:rsidR="007876DC" w:rsidRDefault="007876DC" w:rsidP="0044422C">
      <w:pPr>
        <w:pStyle w:val="ConsPlusTitle"/>
        <w:widowControl/>
        <w:tabs>
          <w:tab w:val="left" w:pos="0"/>
        </w:tabs>
        <w:ind w:left="-8" w:firstLine="709"/>
        <w:jc w:val="both"/>
      </w:pPr>
    </w:p>
    <w:p w:rsidR="00AD2E6D" w:rsidRPr="00AD2E6D" w:rsidRDefault="00D03196" w:rsidP="0044422C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>
        <w:t xml:space="preserve">в пункте 1 </w:t>
      </w:r>
      <w:r w:rsidR="00AD2E6D">
        <w:t xml:space="preserve">в </w:t>
      </w:r>
      <w:r w:rsidR="00AD2E6D" w:rsidRPr="00563FED">
        <w:t>строк</w:t>
      </w:r>
      <w:r>
        <w:t>и</w:t>
      </w:r>
      <w:r w:rsidR="00AD2E6D" w:rsidRPr="00563FED">
        <w:t xml:space="preserve"> "Задачи Подпрограммы"</w:t>
      </w:r>
      <w:r w:rsidR="00AD2E6D">
        <w:t xml:space="preserve"> </w:t>
      </w:r>
      <w:r w:rsidR="00AD2E6D">
        <w:rPr>
          <w:b w:val="0"/>
        </w:rPr>
        <w:t xml:space="preserve">слова </w:t>
      </w:r>
      <w:r w:rsidR="00AD2E6D" w:rsidRPr="00AD2E6D">
        <w:rPr>
          <w:b w:val="0"/>
        </w:rPr>
        <w:t>"капитального ремонта" зам</w:t>
      </w:r>
      <w:r w:rsidR="00AD2E6D" w:rsidRPr="00AD2E6D">
        <w:rPr>
          <w:b w:val="0"/>
        </w:rPr>
        <w:t>е</w:t>
      </w:r>
      <w:r w:rsidR="00AD2E6D" w:rsidRPr="00AD2E6D">
        <w:rPr>
          <w:b w:val="0"/>
        </w:rPr>
        <w:t>нить словами "ремонта/капитального ремонта";</w:t>
      </w:r>
    </w:p>
    <w:p w:rsidR="00AD2E6D" w:rsidRDefault="00AD2E6D" w:rsidP="0044422C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</w:p>
    <w:p w:rsidR="00AD2E6D" w:rsidRDefault="00AD2E6D" w:rsidP="0044422C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D03196">
        <w:t xml:space="preserve">строку "Перечень основных мероприятий Подпрограммы" </w:t>
      </w:r>
      <w:r w:rsidR="00D03196" w:rsidRPr="00D03196">
        <w:rPr>
          <w:b w:val="0"/>
        </w:rPr>
        <w:t>изложить в следующей редакции:</w:t>
      </w:r>
    </w:p>
    <w:p w:rsidR="008453AE" w:rsidRDefault="00D03196" w:rsidP="0044422C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>
        <w:rPr>
          <w:b w:val="0"/>
        </w:rPr>
        <w:t>"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5103"/>
      </w:tblGrid>
      <w:tr w:rsidR="008453AE" w:rsidRPr="00FB6AAB" w:rsidTr="008453AE">
        <w:trPr>
          <w:trHeight w:val="384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AE" w:rsidRPr="00D03196" w:rsidRDefault="008453AE" w:rsidP="0044422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03196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</w:t>
            </w:r>
            <w:r w:rsidRPr="00D03196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196">
              <w:rPr>
                <w:rFonts w:ascii="Times New Roman" w:hAnsi="Times New Roman"/>
                <w:sz w:val="24"/>
                <w:szCs w:val="24"/>
              </w:rPr>
              <w:t xml:space="preserve">граммы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AE" w:rsidRPr="00D03196" w:rsidRDefault="008453AE" w:rsidP="0044422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96">
              <w:rPr>
                <w:rFonts w:ascii="Times New Roman" w:hAnsi="Times New Roman"/>
                <w:sz w:val="24"/>
                <w:szCs w:val="24"/>
              </w:rPr>
              <w:t>1. Капитальный ремонт здания МКДОУ де</w:t>
            </w:r>
            <w:r w:rsidRPr="00D03196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196">
              <w:rPr>
                <w:rFonts w:ascii="Times New Roman" w:hAnsi="Times New Roman"/>
                <w:sz w:val="24"/>
                <w:szCs w:val="24"/>
              </w:rPr>
              <w:t>ский сад "Ромашка" г. Тайшет, ул. Свердлова 85;</w:t>
            </w:r>
          </w:p>
          <w:p w:rsidR="008453AE" w:rsidRPr="00D03196" w:rsidRDefault="008453AE" w:rsidP="0044422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196">
              <w:rPr>
                <w:rFonts w:ascii="Times New Roman" w:hAnsi="Times New Roman"/>
                <w:sz w:val="24"/>
                <w:szCs w:val="24"/>
              </w:rPr>
              <w:t>2. Капитальный ремонт здания МКДОУ де</w:t>
            </w:r>
            <w:r w:rsidRPr="00D03196">
              <w:rPr>
                <w:rFonts w:ascii="Times New Roman" w:hAnsi="Times New Roman"/>
                <w:sz w:val="24"/>
                <w:szCs w:val="24"/>
              </w:rPr>
              <w:t>т</w:t>
            </w:r>
            <w:r w:rsidRPr="00D03196">
              <w:rPr>
                <w:rFonts w:ascii="Times New Roman" w:hAnsi="Times New Roman"/>
                <w:sz w:val="24"/>
                <w:szCs w:val="24"/>
              </w:rPr>
              <w:t>ский сад "Рябинка" г. Тайшет, ул. Полевая 7;</w:t>
            </w:r>
          </w:p>
          <w:p w:rsidR="008453AE" w:rsidRPr="00D03196" w:rsidRDefault="008453AE" w:rsidP="0044422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shd w:val="clear" w:color="auto" w:fill="92D050"/>
              </w:rPr>
            </w:pPr>
            <w:r w:rsidRPr="00D03196">
              <w:rPr>
                <w:rFonts w:ascii="Times New Roman" w:hAnsi="Times New Roman"/>
                <w:sz w:val="24"/>
                <w:szCs w:val="24"/>
              </w:rPr>
              <w:t>3. Приобретение здания детского сада в г. Та</w:t>
            </w:r>
            <w:r w:rsidRPr="00D03196">
              <w:rPr>
                <w:rFonts w:ascii="Times New Roman" w:hAnsi="Times New Roman"/>
                <w:sz w:val="24"/>
                <w:szCs w:val="24"/>
              </w:rPr>
              <w:t>й</w:t>
            </w:r>
            <w:r w:rsidRPr="00D03196">
              <w:rPr>
                <w:rFonts w:ascii="Times New Roman" w:hAnsi="Times New Roman"/>
                <w:sz w:val="24"/>
                <w:szCs w:val="24"/>
              </w:rPr>
              <w:lastRenderedPageBreak/>
              <w:t>шете, ул. Северная, 12</w:t>
            </w:r>
            <w:r w:rsidR="00D03196" w:rsidRPr="00D0319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3196" w:rsidRPr="00D03196" w:rsidRDefault="00D03196" w:rsidP="0044422C">
            <w:pPr>
              <w:jc w:val="both"/>
              <w:rPr>
                <w:bCs/>
                <w:spacing w:val="-1"/>
                <w:szCs w:val="24"/>
              </w:rPr>
            </w:pPr>
            <w:r w:rsidRPr="00D03196">
              <w:rPr>
                <w:bCs/>
                <w:spacing w:val="-1"/>
                <w:szCs w:val="24"/>
              </w:rPr>
              <w:t>4. Ремонт пищеблока в МКОУ СОШ № 24 р.п. Юрты;</w:t>
            </w:r>
          </w:p>
          <w:p w:rsidR="00D03196" w:rsidRPr="00D03196" w:rsidRDefault="00D03196" w:rsidP="0044422C">
            <w:pPr>
              <w:jc w:val="both"/>
              <w:rPr>
                <w:bCs/>
                <w:spacing w:val="-1"/>
                <w:szCs w:val="24"/>
              </w:rPr>
            </w:pPr>
            <w:r w:rsidRPr="00D03196">
              <w:rPr>
                <w:bCs/>
                <w:spacing w:val="-1"/>
                <w:szCs w:val="24"/>
              </w:rPr>
              <w:t>5. Капитальный ремонт спортивного зала МКОУ Квитокская СОШ №1;</w:t>
            </w:r>
          </w:p>
          <w:p w:rsidR="00D03196" w:rsidRPr="00D03196" w:rsidRDefault="00D03196" w:rsidP="0044422C">
            <w:pPr>
              <w:jc w:val="both"/>
              <w:rPr>
                <w:szCs w:val="24"/>
              </w:rPr>
            </w:pPr>
            <w:r w:rsidRPr="00D03196">
              <w:rPr>
                <w:bCs/>
                <w:spacing w:val="-1"/>
                <w:szCs w:val="24"/>
              </w:rPr>
              <w:t xml:space="preserve">6. Капитальный ремонт кровли в </w:t>
            </w:r>
            <w:r w:rsidRPr="00D03196">
              <w:rPr>
                <w:szCs w:val="24"/>
              </w:rPr>
              <w:t>МКДОУ де</w:t>
            </w:r>
            <w:r w:rsidRPr="00D03196">
              <w:rPr>
                <w:szCs w:val="24"/>
              </w:rPr>
              <w:t>т</w:t>
            </w:r>
            <w:r w:rsidRPr="00D03196">
              <w:rPr>
                <w:szCs w:val="24"/>
              </w:rPr>
              <w:t>ский сад "Белочка" г. Тайшет;</w:t>
            </w:r>
          </w:p>
          <w:p w:rsidR="00D03196" w:rsidRPr="00D03196" w:rsidRDefault="00D03196" w:rsidP="0044422C">
            <w:pPr>
              <w:jc w:val="both"/>
              <w:rPr>
                <w:szCs w:val="24"/>
              </w:rPr>
            </w:pPr>
            <w:r w:rsidRPr="00D03196">
              <w:rPr>
                <w:szCs w:val="24"/>
              </w:rPr>
              <w:t>7. Ремонт системы канализации и водоснабж</w:t>
            </w:r>
            <w:r w:rsidRPr="00D03196">
              <w:rPr>
                <w:szCs w:val="24"/>
              </w:rPr>
              <w:t>е</w:t>
            </w:r>
            <w:r w:rsidRPr="00D03196">
              <w:rPr>
                <w:szCs w:val="24"/>
              </w:rPr>
              <w:t>ния в МКДОУ Облепихинский детский сад;</w:t>
            </w:r>
          </w:p>
          <w:p w:rsidR="00D03196" w:rsidRPr="00D03196" w:rsidRDefault="00D03196" w:rsidP="0044422C">
            <w:pPr>
              <w:jc w:val="both"/>
              <w:rPr>
                <w:szCs w:val="24"/>
              </w:rPr>
            </w:pPr>
            <w:r w:rsidRPr="00D03196">
              <w:rPr>
                <w:szCs w:val="24"/>
              </w:rPr>
              <w:t>8. Ремонт полов в МКДОУ Невельский детский сад;</w:t>
            </w:r>
          </w:p>
          <w:p w:rsidR="00D03196" w:rsidRPr="00D03196" w:rsidRDefault="00D03196" w:rsidP="0044422C">
            <w:pPr>
              <w:jc w:val="both"/>
              <w:rPr>
                <w:szCs w:val="24"/>
              </w:rPr>
            </w:pPr>
            <w:r w:rsidRPr="00D03196">
              <w:rPr>
                <w:szCs w:val="24"/>
              </w:rPr>
              <w:t>9. Ремонт системы водоснабжения в МКДОУ детский сад № 15 г. Тайшет;</w:t>
            </w:r>
          </w:p>
          <w:p w:rsidR="00D03196" w:rsidRPr="00D03196" w:rsidRDefault="00D03196" w:rsidP="0044422C">
            <w:pPr>
              <w:jc w:val="both"/>
              <w:rPr>
                <w:szCs w:val="24"/>
              </w:rPr>
            </w:pPr>
            <w:r w:rsidRPr="00D03196">
              <w:rPr>
                <w:szCs w:val="24"/>
              </w:rPr>
              <w:t>10. Ремонт системы канализации и водосна</w:t>
            </w:r>
            <w:r w:rsidRPr="00D03196">
              <w:rPr>
                <w:szCs w:val="24"/>
              </w:rPr>
              <w:t>б</w:t>
            </w:r>
            <w:r w:rsidRPr="00D03196">
              <w:rPr>
                <w:szCs w:val="24"/>
              </w:rPr>
              <w:t>жения в МКОУ Квитокская  СОШ № 1 стр. подразделение МКДОУ детский сад "Теремок";</w:t>
            </w:r>
          </w:p>
          <w:p w:rsidR="008453AE" w:rsidRPr="00FB6AAB" w:rsidRDefault="00D03196" w:rsidP="0044422C">
            <w:pPr>
              <w:jc w:val="both"/>
              <w:rPr>
                <w:szCs w:val="24"/>
              </w:rPr>
            </w:pPr>
            <w:r w:rsidRPr="00D03196">
              <w:rPr>
                <w:szCs w:val="24"/>
              </w:rPr>
              <w:t>11. Ремонт системы канализации и водосна</w:t>
            </w:r>
            <w:r w:rsidRPr="00D03196">
              <w:rPr>
                <w:szCs w:val="24"/>
              </w:rPr>
              <w:t>б</w:t>
            </w:r>
            <w:r w:rsidRPr="00D03196">
              <w:rPr>
                <w:szCs w:val="24"/>
              </w:rPr>
              <w:t>жения в МКОУ Квитокская  СОШ № 1 стр. подразделение МКДОУ детский сад "Чебура</w:t>
            </w:r>
            <w:r w:rsidRPr="00D03196">
              <w:rPr>
                <w:szCs w:val="24"/>
              </w:rPr>
              <w:t>ш</w:t>
            </w:r>
            <w:r w:rsidRPr="00D03196">
              <w:rPr>
                <w:szCs w:val="24"/>
              </w:rPr>
              <w:t>ка.</w:t>
            </w:r>
          </w:p>
        </w:tc>
      </w:tr>
    </w:tbl>
    <w:p w:rsidR="008453AE" w:rsidRDefault="00D03196" w:rsidP="0044422C">
      <w:pPr>
        <w:pStyle w:val="ConsPlusTitle"/>
        <w:widowControl/>
        <w:tabs>
          <w:tab w:val="left" w:pos="0"/>
        </w:tabs>
        <w:ind w:left="-8" w:firstLine="709"/>
        <w:jc w:val="right"/>
        <w:rPr>
          <w:b w:val="0"/>
        </w:rPr>
      </w:pPr>
      <w:r>
        <w:rPr>
          <w:b w:val="0"/>
        </w:rPr>
        <w:lastRenderedPageBreak/>
        <w:t>";</w:t>
      </w:r>
    </w:p>
    <w:p w:rsidR="00B2648E" w:rsidRDefault="00802F87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B2648E">
        <w:rPr>
          <w:b/>
        </w:rPr>
        <w:t>строк</w:t>
      </w:r>
      <w:r w:rsidR="00B2648E" w:rsidRPr="00B2648E">
        <w:rPr>
          <w:b/>
        </w:rPr>
        <w:t>у</w:t>
      </w:r>
      <w:r w:rsidRPr="005C1786">
        <w:rPr>
          <w:b/>
        </w:rPr>
        <w:t xml:space="preserve"> "Ресурсное обеспечение Подпрограммы"</w:t>
      </w:r>
      <w:r w:rsidR="00975D41">
        <w:rPr>
          <w:b/>
        </w:rPr>
        <w:t xml:space="preserve"> </w:t>
      </w:r>
      <w:r w:rsidR="00B2648E" w:rsidRPr="00E64443">
        <w:rPr>
          <w:szCs w:val="24"/>
        </w:rPr>
        <w:t xml:space="preserve">изложить в </w:t>
      </w:r>
      <w:r w:rsidR="00B2648E">
        <w:rPr>
          <w:szCs w:val="24"/>
        </w:rPr>
        <w:t xml:space="preserve">следующей </w:t>
      </w:r>
      <w:r w:rsidR="00B2648E" w:rsidRPr="00E64443">
        <w:rPr>
          <w:szCs w:val="24"/>
        </w:rPr>
        <w:t>редакции</w:t>
      </w:r>
      <w:r w:rsidR="00B2648E">
        <w:rPr>
          <w:szCs w:val="24"/>
        </w:rPr>
        <w:t>:</w:t>
      </w:r>
    </w:p>
    <w:p w:rsidR="00B2648E" w:rsidRDefault="00B2648E" w:rsidP="0044422C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"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5103"/>
      </w:tblGrid>
      <w:tr w:rsidR="00B2648E" w:rsidRPr="00FB6AAB" w:rsidTr="001A7FA5">
        <w:trPr>
          <w:trHeight w:val="667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E" w:rsidRPr="009D462E" w:rsidRDefault="00B2648E" w:rsidP="0044422C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D462E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Подпрограммы                                </w:t>
            </w:r>
            <w:r w:rsidRPr="009D462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8E" w:rsidRPr="00DE1093" w:rsidRDefault="00B2648E" w:rsidP="0044422C">
            <w:pPr>
              <w:jc w:val="both"/>
              <w:rPr>
                <w:szCs w:val="24"/>
              </w:rPr>
            </w:pPr>
            <w:r w:rsidRPr="008C7D74">
              <w:rPr>
                <w:szCs w:val="24"/>
              </w:rPr>
              <w:t>Финансирование Подпрограммы осуществляе</w:t>
            </w:r>
            <w:r w:rsidRPr="008C7D74">
              <w:rPr>
                <w:szCs w:val="24"/>
              </w:rPr>
              <w:t>т</w:t>
            </w:r>
            <w:r w:rsidRPr="008C7D74">
              <w:rPr>
                <w:szCs w:val="24"/>
              </w:rPr>
              <w:t>ся из средств бюджета муниципального образ</w:t>
            </w:r>
            <w:r w:rsidRPr="008C7D74">
              <w:rPr>
                <w:szCs w:val="24"/>
              </w:rPr>
              <w:t>о</w:t>
            </w:r>
            <w:r w:rsidRPr="008C7D74">
              <w:rPr>
                <w:szCs w:val="24"/>
              </w:rPr>
              <w:t xml:space="preserve">вания "Тайшетский район" (далее – районный бюджет). </w:t>
            </w:r>
          </w:p>
          <w:p w:rsidR="00B2648E" w:rsidRPr="00D03196" w:rsidRDefault="00B2648E" w:rsidP="0044422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41">
              <w:rPr>
                <w:rFonts w:ascii="Times New Roman" w:eastAsia="Calibri" w:hAnsi="Times New Roman"/>
                <w:sz w:val="24"/>
                <w:szCs w:val="24"/>
              </w:rPr>
              <w:t>Финансирование  основных мероприятий По</w:t>
            </w:r>
            <w:r w:rsidRPr="00FE7F41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FE7F41">
              <w:rPr>
                <w:rFonts w:ascii="Times New Roman" w:eastAsia="Calibri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Pr="00FE7F4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FE7F41">
              <w:rPr>
                <w:rFonts w:ascii="Times New Roman" w:eastAsia="Calibri" w:hAnsi="Times New Roman"/>
                <w:sz w:val="24"/>
                <w:szCs w:val="24"/>
              </w:rPr>
              <w:t>апитальный ремонт здания МКДОУ детский сад "Ромашка" г. Тайшет, ул. Свердлова 85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FE7F4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FE7F41">
              <w:rPr>
                <w:rFonts w:ascii="Times New Roman" w:eastAsia="Calibri" w:hAnsi="Times New Roman"/>
                <w:sz w:val="24"/>
                <w:szCs w:val="24"/>
              </w:rPr>
              <w:t>апитальный ремонт здания МКДОУ детский сад "Рябинка" г. Тай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шет, ул. Полевая 7,</w:t>
            </w:r>
            <w:r w:rsidRPr="00FE7F4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FE7F41">
              <w:rPr>
                <w:rFonts w:ascii="Times New Roman" w:eastAsia="Calibri" w:hAnsi="Times New Roman"/>
                <w:sz w:val="24"/>
                <w:szCs w:val="24"/>
              </w:rPr>
              <w:t xml:space="preserve">риобретение здания детского сада в г. Тайшете, ул. </w:t>
            </w:r>
            <w:r w:rsidRPr="00D03196">
              <w:rPr>
                <w:rFonts w:ascii="Times New Roman" w:eastAsia="Calibri" w:hAnsi="Times New Roman"/>
                <w:sz w:val="24"/>
                <w:szCs w:val="24"/>
              </w:rPr>
              <w:t>Северная, 12</w:t>
            </w:r>
            <w:r w:rsidR="00D03196" w:rsidRPr="00D0319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D03196">
              <w:rPr>
                <w:rFonts w:ascii="Times New Roman" w:hAnsi="Times New Roman"/>
                <w:sz w:val="24"/>
                <w:szCs w:val="24"/>
              </w:rPr>
              <w:t>предполагает пр</w:t>
            </w:r>
            <w:r w:rsidRPr="00D03196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196">
              <w:rPr>
                <w:rFonts w:ascii="Times New Roman" w:hAnsi="Times New Roman"/>
                <w:sz w:val="24"/>
                <w:szCs w:val="24"/>
              </w:rPr>
              <w:t>влечение средств бюджета Иркутской области (далее – областной бюджет) на условиях соф</w:t>
            </w:r>
            <w:r w:rsidRPr="00D03196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196">
              <w:rPr>
                <w:rFonts w:ascii="Times New Roman" w:hAnsi="Times New Roman"/>
                <w:sz w:val="24"/>
                <w:szCs w:val="24"/>
              </w:rPr>
              <w:t>нансирования в установленном порядке. Ф</w:t>
            </w:r>
            <w:r w:rsidRPr="00D03196">
              <w:rPr>
                <w:rFonts w:ascii="Times New Roman" w:hAnsi="Times New Roman"/>
                <w:sz w:val="24"/>
                <w:szCs w:val="24"/>
              </w:rPr>
              <w:t>и</w:t>
            </w:r>
            <w:r w:rsidRPr="00D03196">
              <w:rPr>
                <w:rFonts w:ascii="Times New Roman" w:hAnsi="Times New Roman"/>
                <w:sz w:val="24"/>
                <w:szCs w:val="24"/>
              </w:rPr>
              <w:t>нансирование Подпрограммы в части софина</w:t>
            </w:r>
            <w:r w:rsidRPr="00D03196">
              <w:rPr>
                <w:rFonts w:ascii="Times New Roman" w:hAnsi="Times New Roman"/>
                <w:sz w:val="24"/>
                <w:szCs w:val="24"/>
              </w:rPr>
              <w:t>н</w:t>
            </w:r>
            <w:r w:rsidRPr="00D03196">
              <w:rPr>
                <w:rFonts w:ascii="Times New Roman" w:hAnsi="Times New Roman"/>
                <w:sz w:val="24"/>
                <w:szCs w:val="24"/>
              </w:rPr>
              <w:t>сирования мероприятий подпрограммы осущ</w:t>
            </w:r>
            <w:r w:rsidRPr="00D03196">
              <w:rPr>
                <w:rFonts w:ascii="Times New Roman" w:hAnsi="Times New Roman"/>
                <w:sz w:val="24"/>
                <w:szCs w:val="24"/>
              </w:rPr>
              <w:t>е</w:t>
            </w:r>
            <w:r w:rsidRPr="00D03196">
              <w:rPr>
                <w:rFonts w:ascii="Times New Roman" w:hAnsi="Times New Roman"/>
                <w:sz w:val="24"/>
                <w:szCs w:val="24"/>
              </w:rPr>
              <w:t>ствляется из средств бюджета муниципального образования "Тайшетский район" (далее – ра</w:t>
            </w:r>
            <w:r w:rsidRPr="00D03196">
              <w:rPr>
                <w:rFonts w:ascii="Times New Roman" w:hAnsi="Times New Roman"/>
                <w:sz w:val="24"/>
                <w:szCs w:val="24"/>
              </w:rPr>
              <w:t>й</w:t>
            </w:r>
            <w:r w:rsidRPr="00D03196">
              <w:rPr>
                <w:rFonts w:ascii="Times New Roman" w:hAnsi="Times New Roman"/>
                <w:sz w:val="24"/>
                <w:szCs w:val="24"/>
              </w:rPr>
              <w:t xml:space="preserve">онный бюджет). </w:t>
            </w:r>
          </w:p>
          <w:p w:rsidR="00B2648E" w:rsidRPr="008C7D74" w:rsidRDefault="00B2648E" w:rsidP="0044422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D74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за счет средств районного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8C7D74">
              <w:rPr>
                <w:rFonts w:ascii="Times New Roman" w:hAnsi="Times New Roman"/>
                <w:sz w:val="24"/>
                <w:szCs w:val="24"/>
              </w:rPr>
              <w:t xml:space="preserve"> в части  софинансирования мероприятий по</w:t>
            </w:r>
            <w:r w:rsidRPr="008C7D74">
              <w:rPr>
                <w:rFonts w:ascii="Times New Roman" w:hAnsi="Times New Roman"/>
                <w:sz w:val="24"/>
                <w:szCs w:val="24"/>
              </w:rPr>
              <w:t>д</w:t>
            </w:r>
            <w:r w:rsidRPr="008C7D74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C7D74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3 839,36</w:t>
            </w:r>
            <w:r w:rsidRPr="008C7D74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в разрезе основных мероприятий:</w:t>
            </w:r>
          </w:p>
          <w:p w:rsidR="00B2648E" w:rsidRPr="008C7D74" w:rsidRDefault="00B2648E" w:rsidP="0044422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D74">
              <w:rPr>
                <w:rFonts w:ascii="Times New Roman" w:hAnsi="Times New Roman"/>
                <w:sz w:val="24"/>
                <w:szCs w:val="24"/>
              </w:rPr>
              <w:t>1) Основное мероприятие: Капитальный ремонт здания МКДОУ детский сад "Ромашка" г. Та</w:t>
            </w:r>
            <w:r w:rsidRPr="008C7D74">
              <w:rPr>
                <w:rFonts w:ascii="Times New Roman" w:hAnsi="Times New Roman"/>
                <w:sz w:val="24"/>
                <w:szCs w:val="24"/>
              </w:rPr>
              <w:t>й</w:t>
            </w:r>
            <w:r w:rsidRPr="008C7D74">
              <w:rPr>
                <w:rFonts w:ascii="Times New Roman" w:hAnsi="Times New Roman"/>
                <w:sz w:val="24"/>
                <w:szCs w:val="24"/>
              </w:rPr>
              <w:t>шета, ул. Свердлова 85 – 246,04 тыс. руб.;</w:t>
            </w:r>
          </w:p>
          <w:p w:rsidR="00B2648E" w:rsidRPr="008C7D74" w:rsidRDefault="00B2648E" w:rsidP="0044422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D74">
              <w:rPr>
                <w:rFonts w:ascii="Times New Roman" w:hAnsi="Times New Roman"/>
                <w:sz w:val="24"/>
                <w:szCs w:val="24"/>
              </w:rPr>
              <w:t>2) Основное мероприятие: Капитальный ремонт здания МКДОУ детский сад "Рябинка"  г. Та</w:t>
            </w:r>
            <w:r w:rsidRPr="008C7D74">
              <w:rPr>
                <w:rFonts w:ascii="Times New Roman" w:hAnsi="Times New Roman"/>
                <w:sz w:val="24"/>
                <w:szCs w:val="24"/>
              </w:rPr>
              <w:t>й</w:t>
            </w:r>
            <w:r w:rsidRPr="008C7D74">
              <w:rPr>
                <w:rFonts w:ascii="Times New Roman" w:hAnsi="Times New Roman"/>
                <w:sz w:val="24"/>
                <w:szCs w:val="24"/>
              </w:rPr>
              <w:lastRenderedPageBreak/>
              <w:t>шета, ул. Полевая 7 – 37,82 тыс. руб.;</w:t>
            </w:r>
          </w:p>
          <w:p w:rsidR="00B2648E" w:rsidRDefault="00B2648E" w:rsidP="0044422C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D74">
              <w:rPr>
                <w:rFonts w:ascii="Times New Roman" w:hAnsi="Times New Roman"/>
                <w:sz w:val="24"/>
                <w:szCs w:val="24"/>
              </w:rPr>
              <w:t>3) Основное мероприятие: Приобретение зд</w:t>
            </w:r>
            <w:r w:rsidRPr="008C7D7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7D74">
              <w:rPr>
                <w:rFonts w:ascii="Times New Roman" w:hAnsi="Times New Roman"/>
                <w:sz w:val="24"/>
                <w:szCs w:val="24"/>
              </w:rPr>
              <w:t>ния детского сада в г. Тайшете, ул. Северная, 12 – 441,50 тыс.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648E" w:rsidRDefault="00B2648E" w:rsidP="0044422C">
            <w:pPr>
              <w:jc w:val="both"/>
              <w:rPr>
                <w:bCs/>
                <w:spacing w:val="-1"/>
                <w:szCs w:val="24"/>
              </w:rPr>
            </w:pPr>
            <w:r>
              <w:rPr>
                <w:bCs/>
                <w:spacing w:val="-1"/>
                <w:szCs w:val="24"/>
              </w:rPr>
              <w:t>4)</w:t>
            </w:r>
            <w:r w:rsidRPr="00F12F08">
              <w:rPr>
                <w:bCs/>
                <w:spacing w:val="-1"/>
                <w:szCs w:val="24"/>
              </w:rPr>
              <w:t xml:space="preserve"> </w:t>
            </w:r>
            <w:r w:rsidRPr="008C7D74">
              <w:rPr>
                <w:szCs w:val="24"/>
              </w:rPr>
              <w:t xml:space="preserve">Основное мероприятие: </w:t>
            </w:r>
            <w:r w:rsidRPr="00F12F08">
              <w:rPr>
                <w:bCs/>
                <w:spacing w:val="-1"/>
                <w:szCs w:val="24"/>
              </w:rPr>
              <w:t>Ремонт пищеблока в МКОУ СОШ № 24 р.п. Юрты</w:t>
            </w:r>
            <w:r>
              <w:rPr>
                <w:bCs/>
                <w:spacing w:val="-1"/>
                <w:szCs w:val="24"/>
              </w:rPr>
              <w:t xml:space="preserve"> – 411,64 тыс. руб.;</w:t>
            </w:r>
          </w:p>
          <w:p w:rsidR="00B2648E" w:rsidRDefault="00B2648E" w:rsidP="0044422C">
            <w:pPr>
              <w:jc w:val="both"/>
              <w:rPr>
                <w:bCs/>
                <w:spacing w:val="-1"/>
                <w:szCs w:val="24"/>
              </w:rPr>
            </w:pPr>
            <w:r>
              <w:rPr>
                <w:bCs/>
                <w:spacing w:val="-1"/>
                <w:szCs w:val="24"/>
              </w:rPr>
              <w:t xml:space="preserve">5) </w:t>
            </w:r>
            <w:r w:rsidRPr="008C7D74">
              <w:rPr>
                <w:szCs w:val="24"/>
              </w:rPr>
              <w:t xml:space="preserve">Основное мероприятие: </w:t>
            </w:r>
            <w:r>
              <w:rPr>
                <w:bCs/>
                <w:spacing w:val="-1"/>
                <w:szCs w:val="24"/>
              </w:rPr>
              <w:t xml:space="preserve">Капитальный ремонт спортивного зала </w:t>
            </w:r>
            <w:r w:rsidRPr="0073619A">
              <w:rPr>
                <w:bCs/>
                <w:spacing w:val="-1"/>
                <w:szCs w:val="24"/>
              </w:rPr>
              <w:t>МКОУ</w:t>
            </w:r>
            <w:r>
              <w:rPr>
                <w:bCs/>
                <w:spacing w:val="-1"/>
                <w:szCs w:val="24"/>
              </w:rPr>
              <w:t xml:space="preserve"> </w:t>
            </w:r>
            <w:r w:rsidRPr="0073619A">
              <w:rPr>
                <w:bCs/>
                <w:spacing w:val="-1"/>
                <w:szCs w:val="24"/>
              </w:rPr>
              <w:t>Квитокск</w:t>
            </w:r>
            <w:r>
              <w:rPr>
                <w:bCs/>
                <w:spacing w:val="-1"/>
                <w:szCs w:val="24"/>
              </w:rPr>
              <w:t>ая</w:t>
            </w:r>
            <w:r w:rsidRPr="0073619A">
              <w:rPr>
                <w:bCs/>
                <w:spacing w:val="-1"/>
                <w:szCs w:val="24"/>
              </w:rPr>
              <w:t xml:space="preserve"> СОШ №1</w:t>
            </w:r>
            <w:r>
              <w:rPr>
                <w:bCs/>
                <w:spacing w:val="-1"/>
                <w:szCs w:val="24"/>
              </w:rPr>
              <w:t xml:space="preserve"> – 935,36 тыс. руб.;</w:t>
            </w:r>
          </w:p>
          <w:p w:rsidR="00B2648E" w:rsidRDefault="00B2648E" w:rsidP="0044422C">
            <w:pPr>
              <w:jc w:val="both"/>
              <w:rPr>
                <w:szCs w:val="24"/>
              </w:rPr>
            </w:pPr>
            <w:r>
              <w:rPr>
                <w:bCs/>
                <w:spacing w:val="-1"/>
                <w:szCs w:val="24"/>
              </w:rPr>
              <w:t xml:space="preserve">6) </w:t>
            </w:r>
            <w:r w:rsidRPr="008C7D74">
              <w:rPr>
                <w:szCs w:val="24"/>
              </w:rPr>
              <w:t xml:space="preserve">Основное мероприятие: </w:t>
            </w:r>
            <w:r>
              <w:rPr>
                <w:bCs/>
                <w:spacing w:val="-1"/>
                <w:szCs w:val="24"/>
              </w:rPr>
              <w:t xml:space="preserve">Капитальный ремонт кровли в </w:t>
            </w:r>
            <w:r w:rsidRPr="008C7D74">
              <w:rPr>
                <w:szCs w:val="24"/>
              </w:rPr>
              <w:t>МКДОУ детский сад "</w:t>
            </w:r>
            <w:r>
              <w:rPr>
                <w:szCs w:val="24"/>
              </w:rPr>
              <w:t>Белоч</w:t>
            </w:r>
            <w:r w:rsidRPr="008C7D74">
              <w:rPr>
                <w:szCs w:val="24"/>
              </w:rPr>
              <w:t>ка" г. Тайшет</w:t>
            </w:r>
            <w:r>
              <w:rPr>
                <w:szCs w:val="24"/>
              </w:rPr>
              <w:t xml:space="preserve"> – 1 100,00 тыс. руб.;</w:t>
            </w:r>
          </w:p>
          <w:p w:rsidR="00B2648E" w:rsidRDefault="00B2648E" w:rsidP="004442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7)  </w:t>
            </w:r>
            <w:r w:rsidRPr="008C7D74">
              <w:rPr>
                <w:szCs w:val="24"/>
              </w:rPr>
              <w:t xml:space="preserve">Основное мероприятие: </w:t>
            </w:r>
            <w:r>
              <w:rPr>
                <w:szCs w:val="24"/>
              </w:rPr>
              <w:t>Ремонт системы к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нализации и водоснабжения в </w:t>
            </w:r>
            <w:r w:rsidRPr="008C7D74">
              <w:rPr>
                <w:szCs w:val="24"/>
              </w:rPr>
              <w:t>МКДОУ</w:t>
            </w:r>
            <w:r>
              <w:rPr>
                <w:szCs w:val="24"/>
              </w:rPr>
              <w:t xml:space="preserve"> Обл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пихинский</w:t>
            </w:r>
            <w:r w:rsidRPr="008C7D74">
              <w:rPr>
                <w:szCs w:val="24"/>
              </w:rPr>
              <w:t xml:space="preserve"> д</w:t>
            </w:r>
            <w:r>
              <w:rPr>
                <w:szCs w:val="24"/>
              </w:rPr>
              <w:t>етский сад – 93,32 тыс. руб.;</w:t>
            </w:r>
          </w:p>
          <w:p w:rsidR="00B2648E" w:rsidRDefault="00B2648E" w:rsidP="004442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8) </w:t>
            </w:r>
            <w:r w:rsidRPr="008C7D74">
              <w:rPr>
                <w:szCs w:val="24"/>
              </w:rPr>
              <w:t xml:space="preserve">Основное мероприятие: </w:t>
            </w:r>
            <w:r>
              <w:rPr>
                <w:szCs w:val="24"/>
              </w:rPr>
              <w:t xml:space="preserve">Ремонт полов в </w:t>
            </w:r>
            <w:r w:rsidRPr="008C7D74">
              <w:rPr>
                <w:szCs w:val="24"/>
              </w:rPr>
              <w:t>МКДОУ</w:t>
            </w:r>
            <w:r>
              <w:rPr>
                <w:szCs w:val="24"/>
              </w:rPr>
              <w:t xml:space="preserve"> Невельский</w:t>
            </w:r>
            <w:r w:rsidRPr="008C7D74">
              <w:rPr>
                <w:szCs w:val="24"/>
              </w:rPr>
              <w:t xml:space="preserve"> д</w:t>
            </w:r>
            <w:r>
              <w:rPr>
                <w:szCs w:val="24"/>
              </w:rPr>
              <w:t>етский сад – 68,52 тыс. руб.;</w:t>
            </w:r>
          </w:p>
          <w:p w:rsidR="00B2648E" w:rsidRDefault="00B2648E" w:rsidP="004442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9) </w:t>
            </w:r>
            <w:r w:rsidRPr="008C7D74">
              <w:rPr>
                <w:szCs w:val="24"/>
              </w:rPr>
              <w:t xml:space="preserve">Основное мероприятие: </w:t>
            </w:r>
            <w:r>
              <w:rPr>
                <w:szCs w:val="24"/>
              </w:rPr>
              <w:t>Ремонт системы 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доснабжения в </w:t>
            </w:r>
            <w:r w:rsidRPr="008C7D74">
              <w:rPr>
                <w:szCs w:val="24"/>
              </w:rPr>
              <w:t xml:space="preserve">МКДОУ детский сад </w:t>
            </w:r>
            <w:r>
              <w:rPr>
                <w:szCs w:val="24"/>
              </w:rPr>
              <w:t>№ 15</w:t>
            </w:r>
            <w:r w:rsidRPr="008C7D74">
              <w:rPr>
                <w:szCs w:val="24"/>
              </w:rPr>
              <w:t xml:space="preserve"> г. Тайшет</w:t>
            </w:r>
            <w:r>
              <w:rPr>
                <w:szCs w:val="24"/>
              </w:rPr>
              <w:t xml:space="preserve"> – 300,97 тыс. руб.;</w:t>
            </w:r>
          </w:p>
          <w:p w:rsidR="00B2648E" w:rsidRDefault="00B2648E" w:rsidP="004442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10) </w:t>
            </w:r>
            <w:r w:rsidRPr="008C7D74">
              <w:rPr>
                <w:szCs w:val="24"/>
              </w:rPr>
              <w:t xml:space="preserve">Основное мероприятие: </w:t>
            </w:r>
            <w:r>
              <w:rPr>
                <w:szCs w:val="24"/>
              </w:rPr>
              <w:t>Ремонт системы канализации и водоснабжения в МКОУ Кв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токская  СОШ № 1 стр. подразделение МКДОУ </w:t>
            </w:r>
            <w:r w:rsidRPr="004D0BE8">
              <w:rPr>
                <w:szCs w:val="24"/>
              </w:rPr>
              <w:t>детский сад</w:t>
            </w:r>
            <w:r>
              <w:rPr>
                <w:szCs w:val="24"/>
              </w:rPr>
              <w:t xml:space="preserve"> </w:t>
            </w:r>
            <w:r w:rsidRPr="004D0BE8">
              <w:rPr>
                <w:szCs w:val="24"/>
              </w:rPr>
              <w:t>"</w:t>
            </w:r>
            <w:r>
              <w:rPr>
                <w:szCs w:val="24"/>
              </w:rPr>
              <w:t>Теремок</w:t>
            </w:r>
            <w:r w:rsidRPr="004D0BE8">
              <w:rPr>
                <w:szCs w:val="24"/>
              </w:rPr>
              <w:t>"</w:t>
            </w:r>
            <w:r>
              <w:rPr>
                <w:szCs w:val="24"/>
              </w:rPr>
              <w:t xml:space="preserve"> – 88,85 тыс. руб.;</w:t>
            </w:r>
          </w:p>
          <w:p w:rsidR="00B2648E" w:rsidRPr="00FB6AAB" w:rsidRDefault="00B2648E" w:rsidP="0044422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11) </w:t>
            </w:r>
            <w:r w:rsidRPr="008C7D74">
              <w:rPr>
                <w:szCs w:val="24"/>
              </w:rPr>
              <w:t xml:space="preserve">Основное мероприятие: </w:t>
            </w:r>
            <w:r>
              <w:rPr>
                <w:szCs w:val="24"/>
              </w:rPr>
              <w:t>Ремонт системы канализации и водоснабжения в МКОУ Кв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токская  СОШ № 1 стр. подразделение МКДОУ </w:t>
            </w:r>
            <w:r w:rsidRPr="004D0BE8">
              <w:rPr>
                <w:szCs w:val="24"/>
              </w:rPr>
              <w:t>детский сад</w:t>
            </w:r>
            <w:r>
              <w:rPr>
                <w:szCs w:val="24"/>
              </w:rPr>
              <w:t xml:space="preserve"> </w:t>
            </w:r>
            <w:r w:rsidRPr="004D0BE8">
              <w:rPr>
                <w:szCs w:val="24"/>
              </w:rPr>
              <w:t>"</w:t>
            </w:r>
            <w:r>
              <w:rPr>
                <w:szCs w:val="24"/>
              </w:rPr>
              <w:t>Чебурашка</w:t>
            </w:r>
            <w:r w:rsidRPr="004D0BE8">
              <w:rPr>
                <w:szCs w:val="24"/>
              </w:rPr>
              <w:t>"</w:t>
            </w:r>
            <w:r>
              <w:rPr>
                <w:szCs w:val="24"/>
              </w:rPr>
              <w:t xml:space="preserve"> – 115,34 тыс. руб.</w:t>
            </w:r>
          </w:p>
        </w:tc>
      </w:tr>
    </w:tbl>
    <w:p w:rsidR="00B2648E" w:rsidRDefault="00B2648E" w:rsidP="0044422C">
      <w:pPr>
        <w:pStyle w:val="ConsPlusTitle"/>
        <w:widowControl/>
        <w:tabs>
          <w:tab w:val="left" w:pos="0"/>
        </w:tabs>
        <w:ind w:left="-8" w:firstLine="709"/>
        <w:jc w:val="right"/>
        <w:rPr>
          <w:b w:val="0"/>
        </w:rPr>
      </w:pPr>
      <w:r w:rsidRPr="00FF42DE">
        <w:rPr>
          <w:b w:val="0"/>
        </w:rPr>
        <w:lastRenderedPageBreak/>
        <w:t>"</w:t>
      </w:r>
      <w:r>
        <w:rPr>
          <w:b w:val="0"/>
        </w:rPr>
        <w:t>;</w:t>
      </w:r>
    </w:p>
    <w:p w:rsidR="009805C2" w:rsidRPr="005D26AC" w:rsidRDefault="005D26AC" w:rsidP="0044422C">
      <w:pPr>
        <w:ind w:firstLine="709"/>
        <w:jc w:val="both"/>
        <w:rPr>
          <w:szCs w:val="24"/>
        </w:rPr>
      </w:pPr>
      <w:r w:rsidRPr="005D26AC">
        <w:rPr>
          <w:b/>
          <w:szCs w:val="24"/>
        </w:rPr>
        <w:t>п</w:t>
      </w:r>
      <w:r w:rsidR="00D03196" w:rsidRPr="005D26AC">
        <w:rPr>
          <w:b/>
          <w:szCs w:val="24"/>
        </w:rPr>
        <w:t>ункт</w:t>
      </w:r>
      <w:r w:rsidRPr="005D26AC">
        <w:rPr>
          <w:b/>
          <w:szCs w:val="24"/>
        </w:rPr>
        <w:t xml:space="preserve"> 1</w:t>
      </w:r>
      <w:r w:rsidR="00D03196" w:rsidRPr="005D26AC">
        <w:rPr>
          <w:b/>
          <w:szCs w:val="24"/>
        </w:rPr>
        <w:t xml:space="preserve"> </w:t>
      </w:r>
      <w:r w:rsidR="009805C2" w:rsidRPr="005D26AC">
        <w:rPr>
          <w:b/>
          <w:szCs w:val="24"/>
        </w:rPr>
        <w:t>строк</w:t>
      </w:r>
      <w:r w:rsidRPr="005D26AC">
        <w:rPr>
          <w:b/>
          <w:szCs w:val="24"/>
        </w:rPr>
        <w:t>и</w:t>
      </w:r>
      <w:r w:rsidR="009805C2" w:rsidRPr="005D26AC">
        <w:rPr>
          <w:szCs w:val="24"/>
        </w:rPr>
        <w:t xml:space="preserve"> "Ожидаемые конечные результаты реализации Подпрограммы" </w:t>
      </w:r>
      <w:r w:rsidR="009805C2" w:rsidRPr="005D26AC">
        <w:t>изл</w:t>
      </w:r>
      <w:r w:rsidR="009805C2" w:rsidRPr="005D26AC">
        <w:t>о</w:t>
      </w:r>
      <w:r w:rsidR="009805C2" w:rsidRPr="005D26AC">
        <w:t>жить в следующей редакции:</w:t>
      </w:r>
    </w:p>
    <w:p w:rsidR="00C257E7" w:rsidRDefault="009805C2" w:rsidP="0044422C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5D26AC">
        <w:rPr>
          <w:b w:val="0"/>
        </w:rPr>
        <w:t>"</w:t>
      </w:r>
      <w:r w:rsidRPr="005D26AC">
        <w:rPr>
          <w:b w:val="0"/>
          <w:color w:val="000000"/>
        </w:rPr>
        <w:t>1. Увеличение количества отремонтированных/капитально отремонтированных объе</w:t>
      </w:r>
      <w:r w:rsidRPr="005D26AC">
        <w:rPr>
          <w:b w:val="0"/>
          <w:color w:val="000000"/>
        </w:rPr>
        <w:t>к</w:t>
      </w:r>
      <w:r w:rsidRPr="005D26AC">
        <w:rPr>
          <w:b w:val="0"/>
          <w:color w:val="000000"/>
        </w:rPr>
        <w:t>тов образовательных организаций</w:t>
      </w:r>
      <w:r w:rsidRPr="009805C2">
        <w:rPr>
          <w:b w:val="0"/>
          <w:color w:val="000000"/>
        </w:rPr>
        <w:t xml:space="preserve">  на территории Тайшетского района  в 2016 году на</w:t>
      </w:r>
      <w:r w:rsidRPr="009805C2">
        <w:rPr>
          <w:b w:val="0"/>
        </w:rPr>
        <w:t xml:space="preserve"> 10</w:t>
      </w:r>
      <w:r w:rsidRPr="009805C2">
        <w:rPr>
          <w:b w:val="0"/>
          <w:color w:val="000000"/>
        </w:rPr>
        <w:t xml:space="preserve"> ед.;</w:t>
      </w:r>
      <w:r w:rsidRPr="009805C2">
        <w:rPr>
          <w:b w:val="0"/>
        </w:rPr>
        <w:t>"</w:t>
      </w:r>
      <w:r>
        <w:rPr>
          <w:b w:val="0"/>
        </w:rPr>
        <w:t>;</w:t>
      </w:r>
    </w:p>
    <w:p w:rsidR="009805C2" w:rsidRDefault="009805C2" w:rsidP="0044422C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</w:p>
    <w:p w:rsidR="009805C2" w:rsidRDefault="00E54795" w:rsidP="0044422C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>
        <w:t>в</w:t>
      </w:r>
      <w:r w:rsidR="009F0677">
        <w:t xml:space="preserve"> абзаце четвертом</w:t>
      </w:r>
      <w:r w:rsidR="009805C2" w:rsidRPr="009805C2">
        <w:t xml:space="preserve"> раздел</w:t>
      </w:r>
      <w:r w:rsidR="009F0677">
        <w:t>а</w:t>
      </w:r>
      <w:r w:rsidR="009805C2" w:rsidRPr="009805C2">
        <w:t xml:space="preserve"> 2 </w:t>
      </w:r>
      <w:r w:rsidR="009F0677">
        <w:rPr>
          <w:b w:val="0"/>
        </w:rPr>
        <w:t xml:space="preserve">слова </w:t>
      </w:r>
      <w:r w:rsidR="009F0677" w:rsidRPr="00AD2E6D">
        <w:rPr>
          <w:b w:val="0"/>
        </w:rPr>
        <w:t>"капитального ремонта" заменить словами "р</w:t>
      </w:r>
      <w:r w:rsidR="009F0677" w:rsidRPr="00AD2E6D">
        <w:rPr>
          <w:b w:val="0"/>
        </w:rPr>
        <w:t>е</w:t>
      </w:r>
      <w:r w:rsidR="009F0677" w:rsidRPr="00AD2E6D">
        <w:rPr>
          <w:b w:val="0"/>
        </w:rPr>
        <w:t>монта/капитального ремонта"</w:t>
      </w:r>
      <w:r w:rsidR="00AD40A8">
        <w:rPr>
          <w:b w:val="0"/>
        </w:rPr>
        <w:t>;</w:t>
      </w:r>
      <w:r w:rsidR="009805C2">
        <w:rPr>
          <w:b w:val="0"/>
        </w:rPr>
        <w:t xml:space="preserve"> </w:t>
      </w:r>
    </w:p>
    <w:p w:rsidR="003D5B2F" w:rsidRDefault="003D5B2F" w:rsidP="0044422C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</w:p>
    <w:p w:rsidR="003D5B2F" w:rsidRDefault="003D5B2F" w:rsidP="0044422C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9805C2">
        <w:t xml:space="preserve">раздел </w:t>
      </w:r>
      <w:r>
        <w:t xml:space="preserve">3 </w:t>
      </w:r>
      <w:r w:rsidR="003A19F8">
        <w:rPr>
          <w:b w:val="0"/>
        </w:rPr>
        <w:t xml:space="preserve">дополнить новыми абзацами пятым-двенадцатым </w:t>
      </w:r>
      <w:r>
        <w:rPr>
          <w:b w:val="0"/>
        </w:rPr>
        <w:t xml:space="preserve">следующего содержания: </w:t>
      </w:r>
    </w:p>
    <w:p w:rsidR="00DA11DC" w:rsidRDefault="00DA11DC" w:rsidP="0044422C">
      <w:pPr>
        <w:ind w:firstLine="672"/>
        <w:jc w:val="both"/>
        <w:rPr>
          <w:bCs/>
          <w:spacing w:val="-1"/>
          <w:szCs w:val="24"/>
        </w:rPr>
      </w:pPr>
      <w:r w:rsidRPr="008C7D74">
        <w:rPr>
          <w:bCs/>
          <w:spacing w:val="-1"/>
          <w:szCs w:val="24"/>
        </w:rPr>
        <w:t>"</w:t>
      </w:r>
      <w:r>
        <w:rPr>
          <w:bCs/>
          <w:spacing w:val="-1"/>
          <w:szCs w:val="24"/>
        </w:rPr>
        <w:t xml:space="preserve">3) </w:t>
      </w:r>
      <w:r w:rsidR="003A19F8">
        <w:rPr>
          <w:bCs/>
          <w:spacing w:val="-1"/>
          <w:szCs w:val="24"/>
        </w:rPr>
        <w:t>р</w:t>
      </w:r>
      <w:r w:rsidRPr="00F12F08">
        <w:rPr>
          <w:bCs/>
          <w:spacing w:val="-1"/>
          <w:szCs w:val="24"/>
        </w:rPr>
        <w:t>емонт пищеблока в МКОУ СОШ № 24 р.п. Юрты</w:t>
      </w:r>
      <w:r>
        <w:rPr>
          <w:bCs/>
          <w:spacing w:val="-1"/>
          <w:szCs w:val="24"/>
        </w:rPr>
        <w:t>;</w:t>
      </w:r>
    </w:p>
    <w:p w:rsidR="00DA11DC" w:rsidRDefault="00DA11DC" w:rsidP="0044422C">
      <w:pPr>
        <w:ind w:firstLine="672"/>
        <w:jc w:val="both"/>
        <w:rPr>
          <w:bCs/>
          <w:spacing w:val="-1"/>
          <w:szCs w:val="24"/>
        </w:rPr>
      </w:pPr>
      <w:r>
        <w:rPr>
          <w:bCs/>
          <w:spacing w:val="-1"/>
          <w:szCs w:val="24"/>
        </w:rPr>
        <w:t xml:space="preserve">4) </w:t>
      </w:r>
      <w:r w:rsidR="003A19F8">
        <w:rPr>
          <w:bCs/>
          <w:spacing w:val="-1"/>
          <w:szCs w:val="24"/>
        </w:rPr>
        <w:t>к</w:t>
      </w:r>
      <w:r>
        <w:rPr>
          <w:bCs/>
          <w:spacing w:val="-1"/>
          <w:szCs w:val="24"/>
        </w:rPr>
        <w:t xml:space="preserve">апитальный ремонт спортивного зала </w:t>
      </w:r>
      <w:r w:rsidRPr="0073619A">
        <w:rPr>
          <w:bCs/>
          <w:spacing w:val="-1"/>
          <w:szCs w:val="24"/>
        </w:rPr>
        <w:t>МКОУ</w:t>
      </w:r>
      <w:r>
        <w:rPr>
          <w:bCs/>
          <w:spacing w:val="-1"/>
          <w:szCs w:val="24"/>
        </w:rPr>
        <w:t xml:space="preserve"> </w:t>
      </w:r>
      <w:r w:rsidRPr="0073619A">
        <w:rPr>
          <w:bCs/>
          <w:spacing w:val="-1"/>
          <w:szCs w:val="24"/>
        </w:rPr>
        <w:t>Квитокск</w:t>
      </w:r>
      <w:r>
        <w:rPr>
          <w:bCs/>
          <w:spacing w:val="-1"/>
          <w:szCs w:val="24"/>
        </w:rPr>
        <w:t>ая</w:t>
      </w:r>
      <w:r w:rsidRPr="0073619A">
        <w:rPr>
          <w:bCs/>
          <w:spacing w:val="-1"/>
          <w:szCs w:val="24"/>
        </w:rPr>
        <w:t xml:space="preserve"> СОШ №1</w:t>
      </w:r>
      <w:r>
        <w:rPr>
          <w:bCs/>
          <w:spacing w:val="-1"/>
          <w:szCs w:val="24"/>
        </w:rPr>
        <w:t>;</w:t>
      </w:r>
    </w:p>
    <w:p w:rsidR="00DA11DC" w:rsidRDefault="003A19F8" w:rsidP="0044422C">
      <w:pPr>
        <w:ind w:firstLine="672"/>
        <w:jc w:val="both"/>
        <w:rPr>
          <w:szCs w:val="24"/>
        </w:rPr>
      </w:pPr>
      <w:r>
        <w:rPr>
          <w:bCs/>
          <w:spacing w:val="-1"/>
          <w:szCs w:val="24"/>
        </w:rPr>
        <w:t>5) к</w:t>
      </w:r>
      <w:r w:rsidR="00DA11DC">
        <w:rPr>
          <w:bCs/>
          <w:spacing w:val="-1"/>
          <w:szCs w:val="24"/>
        </w:rPr>
        <w:t xml:space="preserve">апитальный ремонт кровли в </w:t>
      </w:r>
      <w:r w:rsidR="00DA11DC" w:rsidRPr="008C7D74">
        <w:rPr>
          <w:szCs w:val="24"/>
        </w:rPr>
        <w:t>МКДОУ детский сад "</w:t>
      </w:r>
      <w:r w:rsidR="00DA11DC">
        <w:rPr>
          <w:szCs w:val="24"/>
        </w:rPr>
        <w:t>Белоч</w:t>
      </w:r>
      <w:r w:rsidR="00DA11DC" w:rsidRPr="008C7D74">
        <w:rPr>
          <w:szCs w:val="24"/>
        </w:rPr>
        <w:t>ка" г. Тайшет</w:t>
      </w:r>
      <w:r w:rsidR="00DA11DC">
        <w:rPr>
          <w:szCs w:val="24"/>
        </w:rPr>
        <w:t>;</w:t>
      </w:r>
    </w:p>
    <w:p w:rsidR="00DA11DC" w:rsidRDefault="00DA11DC" w:rsidP="0044422C">
      <w:pPr>
        <w:ind w:firstLine="672"/>
        <w:jc w:val="both"/>
        <w:rPr>
          <w:szCs w:val="24"/>
        </w:rPr>
      </w:pPr>
      <w:r>
        <w:rPr>
          <w:szCs w:val="24"/>
        </w:rPr>
        <w:t xml:space="preserve">6)  </w:t>
      </w:r>
      <w:r w:rsidR="003A19F8">
        <w:rPr>
          <w:szCs w:val="24"/>
        </w:rPr>
        <w:t>р</w:t>
      </w:r>
      <w:r>
        <w:rPr>
          <w:szCs w:val="24"/>
        </w:rPr>
        <w:t xml:space="preserve">емонт системы канализации и водоснабжения в </w:t>
      </w:r>
      <w:r w:rsidRPr="008C7D74">
        <w:rPr>
          <w:szCs w:val="24"/>
        </w:rPr>
        <w:t>МКДОУ</w:t>
      </w:r>
      <w:r>
        <w:rPr>
          <w:szCs w:val="24"/>
        </w:rPr>
        <w:t xml:space="preserve"> Облепихинский</w:t>
      </w:r>
      <w:r w:rsidRPr="008C7D74">
        <w:rPr>
          <w:szCs w:val="24"/>
        </w:rPr>
        <w:t xml:space="preserve"> д</w:t>
      </w:r>
      <w:r>
        <w:rPr>
          <w:szCs w:val="24"/>
        </w:rPr>
        <w:t>етский сад;</w:t>
      </w:r>
    </w:p>
    <w:p w:rsidR="00DA11DC" w:rsidRDefault="00DA11DC" w:rsidP="0044422C">
      <w:pPr>
        <w:ind w:firstLine="672"/>
        <w:jc w:val="both"/>
        <w:rPr>
          <w:szCs w:val="24"/>
        </w:rPr>
      </w:pPr>
      <w:r>
        <w:rPr>
          <w:szCs w:val="24"/>
        </w:rPr>
        <w:t xml:space="preserve">7) </w:t>
      </w:r>
      <w:r w:rsidR="003A19F8">
        <w:rPr>
          <w:szCs w:val="24"/>
        </w:rPr>
        <w:t>р</w:t>
      </w:r>
      <w:r>
        <w:rPr>
          <w:szCs w:val="24"/>
        </w:rPr>
        <w:t xml:space="preserve">емонт полов в </w:t>
      </w:r>
      <w:r w:rsidRPr="008C7D74">
        <w:rPr>
          <w:szCs w:val="24"/>
        </w:rPr>
        <w:t>МКДОУ</w:t>
      </w:r>
      <w:r>
        <w:rPr>
          <w:szCs w:val="24"/>
        </w:rPr>
        <w:t xml:space="preserve"> Невельский</w:t>
      </w:r>
      <w:r w:rsidRPr="008C7D74">
        <w:rPr>
          <w:szCs w:val="24"/>
        </w:rPr>
        <w:t xml:space="preserve"> д</w:t>
      </w:r>
      <w:r>
        <w:rPr>
          <w:szCs w:val="24"/>
        </w:rPr>
        <w:t>етский сад;</w:t>
      </w:r>
    </w:p>
    <w:p w:rsidR="00DA11DC" w:rsidRDefault="003A19F8" w:rsidP="0044422C">
      <w:pPr>
        <w:ind w:firstLine="672"/>
        <w:jc w:val="both"/>
        <w:rPr>
          <w:szCs w:val="24"/>
        </w:rPr>
      </w:pPr>
      <w:r>
        <w:rPr>
          <w:szCs w:val="24"/>
        </w:rPr>
        <w:t>8) р</w:t>
      </w:r>
      <w:r w:rsidR="00DA11DC">
        <w:rPr>
          <w:szCs w:val="24"/>
        </w:rPr>
        <w:t xml:space="preserve">емонт системы водоснабжения в </w:t>
      </w:r>
      <w:r w:rsidR="00DA11DC" w:rsidRPr="008C7D74">
        <w:rPr>
          <w:szCs w:val="24"/>
        </w:rPr>
        <w:t xml:space="preserve">МКДОУ детский сад </w:t>
      </w:r>
      <w:r w:rsidR="00DA11DC">
        <w:rPr>
          <w:szCs w:val="24"/>
        </w:rPr>
        <w:t>№ 15</w:t>
      </w:r>
      <w:r w:rsidR="00DA11DC" w:rsidRPr="008C7D74">
        <w:rPr>
          <w:szCs w:val="24"/>
        </w:rPr>
        <w:t xml:space="preserve"> г. Тайшет</w:t>
      </w:r>
      <w:r w:rsidR="00DA11DC">
        <w:rPr>
          <w:szCs w:val="24"/>
        </w:rPr>
        <w:t>;</w:t>
      </w:r>
    </w:p>
    <w:p w:rsidR="00DA11DC" w:rsidRDefault="003A19F8" w:rsidP="0044422C">
      <w:pPr>
        <w:ind w:firstLine="672"/>
        <w:jc w:val="both"/>
        <w:rPr>
          <w:szCs w:val="24"/>
        </w:rPr>
      </w:pPr>
      <w:r>
        <w:rPr>
          <w:szCs w:val="24"/>
        </w:rPr>
        <w:t>9) р</w:t>
      </w:r>
      <w:r w:rsidR="00DA11DC">
        <w:rPr>
          <w:szCs w:val="24"/>
        </w:rPr>
        <w:t xml:space="preserve">емонт системы канализации и водоснабжения в МКОУ Квитокская  СОШ № 1 стр. подразделение МКДОУ </w:t>
      </w:r>
      <w:r w:rsidR="00DA11DC" w:rsidRPr="004D0BE8">
        <w:rPr>
          <w:szCs w:val="24"/>
        </w:rPr>
        <w:t>детский сад</w:t>
      </w:r>
      <w:r w:rsidR="00DA11DC">
        <w:rPr>
          <w:szCs w:val="24"/>
        </w:rPr>
        <w:t xml:space="preserve"> </w:t>
      </w:r>
      <w:r w:rsidR="00DA11DC" w:rsidRPr="004D0BE8">
        <w:rPr>
          <w:szCs w:val="24"/>
        </w:rPr>
        <w:t>"</w:t>
      </w:r>
      <w:r w:rsidR="00DA11DC">
        <w:rPr>
          <w:szCs w:val="24"/>
        </w:rPr>
        <w:t>Теремок</w:t>
      </w:r>
      <w:r w:rsidR="00DA11DC" w:rsidRPr="004D0BE8">
        <w:rPr>
          <w:szCs w:val="24"/>
        </w:rPr>
        <w:t>"</w:t>
      </w:r>
      <w:r w:rsidR="00DA11DC">
        <w:rPr>
          <w:szCs w:val="24"/>
        </w:rPr>
        <w:t>;</w:t>
      </w:r>
    </w:p>
    <w:p w:rsidR="00DA11DC" w:rsidRPr="00DA11DC" w:rsidRDefault="00DA11DC" w:rsidP="0044422C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DA11DC">
        <w:rPr>
          <w:b w:val="0"/>
        </w:rPr>
        <w:t xml:space="preserve">10) </w:t>
      </w:r>
      <w:r w:rsidR="003A19F8">
        <w:rPr>
          <w:b w:val="0"/>
        </w:rPr>
        <w:t>р</w:t>
      </w:r>
      <w:r w:rsidRPr="00DA11DC">
        <w:rPr>
          <w:b w:val="0"/>
        </w:rPr>
        <w:t>емонт системы канализации и водоснабжения в МКОУ Квитокская  СОШ № 1 стр. подразделение МКДОУ детский сад "Чебурашка".</w:t>
      </w:r>
      <w:r w:rsidRPr="00DA11DC">
        <w:rPr>
          <w:b w:val="0"/>
          <w:spacing w:val="-1"/>
        </w:rPr>
        <w:t>"</w:t>
      </w:r>
      <w:r w:rsidR="003A19F8">
        <w:rPr>
          <w:b w:val="0"/>
          <w:spacing w:val="-1"/>
        </w:rPr>
        <w:t>;</w:t>
      </w:r>
    </w:p>
    <w:p w:rsidR="003D5B2F" w:rsidRDefault="003D5B2F" w:rsidP="0044422C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</w:p>
    <w:p w:rsidR="00DA11DC" w:rsidRDefault="002151B0" w:rsidP="0044422C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2151B0">
        <w:lastRenderedPageBreak/>
        <w:t>абзац восьмой</w:t>
      </w:r>
      <w:r>
        <w:rPr>
          <w:b w:val="0"/>
        </w:rPr>
        <w:t xml:space="preserve"> </w:t>
      </w:r>
      <w:r w:rsidR="00DA11DC" w:rsidRPr="009805C2">
        <w:t>раздел</w:t>
      </w:r>
      <w:r>
        <w:t>а</w:t>
      </w:r>
      <w:r w:rsidR="00DA11DC" w:rsidRPr="009805C2">
        <w:t xml:space="preserve"> </w:t>
      </w:r>
      <w:r w:rsidR="00DA11DC">
        <w:t>4</w:t>
      </w:r>
      <w:r w:rsidR="00DA11DC" w:rsidRPr="009805C2">
        <w:t xml:space="preserve"> </w:t>
      </w:r>
      <w:r w:rsidR="00DA11DC">
        <w:rPr>
          <w:b w:val="0"/>
        </w:rPr>
        <w:t xml:space="preserve">изложить в следующей редакции: </w:t>
      </w:r>
    </w:p>
    <w:p w:rsidR="00DA11DC" w:rsidRDefault="00DA11DC" w:rsidP="0044422C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  <w:spacing w:val="-1"/>
        </w:rPr>
      </w:pPr>
      <w:r w:rsidRPr="00DA11DC">
        <w:rPr>
          <w:b w:val="0"/>
          <w:spacing w:val="-1"/>
        </w:rPr>
        <w:t>"</w:t>
      </w:r>
      <w:r w:rsidRPr="00DA11DC">
        <w:rPr>
          <w:rFonts w:eastAsiaTheme="minorEastAsia"/>
          <w:b w:val="0"/>
        </w:rPr>
        <w:t>1) увеличить количество отремонтированных/капитально отремонтированных объе</w:t>
      </w:r>
      <w:r w:rsidRPr="00DA11DC">
        <w:rPr>
          <w:rFonts w:eastAsiaTheme="minorEastAsia"/>
          <w:b w:val="0"/>
        </w:rPr>
        <w:t>к</w:t>
      </w:r>
      <w:r w:rsidRPr="00DA11DC">
        <w:rPr>
          <w:rFonts w:eastAsiaTheme="minorEastAsia"/>
          <w:b w:val="0"/>
        </w:rPr>
        <w:t>тов образовательных организаций на территории Тайшетского района в 2016 году  на 10 ед.</w:t>
      </w:r>
      <w:r w:rsidRPr="00DA11DC">
        <w:rPr>
          <w:b w:val="0"/>
        </w:rPr>
        <w:t>;</w:t>
      </w:r>
      <w:r w:rsidRPr="00DA11DC">
        <w:rPr>
          <w:b w:val="0"/>
          <w:spacing w:val="-1"/>
        </w:rPr>
        <w:t xml:space="preserve"> "</w:t>
      </w:r>
      <w:r>
        <w:rPr>
          <w:b w:val="0"/>
          <w:spacing w:val="-1"/>
        </w:rPr>
        <w:t>;</w:t>
      </w:r>
    </w:p>
    <w:p w:rsidR="00DA11DC" w:rsidRPr="00DA11DC" w:rsidRDefault="00DA11DC" w:rsidP="0044422C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</w:p>
    <w:p w:rsidR="00802F87" w:rsidRDefault="002151B0" w:rsidP="004442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b/>
          <w:szCs w:val="24"/>
        </w:rPr>
        <w:t xml:space="preserve">в </w:t>
      </w:r>
      <w:r w:rsidR="00802F87" w:rsidRPr="00A247C1">
        <w:rPr>
          <w:b/>
          <w:szCs w:val="24"/>
        </w:rPr>
        <w:t>раздел</w:t>
      </w:r>
      <w:r>
        <w:rPr>
          <w:b/>
          <w:szCs w:val="24"/>
        </w:rPr>
        <w:t>е</w:t>
      </w:r>
      <w:r w:rsidR="00802F87" w:rsidRPr="00A247C1">
        <w:rPr>
          <w:b/>
          <w:szCs w:val="24"/>
        </w:rPr>
        <w:t xml:space="preserve"> 6</w:t>
      </w:r>
      <w:r w:rsidR="00802F87" w:rsidRPr="00A247C1">
        <w:rPr>
          <w:szCs w:val="24"/>
        </w:rPr>
        <w:t>:</w:t>
      </w:r>
    </w:p>
    <w:p w:rsidR="003159AA" w:rsidRPr="003159AA" w:rsidRDefault="003159AA" w:rsidP="0044422C">
      <w:pPr>
        <w:ind w:firstLine="672"/>
        <w:jc w:val="both"/>
        <w:rPr>
          <w:szCs w:val="24"/>
        </w:rPr>
      </w:pPr>
      <w:r w:rsidRPr="002151B0">
        <w:rPr>
          <w:b/>
          <w:szCs w:val="24"/>
        </w:rPr>
        <w:t>абзац первый</w:t>
      </w:r>
      <w:r>
        <w:rPr>
          <w:szCs w:val="24"/>
        </w:rPr>
        <w:t xml:space="preserve"> изложить в следующей редакции:</w:t>
      </w:r>
    </w:p>
    <w:p w:rsidR="003159AA" w:rsidRDefault="003159AA" w:rsidP="0044422C">
      <w:pPr>
        <w:pStyle w:val="afa"/>
        <w:ind w:firstLine="672"/>
        <w:jc w:val="both"/>
        <w:rPr>
          <w:bCs/>
          <w:spacing w:val="-1"/>
          <w:sz w:val="24"/>
          <w:szCs w:val="24"/>
        </w:rPr>
      </w:pPr>
      <w:r w:rsidRPr="002151B0">
        <w:rPr>
          <w:rFonts w:ascii="Times New Roman" w:hAnsi="Times New Roman"/>
          <w:bCs/>
          <w:spacing w:val="-1"/>
          <w:sz w:val="24"/>
          <w:szCs w:val="24"/>
        </w:rPr>
        <w:t>"</w:t>
      </w:r>
      <w:r w:rsidR="002151B0" w:rsidRPr="002151B0">
        <w:rPr>
          <w:rFonts w:ascii="Times New Roman" w:hAnsi="Times New Roman"/>
          <w:sz w:val="24"/>
          <w:szCs w:val="24"/>
        </w:rPr>
        <w:t>Финансирование Подпрограммы осуществляется из средств районного бюджета.</w:t>
      </w:r>
      <w:r w:rsidR="002151B0" w:rsidRPr="00FE7F41">
        <w:rPr>
          <w:rFonts w:ascii="Times New Roman" w:eastAsia="Calibri" w:hAnsi="Times New Roman"/>
          <w:sz w:val="24"/>
          <w:szCs w:val="24"/>
        </w:rPr>
        <w:t xml:space="preserve"> </w:t>
      </w:r>
      <w:r w:rsidRPr="00FE7F41">
        <w:rPr>
          <w:rFonts w:ascii="Times New Roman" w:eastAsia="Calibri" w:hAnsi="Times New Roman"/>
          <w:sz w:val="24"/>
          <w:szCs w:val="24"/>
        </w:rPr>
        <w:t>Ф</w:t>
      </w:r>
      <w:r w:rsidRPr="00FE7F41">
        <w:rPr>
          <w:rFonts w:ascii="Times New Roman" w:eastAsia="Calibri" w:hAnsi="Times New Roman"/>
          <w:sz w:val="24"/>
          <w:szCs w:val="24"/>
        </w:rPr>
        <w:t>и</w:t>
      </w:r>
      <w:r w:rsidRPr="00FE7F41">
        <w:rPr>
          <w:rFonts w:ascii="Times New Roman" w:eastAsia="Calibri" w:hAnsi="Times New Roman"/>
          <w:sz w:val="24"/>
          <w:szCs w:val="24"/>
        </w:rPr>
        <w:t>нансирование  основных мероприятий Подпрограммы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  <w:r w:rsidRPr="00FE7F4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</w:t>
      </w:r>
      <w:r w:rsidRPr="00FE7F41">
        <w:rPr>
          <w:rFonts w:ascii="Times New Roman" w:eastAsia="Calibri" w:hAnsi="Times New Roman"/>
          <w:sz w:val="24"/>
          <w:szCs w:val="24"/>
        </w:rPr>
        <w:t>апитальный ремонт здания МКДОУ детский сад "Ромашка" г. Тайшет, ул. Свердлова 85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FE7F4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к</w:t>
      </w:r>
      <w:r w:rsidRPr="00FE7F41">
        <w:rPr>
          <w:rFonts w:ascii="Times New Roman" w:eastAsia="Calibri" w:hAnsi="Times New Roman"/>
          <w:sz w:val="24"/>
          <w:szCs w:val="24"/>
        </w:rPr>
        <w:t>апитальный ремонт здания МКДОУ детский сад "Рябинка" г. Тай</w:t>
      </w:r>
      <w:r>
        <w:rPr>
          <w:rFonts w:ascii="Times New Roman" w:eastAsia="Calibri" w:hAnsi="Times New Roman"/>
          <w:sz w:val="24"/>
          <w:szCs w:val="24"/>
        </w:rPr>
        <w:t>шет, ул. Полевая 7,</w:t>
      </w:r>
      <w:r w:rsidRPr="00FE7F41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FE7F41">
        <w:rPr>
          <w:rFonts w:ascii="Times New Roman" w:eastAsia="Calibri" w:hAnsi="Times New Roman"/>
          <w:sz w:val="24"/>
          <w:szCs w:val="24"/>
        </w:rPr>
        <w:t>риобретение здания детского сада в г. Та</w:t>
      </w:r>
      <w:r w:rsidRPr="00FE7F41">
        <w:rPr>
          <w:rFonts w:ascii="Times New Roman" w:eastAsia="Calibri" w:hAnsi="Times New Roman"/>
          <w:sz w:val="24"/>
          <w:szCs w:val="24"/>
        </w:rPr>
        <w:t>й</w:t>
      </w:r>
      <w:r w:rsidRPr="00FE7F41">
        <w:rPr>
          <w:rFonts w:ascii="Times New Roman" w:eastAsia="Calibri" w:hAnsi="Times New Roman"/>
          <w:sz w:val="24"/>
          <w:szCs w:val="24"/>
        </w:rPr>
        <w:t>шете, ул. Северная, 1</w:t>
      </w:r>
      <w:r>
        <w:rPr>
          <w:rFonts w:ascii="Times New Roman" w:eastAsia="Calibri" w:hAnsi="Times New Roman"/>
          <w:sz w:val="24"/>
          <w:szCs w:val="24"/>
        </w:rPr>
        <w:t xml:space="preserve">2  </w:t>
      </w:r>
      <w:r w:rsidRPr="005A6486">
        <w:rPr>
          <w:rFonts w:ascii="Times New Roman" w:eastAsia="Calibri" w:hAnsi="Times New Roman"/>
          <w:sz w:val="24"/>
          <w:szCs w:val="24"/>
        </w:rPr>
        <w:t>предполагает привлечение средств бюджета Иркутской области (далее – областной бюджет) на условиях софинансирования</w:t>
      </w:r>
      <w:r w:rsidR="002151B0">
        <w:rPr>
          <w:rFonts w:ascii="Times New Roman" w:eastAsia="Calibri" w:hAnsi="Times New Roman"/>
          <w:sz w:val="24"/>
          <w:szCs w:val="24"/>
        </w:rPr>
        <w:t xml:space="preserve"> из средств районного бюджета</w:t>
      </w:r>
      <w:r w:rsidRPr="005A6486">
        <w:rPr>
          <w:rFonts w:ascii="Times New Roman" w:eastAsia="Calibri" w:hAnsi="Times New Roman"/>
          <w:sz w:val="24"/>
          <w:szCs w:val="24"/>
        </w:rPr>
        <w:t xml:space="preserve"> в уст</w:t>
      </w:r>
      <w:r w:rsidRPr="005A6486">
        <w:rPr>
          <w:rFonts w:ascii="Times New Roman" w:eastAsia="Calibri" w:hAnsi="Times New Roman"/>
          <w:sz w:val="24"/>
          <w:szCs w:val="24"/>
        </w:rPr>
        <w:t>а</w:t>
      </w:r>
      <w:r w:rsidRPr="005A6486">
        <w:rPr>
          <w:rFonts w:ascii="Times New Roman" w:eastAsia="Calibri" w:hAnsi="Times New Roman"/>
          <w:sz w:val="24"/>
          <w:szCs w:val="24"/>
        </w:rPr>
        <w:t>новленном порядке.</w:t>
      </w:r>
      <w:r w:rsidRPr="00C96439">
        <w:rPr>
          <w:bCs/>
          <w:spacing w:val="-1"/>
          <w:sz w:val="24"/>
          <w:szCs w:val="24"/>
        </w:rPr>
        <w:t>"</w:t>
      </w:r>
      <w:r>
        <w:rPr>
          <w:bCs/>
          <w:spacing w:val="-1"/>
          <w:sz w:val="24"/>
          <w:szCs w:val="24"/>
        </w:rPr>
        <w:t>;</w:t>
      </w:r>
    </w:p>
    <w:p w:rsidR="00802F87" w:rsidRPr="00A247C1" w:rsidRDefault="00802F87" w:rsidP="0044422C">
      <w:pPr>
        <w:ind w:firstLine="709"/>
        <w:jc w:val="both"/>
        <w:rPr>
          <w:szCs w:val="24"/>
        </w:rPr>
      </w:pPr>
      <w:r w:rsidRPr="00A247C1">
        <w:t xml:space="preserve">в абзаце </w:t>
      </w:r>
      <w:r>
        <w:t>втором</w:t>
      </w:r>
      <w:r w:rsidRPr="00A247C1">
        <w:t xml:space="preserve">  цифры "</w:t>
      </w:r>
      <w:r w:rsidR="003159AA">
        <w:t>725,36</w:t>
      </w:r>
      <w:r w:rsidRPr="00A247C1">
        <w:t>" заменить цифрами "</w:t>
      </w:r>
      <w:r w:rsidR="003159AA">
        <w:t>3 839,36</w:t>
      </w:r>
      <w:r w:rsidRPr="00A247C1">
        <w:t>";</w:t>
      </w:r>
    </w:p>
    <w:p w:rsidR="000E72E3" w:rsidRPr="00D25C1E" w:rsidRDefault="000E72E3" w:rsidP="004442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color w:val="FF0000"/>
          <w:szCs w:val="24"/>
        </w:rPr>
      </w:pPr>
    </w:p>
    <w:p w:rsidR="00802F87" w:rsidRPr="00EB423D" w:rsidRDefault="00802F87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EB423D">
        <w:rPr>
          <w:b/>
          <w:szCs w:val="24"/>
        </w:rPr>
        <w:t xml:space="preserve">приложение </w:t>
      </w:r>
      <w:r w:rsidR="001B3701">
        <w:rPr>
          <w:b/>
          <w:szCs w:val="24"/>
        </w:rPr>
        <w:t>1</w:t>
      </w:r>
      <w:r w:rsidRPr="00EB423D">
        <w:rPr>
          <w:szCs w:val="24"/>
        </w:rPr>
        <w:t xml:space="preserve"> изложить в редакции согласно приложению </w:t>
      </w:r>
      <w:r w:rsidR="001B3701">
        <w:rPr>
          <w:szCs w:val="24"/>
        </w:rPr>
        <w:t xml:space="preserve">2 </w:t>
      </w:r>
      <w:r w:rsidRPr="00EB423D">
        <w:rPr>
          <w:szCs w:val="24"/>
        </w:rPr>
        <w:t xml:space="preserve"> к настоящему постано</w:t>
      </w:r>
      <w:r w:rsidRPr="00EB423D">
        <w:rPr>
          <w:szCs w:val="24"/>
        </w:rPr>
        <w:t>в</w:t>
      </w:r>
      <w:r w:rsidRPr="00EB423D">
        <w:rPr>
          <w:szCs w:val="24"/>
        </w:rPr>
        <w:t>лению;</w:t>
      </w:r>
    </w:p>
    <w:p w:rsidR="00802F87" w:rsidRPr="00EB423D" w:rsidRDefault="00802F87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032EB0" w:rsidRPr="0044422C" w:rsidRDefault="002B0C8D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b/>
          <w:szCs w:val="24"/>
        </w:rPr>
      </w:pPr>
      <w:r w:rsidRPr="0044422C">
        <w:rPr>
          <w:b/>
          <w:szCs w:val="24"/>
        </w:rPr>
        <w:t xml:space="preserve">в </w:t>
      </w:r>
      <w:r w:rsidR="00802F87" w:rsidRPr="0044422C">
        <w:rPr>
          <w:b/>
          <w:szCs w:val="24"/>
        </w:rPr>
        <w:t>приложени</w:t>
      </w:r>
      <w:r w:rsidRPr="0044422C">
        <w:rPr>
          <w:b/>
          <w:szCs w:val="24"/>
        </w:rPr>
        <w:t>и 2</w:t>
      </w:r>
      <w:r w:rsidR="00032EB0" w:rsidRPr="0044422C">
        <w:rPr>
          <w:b/>
          <w:szCs w:val="24"/>
        </w:rPr>
        <w:t>:</w:t>
      </w:r>
    </w:p>
    <w:p w:rsidR="00032EB0" w:rsidRPr="00AD40A8" w:rsidRDefault="00AD40A8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44422C">
        <w:rPr>
          <w:b/>
          <w:szCs w:val="24"/>
        </w:rPr>
        <w:t xml:space="preserve">в </w:t>
      </w:r>
      <w:r w:rsidR="00032EB0" w:rsidRPr="0044422C">
        <w:rPr>
          <w:b/>
          <w:szCs w:val="24"/>
        </w:rPr>
        <w:t>строк</w:t>
      </w:r>
      <w:r w:rsidRPr="0044422C">
        <w:rPr>
          <w:b/>
          <w:szCs w:val="24"/>
        </w:rPr>
        <w:t>е</w:t>
      </w:r>
      <w:r w:rsidR="00032EB0" w:rsidRPr="0044422C">
        <w:rPr>
          <w:b/>
          <w:szCs w:val="24"/>
        </w:rPr>
        <w:t xml:space="preserve"> 1 </w:t>
      </w:r>
      <w:r w:rsidRPr="0044422C">
        <w:t>слова "</w:t>
      </w:r>
      <w:r w:rsidRPr="00AD40A8">
        <w:t>капитального ремонта" заменить словами "ремонта/капитального р</w:t>
      </w:r>
      <w:r w:rsidRPr="00AD40A8">
        <w:t>е</w:t>
      </w:r>
      <w:r w:rsidRPr="00AD40A8">
        <w:t>монта";</w:t>
      </w:r>
    </w:p>
    <w:p w:rsidR="0044422C" w:rsidRDefault="0044422C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b/>
          <w:szCs w:val="24"/>
        </w:rPr>
      </w:pPr>
    </w:p>
    <w:p w:rsidR="002B0C8D" w:rsidRDefault="0044422C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в </w:t>
      </w:r>
      <w:r w:rsidR="002B0C8D">
        <w:rPr>
          <w:b/>
          <w:szCs w:val="24"/>
        </w:rPr>
        <w:t>строк</w:t>
      </w:r>
      <w:r>
        <w:rPr>
          <w:b/>
          <w:szCs w:val="24"/>
        </w:rPr>
        <w:t>е</w:t>
      </w:r>
      <w:r w:rsidR="002B0C8D">
        <w:rPr>
          <w:b/>
          <w:szCs w:val="24"/>
        </w:rPr>
        <w:t xml:space="preserve"> 1.1</w:t>
      </w:r>
      <w:r w:rsidR="002B0C8D" w:rsidRPr="00E64443">
        <w:rPr>
          <w:b/>
          <w:szCs w:val="24"/>
        </w:rPr>
        <w:t xml:space="preserve"> </w:t>
      </w:r>
      <w:r w:rsidRPr="0044422C">
        <w:rPr>
          <w:szCs w:val="24"/>
        </w:rPr>
        <w:t>цифру "2" заменить цифрами "10";</w:t>
      </w:r>
    </w:p>
    <w:p w:rsidR="00160596" w:rsidRDefault="00160596" w:rsidP="0044422C">
      <w:pPr>
        <w:widowControl w:val="0"/>
        <w:tabs>
          <w:tab w:val="left" w:pos="-8"/>
        </w:tabs>
        <w:adjustRightInd w:val="0"/>
        <w:ind w:firstLine="709"/>
        <w:jc w:val="both"/>
        <w:rPr>
          <w:szCs w:val="24"/>
        </w:rPr>
      </w:pPr>
    </w:p>
    <w:p w:rsidR="000237D6" w:rsidRPr="00EB423D" w:rsidRDefault="000237D6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EB423D">
        <w:rPr>
          <w:b/>
          <w:szCs w:val="24"/>
        </w:rPr>
        <w:t xml:space="preserve">приложение </w:t>
      </w:r>
      <w:r>
        <w:rPr>
          <w:b/>
          <w:szCs w:val="24"/>
        </w:rPr>
        <w:t>3</w:t>
      </w:r>
      <w:r w:rsidRPr="00EB423D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 xml:space="preserve">3 </w:t>
      </w:r>
      <w:r w:rsidRPr="00EB423D">
        <w:rPr>
          <w:szCs w:val="24"/>
        </w:rPr>
        <w:t xml:space="preserve"> к настоящему постано</w:t>
      </w:r>
      <w:r w:rsidRPr="00EB423D">
        <w:rPr>
          <w:szCs w:val="24"/>
        </w:rPr>
        <w:t>в</w:t>
      </w:r>
      <w:r w:rsidRPr="00EB423D">
        <w:rPr>
          <w:szCs w:val="24"/>
        </w:rPr>
        <w:t>лению;</w:t>
      </w:r>
    </w:p>
    <w:p w:rsidR="00B874F3" w:rsidRDefault="00B874F3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0237D6" w:rsidRPr="00DC7EE9" w:rsidRDefault="000237D6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в </w:t>
      </w:r>
      <w:r w:rsidRPr="005C1786">
        <w:rPr>
          <w:b/>
          <w:szCs w:val="24"/>
        </w:rPr>
        <w:t>приложени</w:t>
      </w:r>
      <w:r>
        <w:rPr>
          <w:b/>
          <w:szCs w:val="24"/>
        </w:rPr>
        <w:t xml:space="preserve">и </w:t>
      </w:r>
      <w:r w:rsidR="00DC7EE9">
        <w:rPr>
          <w:b/>
          <w:szCs w:val="24"/>
        </w:rPr>
        <w:t>4</w:t>
      </w:r>
      <w:r>
        <w:rPr>
          <w:b/>
          <w:szCs w:val="24"/>
        </w:rPr>
        <w:t xml:space="preserve"> </w:t>
      </w:r>
      <w:r w:rsidRPr="00A247C1">
        <w:t>цифры "</w:t>
      </w:r>
      <w:r w:rsidR="00DC7EE9">
        <w:t>725,36</w:t>
      </w:r>
      <w:r w:rsidRPr="00A247C1">
        <w:t>" заменить цифрами "</w:t>
      </w:r>
      <w:r w:rsidR="00DC7EE9">
        <w:t>3 839,36</w:t>
      </w:r>
      <w:r w:rsidRPr="00A247C1">
        <w:t>"</w:t>
      </w:r>
      <w:r w:rsidRPr="005C1786">
        <w:rPr>
          <w:szCs w:val="24"/>
        </w:rPr>
        <w:t>;</w:t>
      </w:r>
      <w:r w:rsidR="00DC7EE9">
        <w:rPr>
          <w:szCs w:val="24"/>
        </w:rPr>
        <w:t xml:space="preserve"> </w:t>
      </w:r>
      <w:r w:rsidR="00DC7EE9" w:rsidRPr="00A247C1">
        <w:t>цифры "</w:t>
      </w:r>
      <w:r w:rsidR="00DC7EE9">
        <w:t>283,86</w:t>
      </w:r>
      <w:r w:rsidR="00DC7EE9" w:rsidRPr="00A247C1">
        <w:t>" зам</w:t>
      </w:r>
      <w:r w:rsidR="00DC7EE9" w:rsidRPr="00A247C1">
        <w:t>е</w:t>
      </w:r>
      <w:r w:rsidR="00DC7EE9" w:rsidRPr="00A247C1">
        <w:t>нить цифрами "</w:t>
      </w:r>
      <w:r w:rsidR="00DC7EE9">
        <w:t>3 397,86</w:t>
      </w:r>
      <w:r w:rsidR="00DC7EE9" w:rsidRPr="00A247C1">
        <w:t>"</w:t>
      </w:r>
      <w:r w:rsidR="00111DE1">
        <w:rPr>
          <w:szCs w:val="24"/>
        </w:rPr>
        <w:t>.</w:t>
      </w:r>
    </w:p>
    <w:p w:rsidR="00111DE1" w:rsidRDefault="00111DE1" w:rsidP="0044422C">
      <w:pPr>
        <w:tabs>
          <w:tab w:val="left" w:pos="2383"/>
        </w:tabs>
        <w:jc w:val="both"/>
        <w:rPr>
          <w:szCs w:val="24"/>
        </w:rPr>
      </w:pPr>
    </w:p>
    <w:p w:rsidR="00111DE1" w:rsidRPr="00D879F0" w:rsidRDefault="00111DE1" w:rsidP="0044422C">
      <w:pPr>
        <w:tabs>
          <w:tab w:val="left" w:pos="2383"/>
        </w:tabs>
        <w:ind w:firstLine="709"/>
        <w:jc w:val="both"/>
        <w:rPr>
          <w:szCs w:val="24"/>
        </w:rPr>
      </w:pPr>
      <w:r w:rsidRPr="00D879F0">
        <w:rPr>
          <w:szCs w:val="24"/>
        </w:rPr>
        <w:t>2</w:t>
      </w:r>
      <w:r>
        <w:rPr>
          <w:szCs w:val="24"/>
        </w:rPr>
        <w:t xml:space="preserve">. </w:t>
      </w:r>
      <w:r w:rsidRPr="006E0732">
        <w:rPr>
          <w:szCs w:val="24"/>
        </w:rPr>
        <w:t>Отделу контроля, делопроизводства аппарата администрации Тайшетского района (Бурмакина Н.Н.) опубликовать настоящее постановление в Бюллетене нормативных право</w:t>
      </w:r>
      <w:r w:rsidRPr="006E0732">
        <w:rPr>
          <w:szCs w:val="24"/>
        </w:rPr>
        <w:softHyphen/>
        <w:t>вых актов Тайшетского района "Официальная среда" и разместить на официальном сайте а</w:t>
      </w:r>
      <w:r w:rsidRPr="006E0732">
        <w:rPr>
          <w:szCs w:val="24"/>
        </w:rPr>
        <w:t>д</w:t>
      </w:r>
      <w:r w:rsidRPr="006E0732">
        <w:rPr>
          <w:szCs w:val="24"/>
        </w:rPr>
        <w:t>министрации Тайшетского района.</w:t>
      </w:r>
    </w:p>
    <w:p w:rsidR="00111DE1" w:rsidRDefault="00111DE1" w:rsidP="0044422C">
      <w:pPr>
        <w:rPr>
          <w:szCs w:val="24"/>
        </w:rPr>
      </w:pPr>
    </w:p>
    <w:p w:rsidR="00111DE1" w:rsidRDefault="00111DE1" w:rsidP="0044422C">
      <w:pPr>
        <w:rPr>
          <w:szCs w:val="24"/>
        </w:rPr>
      </w:pPr>
    </w:p>
    <w:p w:rsidR="00111DE1" w:rsidRDefault="00111DE1" w:rsidP="0044422C">
      <w:pPr>
        <w:rPr>
          <w:szCs w:val="24"/>
        </w:rPr>
      </w:pPr>
    </w:p>
    <w:p w:rsidR="00111DE1" w:rsidRDefault="00111DE1" w:rsidP="0044422C">
      <w:pPr>
        <w:rPr>
          <w:szCs w:val="24"/>
        </w:rPr>
      </w:pPr>
    </w:p>
    <w:p w:rsidR="00F42FD0" w:rsidRDefault="00111DE1" w:rsidP="0044422C">
      <w:pPr>
        <w:ind w:firstLine="709"/>
        <w:rPr>
          <w:b/>
        </w:rPr>
        <w:sectPr w:rsidR="00F42FD0" w:rsidSect="008413EF">
          <w:headerReference w:type="default" r:id="rId8"/>
          <w:footerReference w:type="even" r:id="rId9"/>
          <w:footerReference w:type="default" r:id="rId10"/>
          <w:pgSz w:w="11906" w:h="16838" w:code="9"/>
          <w:pgMar w:top="709" w:right="707" w:bottom="1134" w:left="1418" w:header="709" w:footer="709" w:gutter="0"/>
          <w:pgNumType w:start="1"/>
          <w:cols w:space="708"/>
          <w:docGrid w:linePitch="360"/>
        </w:sectPr>
      </w:pPr>
      <w:r>
        <w:rPr>
          <w:szCs w:val="24"/>
        </w:rPr>
        <w:t>М</w:t>
      </w:r>
      <w:r w:rsidRPr="002B7202">
        <w:rPr>
          <w:szCs w:val="24"/>
        </w:rPr>
        <w:t>эр</w:t>
      </w:r>
      <w:r>
        <w:rPr>
          <w:szCs w:val="24"/>
        </w:rPr>
        <w:t xml:space="preserve"> </w:t>
      </w:r>
      <w:r w:rsidRPr="002B7202">
        <w:rPr>
          <w:szCs w:val="24"/>
        </w:rPr>
        <w:t>Тайшетского района</w:t>
      </w:r>
      <w:r w:rsidRPr="002B7202">
        <w:rPr>
          <w:szCs w:val="24"/>
        </w:rPr>
        <w:tab/>
      </w:r>
      <w:r w:rsidRPr="002B7202">
        <w:rPr>
          <w:szCs w:val="24"/>
        </w:rPr>
        <w:tab/>
      </w:r>
      <w:r w:rsidRPr="002B7202">
        <w:rPr>
          <w:szCs w:val="24"/>
        </w:rPr>
        <w:tab/>
      </w:r>
      <w:r w:rsidRPr="002B7202">
        <w:rPr>
          <w:szCs w:val="24"/>
        </w:rPr>
        <w:tab/>
        <w:t xml:space="preserve">       В.Н. Кириченко</w:t>
      </w:r>
    </w:p>
    <w:p w:rsidR="006534C1" w:rsidRPr="006B2438" w:rsidRDefault="006534C1" w:rsidP="0044422C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lastRenderedPageBreak/>
        <w:t>Приложение 1</w:t>
      </w:r>
    </w:p>
    <w:p w:rsidR="006534C1" w:rsidRPr="006B2438" w:rsidRDefault="006534C1" w:rsidP="0044422C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6534C1" w:rsidRPr="006B2438" w:rsidRDefault="006534C1" w:rsidP="0044422C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от "____" ____________ 201</w:t>
      </w:r>
      <w:r w:rsidR="00AE71E1">
        <w:rPr>
          <w:szCs w:val="24"/>
        </w:rPr>
        <w:t>6</w:t>
      </w:r>
      <w:r w:rsidRPr="006B2438">
        <w:rPr>
          <w:szCs w:val="24"/>
        </w:rPr>
        <w:t xml:space="preserve"> г. № _____</w:t>
      </w:r>
    </w:p>
    <w:p w:rsidR="006534C1" w:rsidRDefault="006534C1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8651B9" w:rsidRPr="008651B9" w:rsidRDefault="00C16116" w:rsidP="0044422C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  <w:r w:rsidRPr="008651B9">
        <w:rPr>
          <w:color w:val="000000"/>
          <w:spacing w:val="-10"/>
          <w:szCs w:val="24"/>
        </w:rPr>
        <w:t>"</w:t>
      </w:r>
      <w:r w:rsidR="008651B9" w:rsidRPr="008651B9">
        <w:rPr>
          <w:spacing w:val="-10"/>
          <w:szCs w:val="24"/>
        </w:rPr>
        <w:t xml:space="preserve"> Приложение 2</w:t>
      </w:r>
    </w:p>
    <w:p w:rsidR="008651B9" w:rsidRPr="008651B9" w:rsidRDefault="008651B9" w:rsidP="0044422C">
      <w:pPr>
        <w:ind w:firstLine="709"/>
        <w:jc w:val="right"/>
        <w:rPr>
          <w:spacing w:val="-10"/>
          <w:szCs w:val="24"/>
        </w:rPr>
      </w:pPr>
      <w:r w:rsidRPr="008651B9">
        <w:rPr>
          <w:spacing w:val="-10"/>
          <w:szCs w:val="24"/>
        </w:rPr>
        <w:t>к  муниципальной программе муниципального образования  "Тайшетский район"</w:t>
      </w:r>
    </w:p>
    <w:p w:rsidR="008651B9" w:rsidRDefault="008651B9" w:rsidP="0044422C">
      <w:pPr>
        <w:ind w:firstLine="709"/>
        <w:jc w:val="right"/>
        <w:rPr>
          <w:spacing w:val="-10"/>
          <w:szCs w:val="24"/>
        </w:rPr>
      </w:pPr>
      <w:r w:rsidRPr="008651B9">
        <w:rPr>
          <w:spacing w:val="-10"/>
          <w:szCs w:val="24"/>
        </w:rPr>
        <w:t>" Развитие муниципальной системы образования"  на 2015-2018 годы</w:t>
      </w:r>
    </w:p>
    <w:p w:rsidR="00941DA8" w:rsidRDefault="00941DA8" w:rsidP="0044422C">
      <w:pPr>
        <w:ind w:firstLine="709"/>
        <w:jc w:val="center"/>
        <w:rPr>
          <w:b/>
          <w:bCs/>
          <w:szCs w:val="24"/>
        </w:rPr>
      </w:pPr>
    </w:p>
    <w:p w:rsidR="00941DA8" w:rsidRPr="00AB0928" w:rsidRDefault="00941DA8" w:rsidP="0044422C">
      <w:pPr>
        <w:jc w:val="center"/>
        <w:rPr>
          <w:b/>
          <w:bCs/>
          <w:szCs w:val="24"/>
        </w:rPr>
      </w:pPr>
      <w:r w:rsidRPr="00AB0928">
        <w:rPr>
          <w:b/>
          <w:bCs/>
          <w:szCs w:val="24"/>
        </w:rPr>
        <w:t>РЕСУРСНОЕ  ОБЕСПЕЧЕНИЕ</w:t>
      </w:r>
      <w:r w:rsidR="00EB4AE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РЕАЛИЗАЦИИ МУНИЦИПАЛЬНОЙ ПРОГРАММЫ</w:t>
      </w:r>
    </w:p>
    <w:p w:rsidR="00941DA8" w:rsidRDefault="00941DA8" w:rsidP="0044422C">
      <w:pPr>
        <w:jc w:val="center"/>
        <w:rPr>
          <w:b/>
          <w:spacing w:val="-10"/>
          <w:szCs w:val="24"/>
        </w:rPr>
      </w:pPr>
      <w:r w:rsidRPr="00F86E7C">
        <w:rPr>
          <w:b/>
          <w:spacing w:val="-10"/>
          <w:szCs w:val="24"/>
        </w:rPr>
        <w:t>"РАЗВИТИЕ МУНИЦИПАЛЬНОЙ СИСТЕМЫ ОБРАЗОВАНИЯ" НА 2015-2018 ГОДЫ</w:t>
      </w:r>
    </w:p>
    <w:p w:rsidR="00941DA8" w:rsidRPr="00AB0928" w:rsidRDefault="00941DA8" w:rsidP="0044422C">
      <w:pPr>
        <w:ind w:firstLine="709"/>
        <w:jc w:val="center"/>
        <w:rPr>
          <w:b/>
          <w:spacing w:val="-10"/>
          <w:szCs w:val="24"/>
        </w:rPr>
      </w:pPr>
    </w:p>
    <w:tbl>
      <w:tblPr>
        <w:tblW w:w="15743" w:type="dxa"/>
        <w:tblInd w:w="-318" w:type="dxa"/>
        <w:tblLook w:val="0000"/>
      </w:tblPr>
      <w:tblGrid>
        <w:gridCol w:w="568"/>
        <w:gridCol w:w="2410"/>
        <w:gridCol w:w="4401"/>
        <w:gridCol w:w="1900"/>
        <w:gridCol w:w="1660"/>
        <w:gridCol w:w="1480"/>
        <w:gridCol w:w="1785"/>
        <w:gridCol w:w="1539"/>
      </w:tblGrid>
      <w:tr w:rsidR="00EB4AE6" w:rsidRPr="00EB4AE6" w:rsidTr="00EB4AE6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Ответственный и</w:t>
            </w:r>
            <w:r w:rsidRPr="00EB4AE6">
              <w:rPr>
                <w:szCs w:val="24"/>
              </w:rPr>
              <w:t>с</w:t>
            </w:r>
            <w:r w:rsidRPr="00EB4AE6">
              <w:rPr>
                <w:szCs w:val="24"/>
              </w:rPr>
              <w:t>полнитель, Сои</w:t>
            </w:r>
            <w:r w:rsidRPr="00EB4AE6">
              <w:rPr>
                <w:szCs w:val="24"/>
              </w:rPr>
              <w:t>с</w:t>
            </w:r>
            <w:r w:rsidRPr="00EB4AE6">
              <w:rPr>
                <w:szCs w:val="24"/>
              </w:rPr>
              <w:t>полнители</w:t>
            </w:r>
          </w:p>
        </w:tc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Источник финансирования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Объем финансирования, тыс. руб.</w:t>
            </w:r>
          </w:p>
        </w:tc>
      </w:tr>
      <w:tr w:rsidR="00EB4AE6" w:rsidRPr="00EB4AE6" w:rsidTr="00EB4AE6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rPr>
                <w:szCs w:val="24"/>
              </w:rPr>
            </w:pPr>
          </w:p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rPr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за весь   период  реализации  муниципальной</w:t>
            </w:r>
          </w:p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 xml:space="preserve">  программы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в том числе по годам</w:t>
            </w:r>
          </w:p>
        </w:tc>
      </w:tr>
      <w:tr w:rsidR="00EB4AE6" w:rsidRPr="00EB4AE6" w:rsidTr="00EB4AE6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rPr>
                <w:szCs w:val="24"/>
              </w:rPr>
            </w:pPr>
          </w:p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rPr>
                <w:szCs w:val="24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2015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2016 год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2017 год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2018 год</w:t>
            </w:r>
          </w:p>
        </w:tc>
      </w:tr>
      <w:tr w:rsidR="00EB4AE6" w:rsidRPr="00EB4AE6" w:rsidTr="00EB4AE6">
        <w:trPr>
          <w:trHeight w:val="2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7</w:t>
            </w:r>
          </w:p>
        </w:tc>
      </w:tr>
      <w:tr w:rsidR="00EB4AE6" w:rsidRPr="00EB4AE6" w:rsidTr="00EB4AE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1</w:t>
            </w:r>
          </w:p>
        </w:tc>
        <w:tc>
          <w:tcPr>
            <w:tcW w:w="15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b/>
                <w:spacing w:val="-10"/>
                <w:szCs w:val="24"/>
              </w:rPr>
            </w:pPr>
            <w:r w:rsidRPr="00EB4AE6">
              <w:rPr>
                <w:b/>
                <w:spacing w:val="-10"/>
                <w:szCs w:val="24"/>
              </w:rPr>
              <w:t>муниципальная программа муниципального образования "Тайшетский район" "Развитие муниципальной системы образования" на 2015-2018 г</w:t>
            </w:r>
            <w:r w:rsidRPr="00EB4AE6">
              <w:rPr>
                <w:b/>
                <w:spacing w:val="-10"/>
                <w:szCs w:val="24"/>
              </w:rPr>
              <w:t>о</w:t>
            </w:r>
            <w:r w:rsidRPr="00EB4AE6">
              <w:rPr>
                <w:b/>
                <w:spacing w:val="-10"/>
                <w:szCs w:val="24"/>
              </w:rPr>
              <w:t>ды</w:t>
            </w:r>
          </w:p>
        </w:tc>
      </w:tr>
      <w:tr w:rsidR="00EB4AE6" w:rsidRPr="00EB4AE6" w:rsidTr="00EB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vMerge w:val="restart"/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  <w:r w:rsidRPr="00EB4AE6">
              <w:rPr>
                <w:bCs/>
                <w:szCs w:val="24"/>
              </w:rPr>
              <w:t>1.1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Управление обр</w:t>
            </w:r>
            <w:r w:rsidRPr="00EB4AE6">
              <w:rPr>
                <w:b/>
                <w:bCs/>
                <w:szCs w:val="24"/>
              </w:rPr>
              <w:t>а</w:t>
            </w:r>
            <w:r w:rsidRPr="00EB4AE6">
              <w:rPr>
                <w:b/>
                <w:bCs/>
                <w:szCs w:val="24"/>
              </w:rPr>
              <w:t>зования админис</w:t>
            </w:r>
            <w:r w:rsidRPr="00EB4AE6">
              <w:rPr>
                <w:b/>
                <w:bCs/>
                <w:szCs w:val="24"/>
              </w:rPr>
              <w:t>т</w:t>
            </w:r>
            <w:r w:rsidRPr="00EB4AE6">
              <w:rPr>
                <w:b/>
                <w:bCs/>
                <w:szCs w:val="24"/>
              </w:rPr>
              <w:t>рации Тайшетского района</w:t>
            </w:r>
          </w:p>
        </w:tc>
        <w:tc>
          <w:tcPr>
            <w:tcW w:w="4401" w:type="dxa"/>
            <w:shd w:val="clear" w:color="auto" w:fill="auto"/>
          </w:tcPr>
          <w:p w:rsidR="00EB4AE6" w:rsidRPr="00EB4AE6" w:rsidRDefault="00EB4AE6" w:rsidP="004442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</w:t>
            </w:r>
          </w:p>
        </w:tc>
        <w:tc>
          <w:tcPr>
            <w:tcW w:w="190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3 995 157,65</w:t>
            </w:r>
          </w:p>
        </w:tc>
        <w:tc>
          <w:tcPr>
            <w:tcW w:w="166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1 041 733,76</w:t>
            </w:r>
          </w:p>
        </w:tc>
        <w:tc>
          <w:tcPr>
            <w:tcW w:w="148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960 352,69</w:t>
            </w:r>
          </w:p>
        </w:tc>
        <w:tc>
          <w:tcPr>
            <w:tcW w:w="1785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996 535,60</w:t>
            </w:r>
          </w:p>
        </w:tc>
        <w:tc>
          <w:tcPr>
            <w:tcW w:w="1539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996 535,60</w:t>
            </w:r>
          </w:p>
        </w:tc>
      </w:tr>
      <w:tr w:rsidR="00EB4AE6" w:rsidRPr="00EB4AE6" w:rsidTr="00EB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vMerge/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EB4AE6" w:rsidRPr="00EB4AE6" w:rsidRDefault="00EB4AE6" w:rsidP="004442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90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szCs w:val="24"/>
              </w:rPr>
            </w:pPr>
            <w:r w:rsidRPr="00EB4AE6">
              <w:rPr>
                <w:b/>
                <w:szCs w:val="24"/>
              </w:rPr>
              <w:t>0,00</w:t>
            </w:r>
          </w:p>
        </w:tc>
        <w:tc>
          <w:tcPr>
            <w:tcW w:w="166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szCs w:val="24"/>
              </w:rPr>
            </w:pPr>
            <w:r w:rsidRPr="00EB4AE6">
              <w:rPr>
                <w:b/>
                <w:szCs w:val="24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szCs w:val="24"/>
              </w:rPr>
            </w:pPr>
            <w:r w:rsidRPr="00EB4AE6">
              <w:rPr>
                <w:b/>
                <w:szCs w:val="24"/>
              </w:rPr>
              <w:t>0,00</w:t>
            </w:r>
          </w:p>
        </w:tc>
        <w:tc>
          <w:tcPr>
            <w:tcW w:w="1785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szCs w:val="24"/>
              </w:rPr>
            </w:pPr>
            <w:r w:rsidRPr="00EB4AE6">
              <w:rPr>
                <w:b/>
                <w:szCs w:val="24"/>
              </w:rPr>
              <w:t>0,00</w:t>
            </w:r>
          </w:p>
        </w:tc>
        <w:tc>
          <w:tcPr>
            <w:tcW w:w="1539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szCs w:val="24"/>
              </w:rPr>
            </w:pPr>
            <w:r w:rsidRPr="00EB4AE6">
              <w:rPr>
                <w:b/>
                <w:szCs w:val="24"/>
              </w:rPr>
              <w:t>0,00</w:t>
            </w:r>
          </w:p>
        </w:tc>
      </w:tr>
      <w:tr w:rsidR="00EB4AE6" w:rsidRPr="00EB4AE6" w:rsidTr="00EB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vMerge/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EB4AE6" w:rsidRPr="00EB4AE6" w:rsidRDefault="00EB4AE6" w:rsidP="004442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0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3 121 196,50</w:t>
            </w:r>
          </w:p>
        </w:tc>
        <w:tc>
          <w:tcPr>
            <w:tcW w:w="166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782 816,20</w:t>
            </w:r>
          </w:p>
        </w:tc>
        <w:tc>
          <w:tcPr>
            <w:tcW w:w="148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763 335,50</w:t>
            </w:r>
          </w:p>
        </w:tc>
        <w:tc>
          <w:tcPr>
            <w:tcW w:w="1785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787 522,40</w:t>
            </w:r>
          </w:p>
        </w:tc>
        <w:tc>
          <w:tcPr>
            <w:tcW w:w="1539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787 522,40</w:t>
            </w:r>
          </w:p>
        </w:tc>
      </w:tr>
      <w:tr w:rsidR="00EB4AE6" w:rsidRPr="00EB4AE6" w:rsidTr="00EB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vMerge/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EB4AE6" w:rsidRPr="00EB4AE6" w:rsidRDefault="00EB4AE6" w:rsidP="004442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90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873 961,15</w:t>
            </w:r>
          </w:p>
        </w:tc>
        <w:tc>
          <w:tcPr>
            <w:tcW w:w="166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258 917,56</w:t>
            </w:r>
          </w:p>
        </w:tc>
        <w:tc>
          <w:tcPr>
            <w:tcW w:w="148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197 017,19</w:t>
            </w:r>
          </w:p>
        </w:tc>
        <w:tc>
          <w:tcPr>
            <w:tcW w:w="1785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209 013,20</w:t>
            </w:r>
          </w:p>
        </w:tc>
        <w:tc>
          <w:tcPr>
            <w:tcW w:w="1539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209 013,20</w:t>
            </w:r>
          </w:p>
        </w:tc>
      </w:tr>
      <w:tr w:rsidR="00EB4AE6" w:rsidRPr="00EB4AE6" w:rsidTr="00EB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vMerge/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EB4AE6" w:rsidRPr="00EB4AE6" w:rsidRDefault="00EB4AE6" w:rsidP="004442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90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szCs w:val="24"/>
              </w:rPr>
            </w:pPr>
            <w:r w:rsidRPr="00EB4AE6">
              <w:rPr>
                <w:b/>
                <w:szCs w:val="24"/>
              </w:rPr>
              <w:t>0,00</w:t>
            </w:r>
          </w:p>
        </w:tc>
        <w:tc>
          <w:tcPr>
            <w:tcW w:w="166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szCs w:val="24"/>
              </w:rPr>
            </w:pPr>
            <w:r w:rsidRPr="00EB4AE6">
              <w:rPr>
                <w:b/>
                <w:szCs w:val="24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szCs w:val="24"/>
              </w:rPr>
            </w:pPr>
            <w:r w:rsidRPr="00EB4AE6">
              <w:rPr>
                <w:b/>
                <w:szCs w:val="24"/>
              </w:rPr>
              <w:t>0,00</w:t>
            </w:r>
          </w:p>
        </w:tc>
        <w:tc>
          <w:tcPr>
            <w:tcW w:w="1785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szCs w:val="24"/>
              </w:rPr>
            </w:pPr>
            <w:r w:rsidRPr="00EB4AE6">
              <w:rPr>
                <w:b/>
                <w:szCs w:val="24"/>
              </w:rPr>
              <w:t>0,00</w:t>
            </w:r>
          </w:p>
        </w:tc>
        <w:tc>
          <w:tcPr>
            <w:tcW w:w="1539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szCs w:val="24"/>
              </w:rPr>
            </w:pPr>
            <w:r w:rsidRPr="00EB4AE6">
              <w:rPr>
                <w:b/>
                <w:szCs w:val="24"/>
              </w:rPr>
              <w:t>0,00</w:t>
            </w:r>
          </w:p>
        </w:tc>
      </w:tr>
      <w:tr w:rsidR="00EB4AE6" w:rsidRPr="00EB4AE6" w:rsidTr="00EB4AE6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  <w:r w:rsidRPr="00EB4AE6">
              <w:rPr>
                <w:bCs/>
                <w:szCs w:val="24"/>
              </w:rPr>
              <w:t>2</w:t>
            </w:r>
          </w:p>
        </w:tc>
        <w:tc>
          <w:tcPr>
            <w:tcW w:w="15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Подпрограмма 1: "Развитие системы дошкольного образования" на 2015 -2018 годы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Управление обр</w:t>
            </w:r>
            <w:r w:rsidRPr="00EB4AE6">
              <w:rPr>
                <w:b/>
                <w:bCs/>
                <w:szCs w:val="24"/>
              </w:rPr>
              <w:t>а</w:t>
            </w:r>
            <w:r w:rsidRPr="00EB4AE6">
              <w:rPr>
                <w:b/>
                <w:bCs/>
                <w:szCs w:val="24"/>
              </w:rPr>
              <w:t>зования админис</w:t>
            </w:r>
            <w:r w:rsidRPr="00EB4AE6">
              <w:rPr>
                <w:b/>
                <w:bCs/>
                <w:szCs w:val="24"/>
              </w:rPr>
              <w:t>т</w:t>
            </w:r>
            <w:r w:rsidRPr="00EB4AE6">
              <w:rPr>
                <w:b/>
                <w:bCs/>
                <w:szCs w:val="24"/>
              </w:rPr>
              <w:t>рации Тайшетского района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Всего, в том числе: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1 036 078,46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258 511,95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245 579,31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265 993,60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265 993,60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  <w:r w:rsidRPr="00EB4AE6">
              <w:rPr>
                <w:bCs/>
                <w:szCs w:val="24"/>
              </w:rPr>
              <w:t>2.1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Областной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834 488,70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199 111,40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197 775,70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218 800,80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218 800,80</w:t>
            </w:r>
          </w:p>
        </w:tc>
      </w:tr>
      <w:tr w:rsidR="00EB4AE6" w:rsidRPr="00EB4AE6" w:rsidTr="00EB4AE6">
        <w:trPr>
          <w:trHeight w:val="36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Районный бюджет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201 589,76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59 400,55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47 803,61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47 192,80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47 192,80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3</w:t>
            </w:r>
          </w:p>
        </w:tc>
        <w:tc>
          <w:tcPr>
            <w:tcW w:w="15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b/>
                <w:szCs w:val="24"/>
              </w:rPr>
              <w:t>Подпрограмма 2: "</w:t>
            </w:r>
            <w:r w:rsidRPr="00EB4AE6">
              <w:rPr>
                <w:b/>
                <w:spacing w:val="-10"/>
                <w:szCs w:val="24"/>
              </w:rPr>
              <w:t>Развитие системы общего образования" на 2015-2018 годы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  <w:r w:rsidRPr="00EB4AE6">
              <w:rPr>
                <w:bCs/>
                <w:szCs w:val="24"/>
              </w:rPr>
              <w:lastRenderedPageBreak/>
              <w:t>3.1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zCs w:val="24"/>
              </w:rPr>
              <w:t>Управление обр</w:t>
            </w:r>
            <w:r w:rsidRPr="00EB4AE6">
              <w:rPr>
                <w:b/>
                <w:bCs/>
                <w:szCs w:val="24"/>
              </w:rPr>
              <w:t>а</w:t>
            </w:r>
            <w:r w:rsidRPr="00EB4AE6">
              <w:rPr>
                <w:b/>
                <w:bCs/>
                <w:szCs w:val="24"/>
              </w:rPr>
              <w:t>зования админис</w:t>
            </w:r>
            <w:r w:rsidRPr="00EB4AE6">
              <w:rPr>
                <w:b/>
                <w:bCs/>
                <w:szCs w:val="24"/>
              </w:rPr>
              <w:t>т</w:t>
            </w:r>
            <w:r w:rsidRPr="00EB4AE6">
              <w:rPr>
                <w:b/>
                <w:bCs/>
                <w:szCs w:val="24"/>
              </w:rPr>
              <w:t>рации Тайшетского района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Всего, в том числе: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2 546 799,00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687 477,28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618 583,72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620 369,00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620 369,00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Областной бюджет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2 269 305,10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579 376,60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561 141,70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564 393,40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564 393,40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Районный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277 493,90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108 100,68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57 442,02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55 975,60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55 975,60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4</w:t>
            </w:r>
          </w:p>
        </w:tc>
        <w:tc>
          <w:tcPr>
            <w:tcW w:w="151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b/>
                <w:szCs w:val="24"/>
              </w:rPr>
              <w:t>Подпрограмма 3: "</w:t>
            </w:r>
            <w:r w:rsidRPr="00EB4AE6">
              <w:rPr>
                <w:b/>
                <w:spacing w:val="-10"/>
                <w:szCs w:val="24"/>
              </w:rPr>
              <w:t>Развитие дополнительного образования" на 2015-2018 годы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  <w:r w:rsidRPr="00EB4AE6">
              <w:rPr>
                <w:bCs/>
                <w:szCs w:val="24"/>
              </w:rPr>
              <w:t>4.1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spacing w:line="226" w:lineRule="exact"/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pacing w:val="-11"/>
                <w:szCs w:val="24"/>
              </w:rPr>
              <w:t>Управление образ</w:t>
            </w:r>
            <w:r w:rsidRPr="00EB4AE6">
              <w:rPr>
                <w:b/>
                <w:bCs/>
                <w:spacing w:val="-11"/>
                <w:szCs w:val="24"/>
              </w:rPr>
              <w:t>о</w:t>
            </w:r>
            <w:r w:rsidRPr="00EB4AE6">
              <w:rPr>
                <w:b/>
                <w:bCs/>
                <w:spacing w:val="-11"/>
                <w:szCs w:val="24"/>
              </w:rPr>
              <w:t>вания администр</w:t>
            </w:r>
            <w:r w:rsidRPr="00EB4AE6">
              <w:rPr>
                <w:b/>
                <w:bCs/>
                <w:spacing w:val="-11"/>
                <w:szCs w:val="24"/>
              </w:rPr>
              <w:t>а</w:t>
            </w:r>
            <w:r w:rsidRPr="00EB4AE6">
              <w:rPr>
                <w:b/>
                <w:bCs/>
                <w:spacing w:val="-11"/>
                <w:szCs w:val="24"/>
              </w:rPr>
              <w:t>ции Тайшетского района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Всего, в том числе: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201 624,72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41 474,07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42 258,05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58 946,30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58 946,30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Областной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Районный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201 624,72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41 474,07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42 258,05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58 946,30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58 946,30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</w:tr>
      <w:tr w:rsidR="00EB4AE6" w:rsidRPr="00EB4AE6" w:rsidTr="00EB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5</w:t>
            </w:r>
          </w:p>
        </w:tc>
        <w:tc>
          <w:tcPr>
            <w:tcW w:w="15175" w:type="dxa"/>
            <w:gridSpan w:val="7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szCs w:val="24"/>
              </w:rPr>
              <w:t>Подпрограмма 4:  "Обеспечение реализации муниципальной программы "Развитие муниципальной системы образования" на 2015-2018 годы и прочие мероприятия в области образования"</w:t>
            </w:r>
          </w:p>
        </w:tc>
      </w:tr>
      <w:tr w:rsidR="00EB4AE6" w:rsidRPr="00EB4AE6" w:rsidTr="00EB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vMerge w:val="restart"/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  <w:r w:rsidRPr="00EB4AE6">
              <w:rPr>
                <w:bCs/>
                <w:szCs w:val="24"/>
              </w:rPr>
              <w:t>5.1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B4AE6" w:rsidRPr="00EB4AE6" w:rsidRDefault="00EB4AE6" w:rsidP="0044422C">
            <w:pPr>
              <w:spacing w:line="226" w:lineRule="exact"/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pacing w:val="-11"/>
                <w:szCs w:val="24"/>
              </w:rPr>
              <w:t>Управление образ</w:t>
            </w:r>
            <w:r w:rsidRPr="00EB4AE6">
              <w:rPr>
                <w:b/>
                <w:bCs/>
                <w:spacing w:val="-11"/>
                <w:szCs w:val="24"/>
              </w:rPr>
              <w:t>о</w:t>
            </w:r>
            <w:r w:rsidRPr="00EB4AE6">
              <w:rPr>
                <w:b/>
                <w:bCs/>
                <w:spacing w:val="-11"/>
                <w:szCs w:val="24"/>
              </w:rPr>
              <w:t>вания администр</w:t>
            </w:r>
            <w:r w:rsidRPr="00EB4AE6">
              <w:rPr>
                <w:b/>
                <w:bCs/>
                <w:spacing w:val="-11"/>
                <w:szCs w:val="24"/>
              </w:rPr>
              <w:t>а</w:t>
            </w:r>
            <w:r w:rsidRPr="00EB4AE6">
              <w:rPr>
                <w:b/>
                <w:bCs/>
                <w:spacing w:val="-11"/>
                <w:szCs w:val="24"/>
              </w:rPr>
              <w:t>ции Тайшетского района</w:t>
            </w:r>
          </w:p>
        </w:tc>
        <w:tc>
          <w:tcPr>
            <w:tcW w:w="4401" w:type="dxa"/>
            <w:shd w:val="clear" w:color="auto" w:fill="auto"/>
          </w:tcPr>
          <w:p w:rsidR="00EB4AE6" w:rsidRPr="00EB4AE6" w:rsidRDefault="00EB4AE6" w:rsidP="004442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</w:t>
            </w:r>
          </w:p>
        </w:tc>
        <w:tc>
          <w:tcPr>
            <w:tcW w:w="190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  <w:r w:rsidRPr="00EB4AE6">
              <w:rPr>
                <w:bCs/>
                <w:szCs w:val="24"/>
              </w:rPr>
              <w:t>181 496,74</w:t>
            </w:r>
          </w:p>
        </w:tc>
        <w:tc>
          <w:tcPr>
            <w:tcW w:w="166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  <w:r w:rsidRPr="00EB4AE6">
              <w:rPr>
                <w:bCs/>
                <w:szCs w:val="24"/>
              </w:rPr>
              <w:t>48 299,38</w:t>
            </w:r>
          </w:p>
        </w:tc>
        <w:tc>
          <w:tcPr>
            <w:tcW w:w="148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  <w:r w:rsidRPr="00EB4AE6">
              <w:rPr>
                <w:bCs/>
                <w:szCs w:val="24"/>
              </w:rPr>
              <w:t>43 561,16</w:t>
            </w:r>
          </w:p>
        </w:tc>
        <w:tc>
          <w:tcPr>
            <w:tcW w:w="1785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  <w:r w:rsidRPr="00EB4AE6">
              <w:rPr>
                <w:bCs/>
                <w:szCs w:val="24"/>
              </w:rPr>
              <w:t>44 818,10</w:t>
            </w:r>
          </w:p>
        </w:tc>
        <w:tc>
          <w:tcPr>
            <w:tcW w:w="1539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  <w:r w:rsidRPr="00EB4AE6">
              <w:rPr>
                <w:bCs/>
                <w:szCs w:val="24"/>
              </w:rPr>
              <w:t>44 818,10</w:t>
            </w:r>
          </w:p>
        </w:tc>
      </w:tr>
      <w:tr w:rsidR="00EB4AE6" w:rsidRPr="00EB4AE6" w:rsidTr="00EB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vMerge/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EB4AE6" w:rsidRPr="00EB4AE6" w:rsidRDefault="00EB4AE6" w:rsidP="004442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90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66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785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539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</w:tr>
      <w:tr w:rsidR="00EB4AE6" w:rsidRPr="00EB4AE6" w:rsidTr="00EB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vMerge/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EB4AE6" w:rsidRPr="00EB4AE6" w:rsidRDefault="00EB4AE6" w:rsidP="004442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0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66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785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539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</w:tr>
      <w:tr w:rsidR="00EB4AE6" w:rsidRPr="00EB4AE6" w:rsidTr="00EB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vMerge/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EB4AE6" w:rsidRPr="00EB4AE6" w:rsidRDefault="00EB4AE6" w:rsidP="004442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90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  <w:r w:rsidRPr="00EB4AE6">
              <w:rPr>
                <w:bCs/>
                <w:szCs w:val="24"/>
              </w:rPr>
              <w:t>181 496,74</w:t>
            </w:r>
          </w:p>
        </w:tc>
        <w:tc>
          <w:tcPr>
            <w:tcW w:w="166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  <w:r w:rsidRPr="00EB4AE6">
              <w:rPr>
                <w:bCs/>
                <w:szCs w:val="24"/>
              </w:rPr>
              <w:t>48 299,38</w:t>
            </w:r>
          </w:p>
        </w:tc>
        <w:tc>
          <w:tcPr>
            <w:tcW w:w="148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  <w:r w:rsidRPr="00EB4AE6">
              <w:rPr>
                <w:bCs/>
                <w:szCs w:val="24"/>
              </w:rPr>
              <w:t>43 561,16</w:t>
            </w:r>
          </w:p>
        </w:tc>
        <w:tc>
          <w:tcPr>
            <w:tcW w:w="1785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  <w:r w:rsidRPr="00EB4AE6">
              <w:rPr>
                <w:bCs/>
                <w:szCs w:val="24"/>
              </w:rPr>
              <w:t>44 818,10</w:t>
            </w:r>
          </w:p>
        </w:tc>
        <w:tc>
          <w:tcPr>
            <w:tcW w:w="1539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  <w:r w:rsidRPr="00EB4AE6">
              <w:rPr>
                <w:bCs/>
                <w:szCs w:val="24"/>
              </w:rPr>
              <w:t>44 818,10</w:t>
            </w:r>
          </w:p>
        </w:tc>
      </w:tr>
      <w:tr w:rsidR="00EB4AE6" w:rsidRPr="00EB4AE6" w:rsidTr="00EB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vMerge/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EB4AE6" w:rsidRPr="00EB4AE6" w:rsidRDefault="00EB4AE6" w:rsidP="004442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AE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90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66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785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539" w:type="dxa"/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6</w:t>
            </w:r>
          </w:p>
        </w:tc>
        <w:tc>
          <w:tcPr>
            <w:tcW w:w="151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b/>
                <w:szCs w:val="24"/>
              </w:rPr>
              <w:t>Подпрограмма 5: "Организация отдыха и оздоровления детей в образовательных организациях муниципального образования "Тайше</w:t>
            </w:r>
            <w:r w:rsidRPr="00EB4AE6">
              <w:rPr>
                <w:b/>
                <w:szCs w:val="24"/>
              </w:rPr>
              <w:t>т</w:t>
            </w:r>
            <w:r w:rsidRPr="00EB4AE6">
              <w:rPr>
                <w:b/>
                <w:szCs w:val="24"/>
              </w:rPr>
              <w:t>ский район" в каникулярное время</w:t>
            </w:r>
            <w:r w:rsidRPr="00EB4AE6">
              <w:rPr>
                <w:b/>
                <w:spacing w:val="-10"/>
                <w:szCs w:val="24"/>
              </w:rPr>
              <w:t xml:space="preserve">"  на 2015-2018 годы 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  <w:r w:rsidRPr="00EB4AE6">
              <w:rPr>
                <w:bCs/>
                <w:szCs w:val="24"/>
              </w:rPr>
              <w:t>6.1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spacing w:line="226" w:lineRule="exact"/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pacing w:val="-11"/>
                <w:szCs w:val="24"/>
              </w:rPr>
              <w:t>Управление образ</w:t>
            </w:r>
            <w:r w:rsidRPr="00EB4AE6">
              <w:rPr>
                <w:b/>
                <w:bCs/>
                <w:spacing w:val="-11"/>
                <w:szCs w:val="24"/>
              </w:rPr>
              <w:t>о</w:t>
            </w:r>
            <w:r w:rsidRPr="00EB4AE6">
              <w:rPr>
                <w:b/>
                <w:bCs/>
                <w:spacing w:val="-11"/>
                <w:szCs w:val="24"/>
              </w:rPr>
              <w:t>вания администр</w:t>
            </w:r>
            <w:r w:rsidRPr="00EB4AE6">
              <w:rPr>
                <w:b/>
                <w:bCs/>
                <w:spacing w:val="-11"/>
                <w:szCs w:val="24"/>
              </w:rPr>
              <w:t>а</w:t>
            </w:r>
            <w:r w:rsidRPr="00EB4AE6">
              <w:rPr>
                <w:b/>
                <w:bCs/>
                <w:spacing w:val="-11"/>
                <w:szCs w:val="24"/>
              </w:rPr>
              <w:t>ции Тайшетского района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Всего, в том числе: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25 319,37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5 971,08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6 531,09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6 408,60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6 408,60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Областной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17 402,70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4 328,20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4 418,10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4 328,20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4 328,20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Районный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7 916,67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1 642,88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2 112,99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2 080,40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2 080,40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7</w:t>
            </w:r>
          </w:p>
        </w:tc>
        <w:tc>
          <w:tcPr>
            <w:tcW w:w="151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b/>
                <w:szCs w:val="24"/>
              </w:rPr>
              <w:t>Подпрограмма 6: "Развитие и укрепление материально-технической базы образовательных учреждений Тайшетского района</w:t>
            </w:r>
            <w:r w:rsidRPr="00EB4AE6">
              <w:rPr>
                <w:b/>
                <w:spacing w:val="-10"/>
                <w:szCs w:val="24"/>
              </w:rPr>
              <w:t xml:space="preserve">" на 2016  год 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  <w:r w:rsidRPr="00EB4AE6">
              <w:rPr>
                <w:bCs/>
                <w:szCs w:val="24"/>
              </w:rPr>
              <w:t>7.1</w:t>
            </w:r>
          </w:p>
          <w:p w:rsidR="00EB4AE6" w:rsidRPr="00EB4AE6" w:rsidRDefault="00EB4AE6" w:rsidP="0044422C">
            <w:pPr>
              <w:jc w:val="center"/>
              <w:rPr>
                <w:bCs/>
                <w:szCs w:val="24"/>
              </w:rPr>
            </w:pPr>
            <w:r w:rsidRPr="00EB4AE6">
              <w:rPr>
                <w:bCs/>
                <w:szCs w:val="24"/>
              </w:rPr>
              <w:lastRenderedPageBreak/>
              <w:t>7.2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spacing w:line="226" w:lineRule="exact"/>
              <w:jc w:val="center"/>
              <w:rPr>
                <w:b/>
                <w:bCs/>
                <w:spacing w:val="-11"/>
                <w:szCs w:val="24"/>
              </w:rPr>
            </w:pPr>
          </w:p>
          <w:p w:rsidR="00EB4AE6" w:rsidRPr="00EB4AE6" w:rsidRDefault="00EB4AE6" w:rsidP="0044422C">
            <w:pPr>
              <w:spacing w:line="226" w:lineRule="exact"/>
              <w:jc w:val="center"/>
              <w:rPr>
                <w:b/>
                <w:bCs/>
                <w:spacing w:val="-11"/>
                <w:szCs w:val="24"/>
              </w:rPr>
            </w:pPr>
            <w:r w:rsidRPr="00EB4AE6">
              <w:rPr>
                <w:b/>
                <w:bCs/>
                <w:spacing w:val="-11"/>
                <w:szCs w:val="24"/>
              </w:rPr>
              <w:lastRenderedPageBreak/>
              <w:t>Управление стро</w:t>
            </w:r>
            <w:r w:rsidRPr="00EB4AE6">
              <w:rPr>
                <w:b/>
                <w:bCs/>
                <w:spacing w:val="-11"/>
                <w:szCs w:val="24"/>
              </w:rPr>
              <w:t>и</w:t>
            </w:r>
            <w:r w:rsidRPr="00EB4AE6">
              <w:rPr>
                <w:b/>
                <w:bCs/>
                <w:spacing w:val="-11"/>
                <w:szCs w:val="24"/>
              </w:rPr>
              <w:t>тельства, архитект</w:t>
            </w:r>
            <w:r w:rsidRPr="00EB4AE6">
              <w:rPr>
                <w:b/>
                <w:bCs/>
                <w:spacing w:val="-11"/>
                <w:szCs w:val="24"/>
              </w:rPr>
              <w:t>у</w:t>
            </w:r>
            <w:r w:rsidRPr="00EB4AE6">
              <w:rPr>
                <w:b/>
                <w:bCs/>
                <w:spacing w:val="-11"/>
                <w:szCs w:val="24"/>
              </w:rPr>
              <w:t>ры и инвестиционной политики Тайше</w:t>
            </w:r>
            <w:r w:rsidRPr="00EB4AE6">
              <w:rPr>
                <w:b/>
                <w:bCs/>
                <w:spacing w:val="-11"/>
                <w:szCs w:val="24"/>
              </w:rPr>
              <w:t>т</w:t>
            </w:r>
            <w:r w:rsidRPr="00EB4AE6">
              <w:rPr>
                <w:b/>
                <w:bCs/>
                <w:spacing w:val="-11"/>
                <w:szCs w:val="24"/>
              </w:rPr>
              <w:t>ского района</w:t>
            </w:r>
          </w:p>
          <w:p w:rsidR="00EB4AE6" w:rsidRPr="00EB4AE6" w:rsidRDefault="00EB4AE6" w:rsidP="0044422C">
            <w:pPr>
              <w:spacing w:line="226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lastRenderedPageBreak/>
              <w:t xml:space="preserve">Всего, в том числе: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3 839,36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3 839,36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Областной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Районный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3 397,86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3 397,86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rPr>
                <w:bCs/>
                <w:szCs w:val="24"/>
              </w:rPr>
            </w:pPr>
            <w:r w:rsidRPr="00EB4AE6">
              <w:rPr>
                <w:bCs/>
                <w:szCs w:val="24"/>
              </w:rPr>
              <w:t>7.3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spacing w:line="226" w:lineRule="exact"/>
              <w:jc w:val="center"/>
              <w:rPr>
                <w:b/>
                <w:bCs/>
                <w:szCs w:val="24"/>
              </w:rPr>
            </w:pPr>
            <w:r w:rsidRPr="00EB4AE6">
              <w:rPr>
                <w:b/>
                <w:bCs/>
                <w:spacing w:val="-11"/>
                <w:szCs w:val="24"/>
              </w:rPr>
              <w:t>Департамент по управлению муниц</w:t>
            </w:r>
            <w:r w:rsidRPr="00EB4AE6">
              <w:rPr>
                <w:b/>
                <w:bCs/>
                <w:spacing w:val="-11"/>
                <w:szCs w:val="24"/>
              </w:rPr>
              <w:t>и</w:t>
            </w:r>
            <w:r w:rsidRPr="00EB4AE6">
              <w:rPr>
                <w:b/>
                <w:bCs/>
                <w:spacing w:val="-11"/>
                <w:szCs w:val="24"/>
              </w:rPr>
              <w:t>пальным имущес</w:t>
            </w:r>
            <w:r w:rsidRPr="00EB4AE6">
              <w:rPr>
                <w:b/>
                <w:bCs/>
                <w:spacing w:val="-11"/>
                <w:szCs w:val="24"/>
              </w:rPr>
              <w:t>т</w:t>
            </w:r>
            <w:r w:rsidRPr="00EB4AE6">
              <w:rPr>
                <w:b/>
                <w:bCs/>
                <w:spacing w:val="-11"/>
                <w:szCs w:val="24"/>
              </w:rPr>
              <w:t>вом администрации Тайшетского района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Областной бюджет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Районный бюджет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441,50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441,50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</w:tr>
      <w:tr w:rsidR="00EB4AE6" w:rsidRPr="00EB4AE6" w:rsidTr="00EB4AE6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AE6" w:rsidRPr="00EB4AE6" w:rsidRDefault="00EB4AE6" w:rsidP="0044422C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rPr>
                <w:szCs w:val="24"/>
              </w:rPr>
            </w:pPr>
            <w:r w:rsidRPr="00EB4AE6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E6" w:rsidRPr="00EB4AE6" w:rsidRDefault="00EB4AE6" w:rsidP="0044422C">
            <w:pPr>
              <w:jc w:val="center"/>
              <w:rPr>
                <w:szCs w:val="24"/>
              </w:rPr>
            </w:pPr>
            <w:r w:rsidRPr="00EB4AE6">
              <w:rPr>
                <w:szCs w:val="24"/>
              </w:rPr>
              <w:t>0,00</w:t>
            </w:r>
          </w:p>
        </w:tc>
      </w:tr>
    </w:tbl>
    <w:p w:rsidR="00941DA8" w:rsidRDefault="00941DA8" w:rsidP="0044422C">
      <w:pPr>
        <w:jc w:val="right"/>
        <w:rPr>
          <w:b/>
          <w:bCs/>
          <w:szCs w:val="24"/>
          <w:highlight w:val="yellow"/>
        </w:rPr>
      </w:pPr>
      <w:r w:rsidRPr="00AB0928">
        <w:rPr>
          <w:color w:val="000000"/>
          <w:spacing w:val="-10"/>
          <w:szCs w:val="24"/>
        </w:rPr>
        <w:t>"</w:t>
      </w:r>
      <w:r>
        <w:rPr>
          <w:color w:val="000000"/>
          <w:spacing w:val="-10"/>
          <w:szCs w:val="24"/>
        </w:rPr>
        <w:t>.</w:t>
      </w:r>
    </w:p>
    <w:p w:rsidR="00EE2DA7" w:rsidRDefault="00EE2DA7" w:rsidP="0044422C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44422C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44422C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44422C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44422C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44422C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44422C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44422C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44422C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44422C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44422C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44422C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44422C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44422C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44422C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44422C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44422C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44422C">
      <w:pPr>
        <w:tabs>
          <w:tab w:val="left" w:pos="2383"/>
        </w:tabs>
        <w:jc w:val="right"/>
        <w:rPr>
          <w:szCs w:val="24"/>
        </w:rPr>
      </w:pPr>
    </w:p>
    <w:p w:rsidR="00AC3DB8" w:rsidRDefault="00AC3DB8" w:rsidP="0044422C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44422C">
      <w:pPr>
        <w:tabs>
          <w:tab w:val="left" w:pos="2383"/>
        </w:tabs>
        <w:jc w:val="right"/>
        <w:rPr>
          <w:szCs w:val="24"/>
        </w:rPr>
      </w:pPr>
    </w:p>
    <w:p w:rsidR="00BC5A05" w:rsidRDefault="00BC5A05" w:rsidP="0044422C">
      <w:pPr>
        <w:tabs>
          <w:tab w:val="left" w:pos="2383"/>
        </w:tabs>
        <w:jc w:val="right"/>
        <w:rPr>
          <w:szCs w:val="24"/>
        </w:rPr>
      </w:pPr>
    </w:p>
    <w:p w:rsidR="00E71093" w:rsidRDefault="00E71093" w:rsidP="0044422C">
      <w:pPr>
        <w:tabs>
          <w:tab w:val="left" w:pos="2383"/>
        </w:tabs>
        <w:jc w:val="right"/>
        <w:rPr>
          <w:szCs w:val="24"/>
        </w:rPr>
      </w:pPr>
    </w:p>
    <w:p w:rsidR="00941DA8" w:rsidRPr="002B0C8D" w:rsidRDefault="00941DA8" w:rsidP="0044422C">
      <w:pPr>
        <w:tabs>
          <w:tab w:val="left" w:pos="2383"/>
        </w:tabs>
        <w:jc w:val="right"/>
        <w:rPr>
          <w:szCs w:val="24"/>
        </w:rPr>
      </w:pPr>
      <w:r w:rsidRPr="002B0C8D">
        <w:rPr>
          <w:szCs w:val="24"/>
        </w:rPr>
        <w:lastRenderedPageBreak/>
        <w:t xml:space="preserve">Приложение </w:t>
      </w:r>
      <w:r w:rsidR="00EB2363" w:rsidRPr="002B0C8D">
        <w:rPr>
          <w:szCs w:val="24"/>
        </w:rPr>
        <w:t>2</w:t>
      </w:r>
      <w:r w:rsidRPr="002B0C8D">
        <w:rPr>
          <w:szCs w:val="24"/>
        </w:rPr>
        <w:t xml:space="preserve"> </w:t>
      </w:r>
    </w:p>
    <w:p w:rsidR="00941DA8" w:rsidRPr="002B0C8D" w:rsidRDefault="00941DA8" w:rsidP="0044422C">
      <w:pPr>
        <w:tabs>
          <w:tab w:val="left" w:pos="2383"/>
        </w:tabs>
        <w:jc w:val="right"/>
        <w:rPr>
          <w:szCs w:val="24"/>
        </w:rPr>
      </w:pPr>
      <w:r w:rsidRPr="002B0C8D">
        <w:rPr>
          <w:szCs w:val="24"/>
        </w:rPr>
        <w:t>к постановлению администрации Тайшетского района</w:t>
      </w:r>
    </w:p>
    <w:p w:rsidR="00941DA8" w:rsidRPr="002B0C8D" w:rsidRDefault="00941DA8" w:rsidP="0044422C">
      <w:pPr>
        <w:tabs>
          <w:tab w:val="left" w:pos="2383"/>
        </w:tabs>
        <w:jc w:val="right"/>
        <w:rPr>
          <w:szCs w:val="24"/>
        </w:rPr>
      </w:pPr>
      <w:r w:rsidRPr="002B0C8D">
        <w:rPr>
          <w:szCs w:val="24"/>
        </w:rPr>
        <w:t>от "____" ____________ 201</w:t>
      </w:r>
      <w:r w:rsidR="00AE71E1" w:rsidRPr="002B0C8D">
        <w:rPr>
          <w:szCs w:val="24"/>
        </w:rPr>
        <w:t>6</w:t>
      </w:r>
      <w:r w:rsidRPr="002B0C8D">
        <w:rPr>
          <w:szCs w:val="24"/>
        </w:rPr>
        <w:t xml:space="preserve"> г. № _____</w:t>
      </w:r>
    </w:p>
    <w:p w:rsidR="00941DA8" w:rsidRDefault="00941DA8" w:rsidP="0044422C">
      <w:pPr>
        <w:jc w:val="right"/>
        <w:rPr>
          <w:b/>
          <w:bCs/>
          <w:szCs w:val="24"/>
          <w:highlight w:val="yellow"/>
        </w:rPr>
      </w:pPr>
    </w:p>
    <w:p w:rsidR="002B0C8D" w:rsidRPr="00B06236" w:rsidRDefault="00AF5094" w:rsidP="0044422C">
      <w:pPr>
        <w:ind w:left="8505"/>
        <w:jc w:val="right"/>
        <w:rPr>
          <w:szCs w:val="24"/>
        </w:rPr>
      </w:pPr>
      <w:r w:rsidRPr="009C2ABB">
        <w:rPr>
          <w:spacing w:val="-10"/>
          <w:szCs w:val="24"/>
        </w:rPr>
        <w:t xml:space="preserve">" </w:t>
      </w:r>
      <w:r w:rsidR="002B0C8D" w:rsidRPr="00B06236">
        <w:rPr>
          <w:szCs w:val="24"/>
        </w:rPr>
        <w:t>Приложение 1</w:t>
      </w:r>
    </w:p>
    <w:p w:rsidR="002B0C8D" w:rsidRPr="00B06236" w:rsidRDefault="002B0C8D" w:rsidP="0044422C">
      <w:pPr>
        <w:jc w:val="right"/>
        <w:rPr>
          <w:szCs w:val="24"/>
        </w:rPr>
      </w:pPr>
      <w:r w:rsidRPr="00B06236">
        <w:rPr>
          <w:szCs w:val="24"/>
        </w:rPr>
        <w:t>к  подпрограмме "Развитие  и укрепление  материально-технической базы образовательных учреждений</w:t>
      </w:r>
    </w:p>
    <w:p w:rsidR="002B0C8D" w:rsidRPr="00B06236" w:rsidRDefault="002B0C8D" w:rsidP="0044422C">
      <w:pPr>
        <w:jc w:val="right"/>
        <w:rPr>
          <w:spacing w:val="-10"/>
          <w:szCs w:val="24"/>
        </w:rPr>
      </w:pPr>
      <w:r w:rsidRPr="00B06236">
        <w:rPr>
          <w:szCs w:val="24"/>
        </w:rPr>
        <w:t xml:space="preserve"> Тайшетского района" на 2016 год</w:t>
      </w:r>
      <w:r w:rsidRPr="00B06236">
        <w:rPr>
          <w:spacing w:val="-10"/>
          <w:szCs w:val="24"/>
        </w:rPr>
        <w:t xml:space="preserve"> муниципальной программы  муниципального образования  "Тайшетский район"  </w:t>
      </w:r>
    </w:p>
    <w:p w:rsidR="002B0C8D" w:rsidRPr="00B06236" w:rsidRDefault="002B0C8D" w:rsidP="0044422C">
      <w:pPr>
        <w:jc w:val="right"/>
        <w:rPr>
          <w:szCs w:val="24"/>
        </w:rPr>
      </w:pPr>
      <w:r w:rsidRPr="00B06236">
        <w:rPr>
          <w:spacing w:val="-10"/>
          <w:szCs w:val="24"/>
        </w:rPr>
        <w:t>"Развитие муниципальной системы образования" на 2015-2018 годы</w:t>
      </w:r>
    </w:p>
    <w:p w:rsidR="002B0C8D" w:rsidRPr="00B06236" w:rsidRDefault="002B0C8D" w:rsidP="0044422C">
      <w:pPr>
        <w:ind w:left="7655"/>
        <w:jc w:val="both"/>
        <w:rPr>
          <w:szCs w:val="24"/>
        </w:rPr>
      </w:pPr>
    </w:p>
    <w:p w:rsidR="002B0C8D" w:rsidRPr="00B06236" w:rsidRDefault="002B0C8D" w:rsidP="0044422C">
      <w:pPr>
        <w:ind w:left="709" w:right="678"/>
        <w:jc w:val="center"/>
        <w:rPr>
          <w:rFonts w:eastAsiaTheme="minorEastAsia"/>
          <w:b/>
          <w:bCs/>
          <w:szCs w:val="24"/>
        </w:rPr>
      </w:pPr>
      <w:r w:rsidRPr="00B06236">
        <w:rPr>
          <w:rFonts w:eastAsiaTheme="minorEastAsia"/>
          <w:b/>
          <w:bCs/>
          <w:szCs w:val="24"/>
        </w:rPr>
        <w:t>ПЕРЕЧЕНЬ ОСНОВНЫХ МЕРОПРИЯТИЙ ПОДПРОГРАММЫ</w:t>
      </w:r>
    </w:p>
    <w:tbl>
      <w:tblPr>
        <w:tblW w:w="15427" w:type="dxa"/>
        <w:tblInd w:w="392" w:type="dxa"/>
        <w:tblLook w:val="04A0"/>
      </w:tblPr>
      <w:tblGrid>
        <w:gridCol w:w="636"/>
        <w:gridCol w:w="2833"/>
        <w:gridCol w:w="2837"/>
        <w:gridCol w:w="1420"/>
        <w:gridCol w:w="1417"/>
        <w:gridCol w:w="3524"/>
        <w:gridCol w:w="67"/>
        <w:gridCol w:w="2693"/>
      </w:tblGrid>
      <w:tr w:rsidR="002B0C8D" w:rsidRPr="00B06236" w:rsidTr="001A7FA5">
        <w:trPr>
          <w:trHeight w:val="487"/>
        </w:trPr>
        <w:tc>
          <w:tcPr>
            <w:tcW w:w="15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C8D" w:rsidRPr="00B06236" w:rsidRDefault="002B0C8D" w:rsidP="0044422C">
            <w:pPr>
              <w:jc w:val="center"/>
              <w:rPr>
                <w:b/>
                <w:szCs w:val="24"/>
              </w:rPr>
            </w:pPr>
            <w:r w:rsidRPr="00B06236">
              <w:rPr>
                <w:b/>
                <w:bCs/>
                <w:szCs w:val="24"/>
              </w:rPr>
              <w:t>"Развитие  и укрепление  материально-технической базы образовательных учреждений Тайшетского района"</w:t>
            </w:r>
            <w:r w:rsidRPr="00B06236">
              <w:rPr>
                <w:b/>
                <w:szCs w:val="24"/>
              </w:rPr>
              <w:t xml:space="preserve"> на 2016 год</w:t>
            </w:r>
          </w:p>
          <w:p w:rsidR="002B0C8D" w:rsidRPr="00B06236" w:rsidRDefault="002B0C8D" w:rsidP="0044422C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B0C8D" w:rsidRPr="00B06236" w:rsidTr="001A7FA5">
        <w:tblPrEx>
          <w:tblLook w:val="00A0"/>
        </w:tblPrEx>
        <w:trPr>
          <w:trHeight w:val="573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C8D" w:rsidRPr="00B06236" w:rsidRDefault="002B0C8D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№</w:t>
            </w:r>
            <w:r w:rsidRPr="00B06236">
              <w:rPr>
                <w:rFonts w:eastAsiaTheme="minorEastAsia"/>
                <w:szCs w:val="24"/>
              </w:rPr>
              <w:br/>
              <w:t>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C8D" w:rsidRPr="00B06236" w:rsidRDefault="002B0C8D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Наименование Подпр</w:t>
            </w:r>
            <w:r w:rsidRPr="00B06236">
              <w:rPr>
                <w:rFonts w:eastAsiaTheme="minorEastAsia"/>
                <w:szCs w:val="24"/>
              </w:rPr>
              <w:t>о</w:t>
            </w:r>
            <w:r w:rsidRPr="00B06236">
              <w:rPr>
                <w:rFonts w:eastAsiaTheme="minorEastAsia"/>
                <w:szCs w:val="24"/>
              </w:rPr>
              <w:t>граммы муниципальной программы, основного мероприятия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C8D" w:rsidRPr="00B06236" w:rsidRDefault="002B0C8D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Ответственный исполн</w:t>
            </w:r>
            <w:r w:rsidRPr="00B06236">
              <w:rPr>
                <w:rFonts w:eastAsiaTheme="minorEastAsia"/>
                <w:szCs w:val="24"/>
              </w:rPr>
              <w:t>и</w:t>
            </w:r>
            <w:r w:rsidRPr="00B06236">
              <w:rPr>
                <w:rFonts w:eastAsiaTheme="minorEastAsia"/>
                <w:szCs w:val="24"/>
              </w:rPr>
              <w:t>тель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0C8D" w:rsidRPr="00B06236" w:rsidRDefault="002B0C8D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Срок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C8D" w:rsidRPr="00B06236" w:rsidRDefault="002B0C8D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Ожидаемый конечный результат реализации подпрограммы, о</w:t>
            </w:r>
            <w:r w:rsidRPr="00B06236">
              <w:rPr>
                <w:rFonts w:eastAsiaTheme="minorEastAsia"/>
                <w:szCs w:val="24"/>
              </w:rPr>
              <w:t>с</w:t>
            </w:r>
            <w:r w:rsidRPr="00B06236">
              <w:rPr>
                <w:rFonts w:eastAsiaTheme="minorEastAsia"/>
                <w:szCs w:val="24"/>
              </w:rPr>
              <w:t>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C8D" w:rsidRPr="00B06236" w:rsidRDefault="002B0C8D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Целевые показатели муниципальной пр</w:t>
            </w:r>
            <w:r w:rsidRPr="00B06236">
              <w:rPr>
                <w:rFonts w:eastAsiaTheme="minorEastAsia"/>
                <w:szCs w:val="24"/>
              </w:rPr>
              <w:t>о</w:t>
            </w:r>
            <w:r w:rsidRPr="00B06236">
              <w:rPr>
                <w:rFonts w:eastAsiaTheme="minorEastAsia"/>
                <w:szCs w:val="24"/>
              </w:rPr>
              <w:t>граммы (Подпрогра</w:t>
            </w:r>
            <w:r w:rsidRPr="00B06236">
              <w:rPr>
                <w:rFonts w:eastAsiaTheme="minorEastAsia"/>
                <w:szCs w:val="24"/>
              </w:rPr>
              <w:t>м</w:t>
            </w:r>
            <w:r w:rsidRPr="00B06236">
              <w:rPr>
                <w:rFonts w:eastAsiaTheme="minorEastAsia"/>
                <w:szCs w:val="24"/>
              </w:rPr>
              <w:t>мы), на достижение к</w:t>
            </w:r>
            <w:r w:rsidRPr="00B06236">
              <w:rPr>
                <w:rFonts w:eastAsiaTheme="minorEastAsia"/>
                <w:szCs w:val="24"/>
              </w:rPr>
              <w:t>о</w:t>
            </w:r>
            <w:r w:rsidRPr="00B06236">
              <w:rPr>
                <w:rFonts w:eastAsiaTheme="minorEastAsia"/>
                <w:szCs w:val="24"/>
              </w:rPr>
              <w:t>торых оказывается влияние</w:t>
            </w:r>
          </w:p>
        </w:tc>
      </w:tr>
      <w:tr w:rsidR="002B0C8D" w:rsidRPr="00B06236" w:rsidTr="001A7FA5">
        <w:tblPrEx>
          <w:tblLook w:val="00A0"/>
        </w:tblPrEx>
        <w:trPr>
          <w:trHeight w:val="118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C8D" w:rsidRPr="00B06236" w:rsidRDefault="002B0C8D" w:rsidP="0044422C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C8D" w:rsidRPr="00B06236" w:rsidRDefault="002B0C8D" w:rsidP="0044422C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8D" w:rsidRPr="00B06236" w:rsidRDefault="002B0C8D" w:rsidP="0044422C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C8D" w:rsidRPr="00B06236" w:rsidRDefault="002B0C8D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 xml:space="preserve">начала </w:t>
            </w:r>
          </w:p>
          <w:p w:rsidR="002B0C8D" w:rsidRPr="00B06236" w:rsidRDefault="002B0C8D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C8D" w:rsidRPr="00B06236" w:rsidRDefault="002B0C8D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окончания реализации</w:t>
            </w: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C8D" w:rsidRPr="00B06236" w:rsidRDefault="002B0C8D" w:rsidP="0044422C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0C8D" w:rsidRPr="00B06236" w:rsidRDefault="002B0C8D" w:rsidP="0044422C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2B0C8D" w:rsidRPr="00B06236" w:rsidTr="001A7FA5">
        <w:tblPrEx>
          <w:tblLook w:val="00A0"/>
        </w:tblPrEx>
        <w:trPr>
          <w:trHeight w:val="2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C8D" w:rsidRPr="00B06236" w:rsidRDefault="002B0C8D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C8D" w:rsidRPr="00B06236" w:rsidRDefault="002B0C8D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C8D" w:rsidRPr="00B06236" w:rsidRDefault="002B0C8D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C8D" w:rsidRPr="00B06236" w:rsidRDefault="002B0C8D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C8D" w:rsidRPr="00B06236" w:rsidRDefault="002B0C8D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C8D" w:rsidRPr="00B06236" w:rsidRDefault="002B0C8D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C8D" w:rsidRPr="00B06236" w:rsidRDefault="002B0C8D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7</w:t>
            </w:r>
          </w:p>
        </w:tc>
      </w:tr>
      <w:tr w:rsidR="002B0C8D" w:rsidRPr="00B06236" w:rsidTr="001A7FA5">
        <w:tblPrEx>
          <w:tblLook w:val="00A0"/>
        </w:tblPrEx>
        <w:trPr>
          <w:trHeight w:val="303"/>
        </w:trPr>
        <w:tc>
          <w:tcPr>
            <w:tcW w:w="15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C8D" w:rsidRPr="00B06236" w:rsidRDefault="002B0C8D" w:rsidP="004442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06236">
              <w:rPr>
                <w:rFonts w:eastAsiaTheme="minorEastAsia"/>
                <w:b/>
                <w:szCs w:val="24"/>
              </w:rPr>
              <w:t xml:space="preserve">Цель: </w:t>
            </w:r>
            <w:r w:rsidRPr="00B06236">
              <w:rPr>
                <w:b/>
                <w:szCs w:val="24"/>
              </w:rPr>
              <w:t xml:space="preserve">Увеличение  количества зданий  образовательных организаций и улучшение технического состояния зданий и сооружений </w:t>
            </w:r>
          </w:p>
          <w:p w:rsidR="002B0C8D" w:rsidRPr="00B06236" w:rsidRDefault="002B0C8D" w:rsidP="0044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Cs w:val="24"/>
              </w:rPr>
            </w:pPr>
            <w:r w:rsidRPr="00B06236">
              <w:rPr>
                <w:b/>
                <w:szCs w:val="24"/>
              </w:rPr>
              <w:t>образовательных организаций</w:t>
            </w:r>
          </w:p>
        </w:tc>
      </w:tr>
      <w:tr w:rsidR="002B0C8D" w:rsidRPr="00B06236" w:rsidTr="001A7FA5">
        <w:tblPrEx>
          <w:tblLook w:val="00A0"/>
        </w:tblPrEx>
        <w:trPr>
          <w:trHeight w:val="4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C8D" w:rsidRPr="00B06236" w:rsidRDefault="002B0C8D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14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0C8D" w:rsidRPr="00B06236" w:rsidRDefault="002B0C8D" w:rsidP="0044422C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Cs w:val="24"/>
              </w:rPr>
            </w:pPr>
            <w:r w:rsidRPr="00B06236">
              <w:rPr>
                <w:rFonts w:eastAsiaTheme="minorEastAsia"/>
                <w:b/>
                <w:szCs w:val="24"/>
              </w:rPr>
              <w:t>Задача: Выполнение капитального ремонта в образовательных организациях Тайшетского района</w:t>
            </w:r>
          </w:p>
        </w:tc>
      </w:tr>
      <w:tr w:rsidR="002B0C8D" w:rsidRPr="00B06236" w:rsidTr="001A7FA5">
        <w:trPr>
          <w:trHeight w:val="13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C8D" w:rsidRPr="00B06236" w:rsidRDefault="002B0C8D" w:rsidP="0044422C">
            <w:pPr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1.1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Основное мероприятие:</w:t>
            </w:r>
          </w:p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Капитальный ремонт здания МКДОУ детский сад "Ромашка" г. Та</w:t>
            </w:r>
            <w:r w:rsidRPr="00B06236">
              <w:rPr>
                <w:color w:val="000000"/>
                <w:szCs w:val="24"/>
              </w:rPr>
              <w:t>й</w:t>
            </w:r>
            <w:r w:rsidRPr="00B06236">
              <w:rPr>
                <w:color w:val="000000"/>
                <w:szCs w:val="24"/>
              </w:rPr>
              <w:t>шет, ул. Свердлова 85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8D" w:rsidRPr="00B06236" w:rsidRDefault="002B0C8D" w:rsidP="0044422C">
            <w:pPr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Управление строител</w:t>
            </w:r>
            <w:r w:rsidRPr="00B06236">
              <w:rPr>
                <w:color w:val="000000"/>
                <w:szCs w:val="24"/>
              </w:rPr>
              <w:t>ь</w:t>
            </w:r>
            <w:r w:rsidRPr="00B06236">
              <w:rPr>
                <w:color w:val="000000"/>
                <w:szCs w:val="24"/>
              </w:rPr>
              <w:t>ства, архитектуры и и</w:t>
            </w:r>
            <w:r w:rsidRPr="00B06236">
              <w:rPr>
                <w:color w:val="000000"/>
                <w:szCs w:val="24"/>
              </w:rPr>
              <w:t>н</w:t>
            </w:r>
            <w:r w:rsidRPr="00B06236">
              <w:rPr>
                <w:color w:val="000000"/>
                <w:szCs w:val="24"/>
              </w:rPr>
              <w:t>вестиционной политики администрации Тайше</w:t>
            </w:r>
            <w:r w:rsidRPr="00B06236">
              <w:rPr>
                <w:color w:val="000000"/>
                <w:szCs w:val="24"/>
              </w:rPr>
              <w:t>т</w:t>
            </w:r>
            <w:r w:rsidRPr="00B06236">
              <w:rPr>
                <w:color w:val="000000"/>
                <w:szCs w:val="24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8D" w:rsidRPr="00B06236" w:rsidRDefault="002B0C8D" w:rsidP="0044422C">
            <w:pPr>
              <w:ind w:left="-59" w:right="-154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8D" w:rsidRPr="00B06236" w:rsidRDefault="002B0C8D" w:rsidP="0044422C">
            <w:pPr>
              <w:ind w:left="-62" w:right="-155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01.12.2016 г.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 xml:space="preserve">Увеличение  количества </w:t>
            </w:r>
            <w:r>
              <w:rPr>
                <w:rFonts w:eastAsiaTheme="minorEastAsia"/>
                <w:szCs w:val="24"/>
              </w:rPr>
              <w:t>отр</w:t>
            </w:r>
            <w:r>
              <w:rPr>
                <w:rFonts w:eastAsiaTheme="minorEastAsia"/>
                <w:szCs w:val="24"/>
              </w:rPr>
              <w:t>е</w:t>
            </w:r>
            <w:r>
              <w:rPr>
                <w:rFonts w:eastAsiaTheme="minorEastAsia"/>
                <w:szCs w:val="24"/>
              </w:rPr>
              <w:t>монтированных/</w:t>
            </w:r>
            <w:r w:rsidRPr="00B06236">
              <w:rPr>
                <w:rFonts w:eastAsiaTheme="minorEastAsia"/>
                <w:szCs w:val="24"/>
              </w:rPr>
              <w:t>капитально  о</w:t>
            </w:r>
            <w:r w:rsidRPr="00B06236">
              <w:rPr>
                <w:rFonts w:eastAsiaTheme="minorEastAsia"/>
                <w:szCs w:val="24"/>
              </w:rPr>
              <w:t>т</w:t>
            </w:r>
            <w:r w:rsidRPr="00B06236">
              <w:rPr>
                <w:rFonts w:eastAsiaTheme="minorEastAsia"/>
                <w:szCs w:val="24"/>
              </w:rPr>
              <w:t>ремонтированных объектов о</w:t>
            </w:r>
            <w:r w:rsidRPr="00B06236">
              <w:rPr>
                <w:rFonts w:eastAsiaTheme="minorEastAsia"/>
                <w:szCs w:val="24"/>
              </w:rPr>
              <w:t>б</w:t>
            </w:r>
            <w:r w:rsidRPr="00B06236">
              <w:rPr>
                <w:rFonts w:eastAsiaTheme="minorEastAsia"/>
                <w:szCs w:val="24"/>
              </w:rPr>
              <w:t xml:space="preserve">разовательных организаций на территории Тайшетского района в 2016 году  на </w:t>
            </w:r>
            <w:r>
              <w:rPr>
                <w:rFonts w:eastAsiaTheme="minorEastAsia"/>
                <w:szCs w:val="24"/>
              </w:rPr>
              <w:t>10</w:t>
            </w:r>
            <w:r w:rsidRPr="00B06236">
              <w:rPr>
                <w:rFonts w:eastAsiaTheme="minorEastAsia"/>
                <w:szCs w:val="24"/>
              </w:rPr>
              <w:t xml:space="preserve"> ед.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szCs w:val="24"/>
              </w:rPr>
              <w:t>Количество объектов образовательных учр</w:t>
            </w:r>
            <w:r w:rsidRPr="00B06236">
              <w:rPr>
                <w:szCs w:val="24"/>
              </w:rPr>
              <w:t>е</w:t>
            </w:r>
            <w:r w:rsidRPr="00B06236">
              <w:rPr>
                <w:szCs w:val="24"/>
              </w:rPr>
              <w:t xml:space="preserve">ждений, законченных </w:t>
            </w:r>
            <w:r>
              <w:rPr>
                <w:szCs w:val="24"/>
              </w:rPr>
              <w:t>ремонтом/</w:t>
            </w:r>
            <w:r w:rsidRPr="00B06236">
              <w:rPr>
                <w:szCs w:val="24"/>
              </w:rPr>
              <w:t>капитальным ремонтом</w:t>
            </w:r>
          </w:p>
        </w:tc>
      </w:tr>
      <w:tr w:rsidR="002B0C8D" w:rsidRPr="00B06236" w:rsidTr="001A7FA5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C8D" w:rsidRPr="00B06236" w:rsidRDefault="002B0C8D" w:rsidP="0044422C">
            <w:pPr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1.2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Основное мероприятие:</w:t>
            </w:r>
          </w:p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 xml:space="preserve">Капитальный ремонт здания МКДОУ детский сад "Рябинка"  г. Тайшет, </w:t>
            </w:r>
            <w:r w:rsidRPr="00B06236">
              <w:rPr>
                <w:color w:val="000000"/>
                <w:szCs w:val="24"/>
              </w:rPr>
              <w:lastRenderedPageBreak/>
              <w:t>ул. Полевая 7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8D" w:rsidRPr="00B06236" w:rsidRDefault="002B0C8D" w:rsidP="0044422C">
            <w:pPr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lastRenderedPageBreak/>
              <w:t>Управление строител</w:t>
            </w:r>
            <w:r w:rsidRPr="00B06236">
              <w:rPr>
                <w:color w:val="000000"/>
                <w:szCs w:val="24"/>
              </w:rPr>
              <w:t>ь</w:t>
            </w:r>
            <w:r w:rsidRPr="00B06236">
              <w:rPr>
                <w:color w:val="000000"/>
                <w:szCs w:val="24"/>
              </w:rPr>
              <w:t>ства, архитектуры и и</w:t>
            </w:r>
            <w:r w:rsidRPr="00B06236">
              <w:rPr>
                <w:color w:val="000000"/>
                <w:szCs w:val="24"/>
              </w:rPr>
              <w:t>н</w:t>
            </w:r>
            <w:r w:rsidRPr="00B06236">
              <w:rPr>
                <w:color w:val="000000"/>
                <w:szCs w:val="24"/>
              </w:rPr>
              <w:t>вестиционной политики администрации Тайше</w:t>
            </w:r>
            <w:r w:rsidRPr="00B06236">
              <w:rPr>
                <w:color w:val="000000"/>
                <w:szCs w:val="24"/>
              </w:rPr>
              <w:t>т</w:t>
            </w:r>
            <w:r w:rsidRPr="00B06236">
              <w:rPr>
                <w:color w:val="000000"/>
                <w:szCs w:val="24"/>
              </w:rPr>
              <w:lastRenderedPageBreak/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8D" w:rsidRPr="00B06236" w:rsidRDefault="002B0C8D" w:rsidP="0044422C">
            <w:pPr>
              <w:ind w:left="-59" w:right="-154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lastRenderedPageBreak/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8D" w:rsidRPr="00B06236" w:rsidRDefault="002B0C8D" w:rsidP="0044422C">
            <w:pPr>
              <w:ind w:left="-62" w:right="-155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01.12.2016 г.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 xml:space="preserve">Увеличение  количества </w:t>
            </w:r>
            <w:r>
              <w:rPr>
                <w:rFonts w:eastAsiaTheme="minorEastAsia"/>
                <w:szCs w:val="24"/>
              </w:rPr>
              <w:t>отр</w:t>
            </w:r>
            <w:r>
              <w:rPr>
                <w:rFonts w:eastAsiaTheme="minorEastAsia"/>
                <w:szCs w:val="24"/>
              </w:rPr>
              <w:t>е</w:t>
            </w:r>
            <w:r>
              <w:rPr>
                <w:rFonts w:eastAsiaTheme="minorEastAsia"/>
                <w:szCs w:val="24"/>
              </w:rPr>
              <w:t>монтированных/</w:t>
            </w:r>
            <w:r w:rsidRPr="00B06236">
              <w:rPr>
                <w:rFonts w:eastAsiaTheme="minorEastAsia"/>
                <w:szCs w:val="24"/>
              </w:rPr>
              <w:t>капитально  о</w:t>
            </w:r>
            <w:r w:rsidRPr="00B06236">
              <w:rPr>
                <w:rFonts w:eastAsiaTheme="minorEastAsia"/>
                <w:szCs w:val="24"/>
              </w:rPr>
              <w:t>т</w:t>
            </w:r>
            <w:r w:rsidRPr="00B06236">
              <w:rPr>
                <w:rFonts w:eastAsiaTheme="minorEastAsia"/>
                <w:szCs w:val="24"/>
              </w:rPr>
              <w:t>ремонтированных объектов о</w:t>
            </w:r>
            <w:r w:rsidRPr="00B06236">
              <w:rPr>
                <w:rFonts w:eastAsiaTheme="minorEastAsia"/>
                <w:szCs w:val="24"/>
              </w:rPr>
              <w:t>б</w:t>
            </w:r>
            <w:r w:rsidRPr="00B06236">
              <w:rPr>
                <w:rFonts w:eastAsiaTheme="minorEastAsia"/>
                <w:szCs w:val="24"/>
              </w:rPr>
              <w:t xml:space="preserve">разовательных организаций на </w:t>
            </w:r>
            <w:r w:rsidRPr="00B06236">
              <w:rPr>
                <w:rFonts w:eastAsiaTheme="minorEastAsia"/>
                <w:szCs w:val="24"/>
              </w:rPr>
              <w:lastRenderedPageBreak/>
              <w:t xml:space="preserve">территории Тайшетского района в 2016 году  на </w:t>
            </w:r>
            <w:r>
              <w:rPr>
                <w:rFonts w:eastAsiaTheme="minorEastAsia"/>
                <w:szCs w:val="24"/>
              </w:rPr>
              <w:t>10</w:t>
            </w:r>
            <w:r w:rsidRPr="00B06236">
              <w:rPr>
                <w:rFonts w:eastAsiaTheme="minorEastAsia"/>
                <w:szCs w:val="24"/>
              </w:rPr>
              <w:t xml:space="preserve"> ед.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szCs w:val="24"/>
              </w:rPr>
              <w:lastRenderedPageBreak/>
              <w:t>Количество объектов образовательных учр</w:t>
            </w:r>
            <w:r w:rsidRPr="00B06236">
              <w:rPr>
                <w:szCs w:val="24"/>
              </w:rPr>
              <w:t>е</w:t>
            </w:r>
            <w:r w:rsidRPr="00B06236">
              <w:rPr>
                <w:szCs w:val="24"/>
              </w:rPr>
              <w:t xml:space="preserve">ждений, законченных </w:t>
            </w:r>
            <w:r>
              <w:rPr>
                <w:szCs w:val="24"/>
              </w:rPr>
              <w:t>ремонтом/</w:t>
            </w:r>
            <w:r w:rsidRPr="00B06236">
              <w:rPr>
                <w:szCs w:val="24"/>
              </w:rPr>
              <w:t xml:space="preserve">капитальным </w:t>
            </w:r>
            <w:r w:rsidRPr="00B06236">
              <w:rPr>
                <w:szCs w:val="24"/>
              </w:rPr>
              <w:lastRenderedPageBreak/>
              <w:t>ремонтом</w:t>
            </w:r>
          </w:p>
        </w:tc>
      </w:tr>
      <w:tr w:rsidR="002B0C8D" w:rsidRPr="00B06236" w:rsidTr="001A7FA5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C8D" w:rsidRPr="00B06236" w:rsidRDefault="002B0C8D" w:rsidP="0044422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1.3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8C7D74">
              <w:rPr>
                <w:szCs w:val="24"/>
              </w:rPr>
              <w:t>Основное мероприятие:</w:t>
            </w:r>
            <w:r>
              <w:rPr>
                <w:szCs w:val="24"/>
              </w:rPr>
              <w:t xml:space="preserve">    </w:t>
            </w:r>
            <w:r w:rsidRPr="00F12F08">
              <w:rPr>
                <w:bCs/>
                <w:spacing w:val="-1"/>
                <w:szCs w:val="24"/>
              </w:rPr>
              <w:t>Ремонт пищеблока в МКОУ СОШ № 24 р.п. Юрты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Default="002B0C8D" w:rsidP="0044422C">
            <w:pPr>
              <w:jc w:val="center"/>
            </w:pPr>
            <w:r w:rsidRPr="00371828">
              <w:rPr>
                <w:color w:val="000000"/>
                <w:szCs w:val="24"/>
              </w:rPr>
              <w:t>Управление строител</w:t>
            </w:r>
            <w:r w:rsidRPr="00371828">
              <w:rPr>
                <w:color w:val="000000"/>
                <w:szCs w:val="24"/>
              </w:rPr>
              <w:t>ь</w:t>
            </w:r>
            <w:r w:rsidRPr="00371828">
              <w:rPr>
                <w:color w:val="000000"/>
                <w:szCs w:val="24"/>
              </w:rPr>
              <w:t>ства, архитектуры и и</w:t>
            </w:r>
            <w:r w:rsidRPr="00371828">
              <w:rPr>
                <w:color w:val="000000"/>
                <w:szCs w:val="24"/>
              </w:rPr>
              <w:t>н</w:t>
            </w:r>
            <w:r w:rsidRPr="00371828">
              <w:rPr>
                <w:color w:val="000000"/>
                <w:szCs w:val="24"/>
              </w:rPr>
              <w:t>вестиционной политики администрации Тайше</w:t>
            </w:r>
            <w:r w:rsidRPr="00371828">
              <w:rPr>
                <w:color w:val="000000"/>
                <w:szCs w:val="24"/>
              </w:rPr>
              <w:t>т</w:t>
            </w:r>
            <w:r w:rsidRPr="00371828">
              <w:rPr>
                <w:color w:val="000000"/>
                <w:szCs w:val="24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8D" w:rsidRPr="00B06236" w:rsidRDefault="002B0C8D" w:rsidP="0044422C">
            <w:pPr>
              <w:ind w:left="-59" w:right="-154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8D" w:rsidRPr="00B06236" w:rsidRDefault="002B0C8D" w:rsidP="0044422C">
            <w:pPr>
              <w:ind w:left="-62" w:right="-155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01.12.2016 г.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 xml:space="preserve">Увеличение  количества </w:t>
            </w:r>
            <w:r>
              <w:rPr>
                <w:rFonts w:eastAsiaTheme="minorEastAsia"/>
                <w:szCs w:val="24"/>
              </w:rPr>
              <w:t>отр</w:t>
            </w:r>
            <w:r>
              <w:rPr>
                <w:rFonts w:eastAsiaTheme="minorEastAsia"/>
                <w:szCs w:val="24"/>
              </w:rPr>
              <w:t>е</w:t>
            </w:r>
            <w:r>
              <w:rPr>
                <w:rFonts w:eastAsiaTheme="minorEastAsia"/>
                <w:szCs w:val="24"/>
              </w:rPr>
              <w:t>монтированных/</w:t>
            </w:r>
            <w:r w:rsidRPr="00B06236">
              <w:rPr>
                <w:rFonts w:eastAsiaTheme="minorEastAsia"/>
                <w:szCs w:val="24"/>
              </w:rPr>
              <w:t>капитально  о</w:t>
            </w:r>
            <w:r w:rsidRPr="00B06236">
              <w:rPr>
                <w:rFonts w:eastAsiaTheme="minorEastAsia"/>
                <w:szCs w:val="24"/>
              </w:rPr>
              <w:t>т</w:t>
            </w:r>
            <w:r w:rsidRPr="00B06236">
              <w:rPr>
                <w:rFonts w:eastAsiaTheme="minorEastAsia"/>
                <w:szCs w:val="24"/>
              </w:rPr>
              <w:t>ремонтированных объектов о</w:t>
            </w:r>
            <w:r w:rsidRPr="00B06236">
              <w:rPr>
                <w:rFonts w:eastAsiaTheme="minorEastAsia"/>
                <w:szCs w:val="24"/>
              </w:rPr>
              <w:t>б</w:t>
            </w:r>
            <w:r w:rsidRPr="00B06236">
              <w:rPr>
                <w:rFonts w:eastAsiaTheme="minorEastAsia"/>
                <w:szCs w:val="24"/>
              </w:rPr>
              <w:t xml:space="preserve">разовательных организаций на территории Тайшетского района в 2016 году  на </w:t>
            </w:r>
            <w:r>
              <w:rPr>
                <w:rFonts w:eastAsiaTheme="minorEastAsia"/>
                <w:szCs w:val="24"/>
              </w:rPr>
              <w:t>10</w:t>
            </w:r>
            <w:r w:rsidRPr="00B06236">
              <w:rPr>
                <w:rFonts w:eastAsiaTheme="minorEastAsia"/>
                <w:szCs w:val="24"/>
              </w:rPr>
              <w:t xml:space="preserve"> ед.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szCs w:val="24"/>
              </w:rPr>
              <w:t>Количество объектов образовательных учр</w:t>
            </w:r>
            <w:r w:rsidRPr="00B06236">
              <w:rPr>
                <w:szCs w:val="24"/>
              </w:rPr>
              <w:t>е</w:t>
            </w:r>
            <w:r w:rsidRPr="00B06236">
              <w:rPr>
                <w:szCs w:val="24"/>
              </w:rPr>
              <w:t xml:space="preserve">ждений, законченных </w:t>
            </w:r>
            <w:r>
              <w:rPr>
                <w:szCs w:val="24"/>
              </w:rPr>
              <w:t>ремонтом/</w:t>
            </w:r>
            <w:r w:rsidRPr="00B06236">
              <w:rPr>
                <w:szCs w:val="24"/>
              </w:rPr>
              <w:t>капитальным ремонтом</w:t>
            </w:r>
          </w:p>
        </w:tc>
      </w:tr>
      <w:tr w:rsidR="002B0C8D" w:rsidRPr="00B06236" w:rsidTr="001A7FA5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C8D" w:rsidRPr="00B06236" w:rsidRDefault="002B0C8D" w:rsidP="0044422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1.4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8C7D74">
              <w:rPr>
                <w:szCs w:val="24"/>
              </w:rPr>
              <w:t>Основное мероприятие:</w:t>
            </w:r>
            <w:r>
              <w:rPr>
                <w:szCs w:val="24"/>
              </w:rPr>
              <w:t xml:space="preserve">     </w:t>
            </w:r>
            <w:r>
              <w:rPr>
                <w:bCs/>
                <w:spacing w:val="-1"/>
                <w:szCs w:val="24"/>
              </w:rPr>
              <w:t xml:space="preserve">Капитальный ремонт спортивного зала </w:t>
            </w:r>
            <w:r w:rsidRPr="0073619A">
              <w:rPr>
                <w:bCs/>
                <w:spacing w:val="-1"/>
                <w:szCs w:val="24"/>
              </w:rPr>
              <w:t>МКОУ</w:t>
            </w:r>
            <w:r>
              <w:rPr>
                <w:bCs/>
                <w:spacing w:val="-1"/>
                <w:szCs w:val="24"/>
              </w:rPr>
              <w:t xml:space="preserve"> </w:t>
            </w:r>
            <w:r w:rsidRPr="0073619A">
              <w:rPr>
                <w:bCs/>
                <w:spacing w:val="-1"/>
                <w:szCs w:val="24"/>
              </w:rPr>
              <w:t>Квитокск</w:t>
            </w:r>
            <w:r>
              <w:rPr>
                <w:bCs/>
                <w:spacing w:val="-1"/>
                <w:szCs w:val="24"/>
              </w:rPr>
              <w:t>ая</w:t>
            </w:r>
            <w:r w:rsidRPr="0073619A">
              <w:rPr>
                <w:bCs/>
                <w:spacing w:val="-1"/>
                <w:szCs w:val="24"/>
              </w:rPr>
              <w:t xml:space="preserve"> СОШ №1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Default="002B0C8D" w:rsidP="0044422C">
            <w:pPr>
              <w:jc w:val="center"/>
            </w:pPr>
            <w:r w:rsidRPr="00371828">
              <w:rPr>
                <w:color w:val="000000"/>
                <w:szCs w:val="24"/>
              </w:rPr>
              <w:t>Управление строител</w:t>
            </w:r>
            <w:r w:rsidRPr="00371828">
              <w:rPr>
                <w:color w:val="000000"/>
                <w:szCs w:val="24"/>
              </w:rPr>
              <w:t>ь</w:t>
            </w:r>
            <w:r w:rsidRPr="00371828">
              <w:rPr>
                <w:color w:val="000000"/>
                <w:szCs w:val="24"/>
              </w:rPr>
              <w:t>ства, архитектуры и и</w:t>
            </w:r>
            <w:r w:rsidRPr="00371828">
              <w:rPr>
                <w:color w:val="000000"/>
                <w:szCs w:val="24"/>
              </w:rPr>
              <w:t>н</w:t>
            </w:r>
            <w:r w:rsidRPr="00371828">
              <w:rPr>
                <w:color w:val="000000"/>
                <w:szCs w:val="24"/>
              </w:rPr>
              <w:t>вестиционной политики администрации Тайше</w:t>
            </w:r>
            <w:r w:rsidRPr="00371828">
              <w:rPr>
                <w:color w:val="000000"/>
                <w:szCs w:val="24"/>
              </w:rPr>
              <w:t>т</w:t>
            </w:r>
            <w:r w:rsidRPr="00371828">
              <w:rPr>
                <w:color w:val="000000"/>
                <w:szCs w:val="24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8D" w:rsidRPr="00B06236" w:rsidRDefault="002B0C8D" w:rsidP="0044422C">
            <w:pPr>
              <w:ind w:left="-59" w:right="-154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8D" w:rsidRPr="00B06236" w:rsidRDefault="002B0C8D" w:rsidP="0044422C">
            <w:pPr>
              <w:ind w:left="-62" w:right="-155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01.12.2016 г.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 xml:space="preserve">Увеличение  количества </w:t>
            </w:r>
            <w:r>
              <w:rPr>
                <w:rFonts w:eastAsiaTheme="minorEastAsia"/>
                <w:szCs w:val="24"/>
              </w:rPr>
              <w:t>отр</w:t>
            </w:r>
            <w:r>
              <w:rPr>
                <w:rFonts w:eastAsiaTheme="minorEastAsia"/>
                <w:szCs w:val="24"/>
              </w:rPr>
              <w:t>е</w:t>
            </w:r>
            <w:r>
              <w:rPr>
                <w:rFonts w:eastAsiaTheme="minorEastAsia"/>
                <w:szCs w:val="24"/>
              </w:rPr>
              <w:t>монтированных/</w:t>
            </w:r>
            <w:r w:rsidRPr="00B06236">
              <w:rPr>
                <w:rFonts w:eastAsiaTheme="minorEastAsia"/>
                <w:szCs w:val="24"/>
              </w:rPr>
              <w:t>капитально  о</w:t>
            </w:r>
            <w:r w:rsidRPr="00B06236">
              <w:rPr>
                <w:rFonts w:eastAsiaTheme="minorEastAsia"/>
                <w:szCs w:val="24"/>
              </w:rPr>
              <w:t>т</w:t>
            </w:r>
            <w:r w:rsidRPr="00B06236">
              <w:rPr>
                <w:rFonts w:eastAsiaTheme="minorEastAsia"/>
                <w:szCs w:val="24"/>
              </w:rPr>
              <w:t>ремонтированных объектов о</w:t>
            </w:r>
            <w:r w:rsidRPr="00B06236">
              <w:rPr>
                <w:rFonts w:eastAsiaTheme="minorEastAsia"/>
                <w:szCs w:val="24"/>
              </w:rPr>
              <w:t>б</w:t>
            </w:r>
            <w:r w:rsidRPr="00B06236">
              <w:rPr>
                <w:rFonts w:eastAsiaTheme="minorEastAsia"/>
                <w:szCs w:val="24"/>
              </w:rPr>
              <w:t xml:space="preserve">разовательных организаций на территории Тайшетского района в 2016 году  на </w:t>
            </w:r>
            <w:r>
              <w:rPr>
                <w:rFonts w:eastAsiaTheme="minorEastAsia"/>
                <w:szCs w:val="24"/>
              </w:rPr>
              <w:t>10</w:t>
            </w:r>
            <w:r w:rsidRPr="00B06236">
              <w:rPr>
                <w:rFonts w:eastAsiaTheme="minorEastAsia"/>
                <w:szCs w:val="24"/>
              </w:rPr>
              <w:t xml:space="preserve"> ед.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szCs w:val="24"/>
              </w:rPr>
              <w:t>Количество объектов образовательных учр</w:t>
            </w:r>
            <w:r w:rsidRPr="00B06236">
              <w:rPr>
                <w:szCs w:val="24"/>
              </w:rPr>
              <w:t>е</w:t>
            </w:r>
            <w:r w:rsidRPr="00B06236">
              <w:rPr>
                <w:szCs w:val="24"/>
              </w:rPr>
              <w:t xml:space="preserve">ждений, законченных </w:t>
            </w:r>
            <w:r>
              <w:rPr>
                <w:szCs w:val="24"/>
              </w:rPr>
              <w:t>ремонтом/</w:t>
            </w:r>
            <w:r w:rsidRPr="00B06236">
              <w:rPr>
                <w:szCs w:val="24"/>
              </w:rPr>
              <w:t>капитальным ремонтом</w:t>
            </w:r>
          </w:p>
        </w:tc>
      </w:tr>
      <w:tr w:rsidR="002B0C8D" w:rsidRPr="00B06236" w:rsidTr="001A7FA5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C8D" w:rsidRPr="00B06236" w:rsidRDefault="002B0C8D" w:rsidP="0044422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8C7D74">
              <w:rPr>
                <w:szCs w:val="24"/>
              </w:rPr>
              <w:t>Основное мероприятие:</w:t>
            </w:r>
            <w:r>
              <w:rPr>
                <w:szCs w:val="24"/>
              </w:rPr>
              <w:t xml:space="preserve">  </w:t>
            </w:r>
            <w:r>
              <w:rPr>
                <w:bCs/>
                <w:spacing w:val="-1"/>
                <w:szCs w:val="24"/>
              </w:rPr>
              <w:t xml:space="preserve">Капитальный ремонт кровли в </w:t>
            </w:r>
            <w:r w:rsidRPr="008C7D74">
              <w:rPr>
                <w:szCs w:val="24"/>
              </w:rPr>
              <w:t>МКДОУ де</w:t>
            </w:r>
            <w:r w:rsidRPr="008C7D74">
              <w:rPr>
                <w:szCs w:val="24"/>
              </w:rPr>
              <w:t>т</w:t>
            </w:r>
            <w:r w:rsidRPr="008C7D74">
              <w:rPr>
                <w:szCs w:val="24"/>
              </w:rPr>
              <w:t>ский сад "</w:t>
            </w:r>
            <w:r>
              <w:rPr>
                <w:szCs w:val="24"/>
              </w:rPr>
              <w:t>Белоч</w:t>
            </w:r>
            <w:r w:rsidRPr="008C7D74">
              <w:rPr>
                <w:szCs w:val="24"/>
              </w:rPr>
              <w:t>ка" г. Тайшет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Default="002B0C8D" w:rsidP="0044422C">
            <w:pPr>
              <w:jc w:val="center"/>
            </w:pPr>
            <w:r w:rsidRPr="00371828">
              <w:rPr>
                <w:color w:val="000000"/>
                <w:szCs w:val="24"/>
              </w:rPr>
              <w:t>Управление строител</w:t>
            </w:r>
            <w:r w:rsidRPr="00371828">
              <w:rPr>
                <w:color w:val="000000"/>
                <w:szCs w:val="24"/>
              </w:rPr>
              <w:t>ь</w:t>
            </w:r>
            <w:r w:rsidRPr="00371828">
              <w:rPr>
                <w:color w:val="000000"/>
                <w:szCs w:val="24"/>
              </w:rPr>
              <w:t>ства, архитектуры и и</w:t>
            </w:r>
            <w:r w:rsidRPr="00371828">
              <w:rPr>
                <w:color w:val="000000"/>
                <w:szCs w:val="24"/>
              </w:rPr>
              <w:t>н</w:t>
            </w:r>
            <w:r w:rsidRPr="00371828">
              <w:rPr>
                <w:color w:val="000000"/>
                <w:szCs w:val="24"/>
              </w:rPr>
              <w:t>вестиционной политики администрации Тайше</w:t>
            </w:r>
            <w:r w:rsidRPr="00371828">
              <w:rPr>
                <w:color w:val="000000"/>
                <w:szCs w:val="24"/>
              </w:rPr>
              <w:t>т</w:t>
            </w:r>
            <w:r w:rsidRPr="00371828">
              <w:rPr>
                <w:color w:val="000000"/>
                <w:szCs w:val="24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8D" w:rsidRPr="00B06236" w:rsidRDefault="002B0C8D" w:rsidP="0044422C">
            <w:pPr>
              <w:ind w:left="-59" w:right="-154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8D" w:rsidRPr="00B06236" w:rsidRDefault="002B0C8D" w:rsidP="0044422C">
            <w:pPr>
              <w:ind w:left="-62" w:right="-155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01.12.2016 г.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 xml:space="preserve">Увеличение  количества </w:t>
            </w:r>
            <w:r>
              <w:rPr>
                <w:rFonts w:eastAsiaTheme="minorEastAsia"/>
                <w:szCs w:val="24"/>
              </w:rPr>
              <w:t>отр</w:t>
            </w:r>
            <w:r>
              <w:rPr>
                <w:rFonts w:eastAsiaTheme="minorEastAsia"/>
                <w:szCs w:val="24"/>
              </w:rPr>
              <w:t>е</w:t>
            </w:r>
            <w:r>
              <w:rPr>
                <w:rFonts w:eastAsiaTheme="minorEastAsia"/>
                <w:szCs w:val="24"/>
              </w:rPr>
              <w:t>монтированных/</w:t>
            </w:r>
            <w:r w:rsidRPr="00B06236">
              <w:rPr>
                <w:rFonts w:eastAsiaTheme="minorEastAsia"/>
                <w:szCs w:val="24"/>
              </w:rPr>
              <w:t>капитально  о</w:t>
            </w:r>
            <w:r w:rsidRPr="00B06236">
              <w:rPr>
                <w:rFonts w:eastAsiaTheme="minorEastAsia"/>
                <w:szCs w:val="24"/>
              </w:rPr>
              <w:t>т</w:t>
            </w:r>
            <w:r w:rsidRPr="00B06236">
              <w:rPr>
                <w:rFonts w:eastAsiaTheme="minorEastAsia"/>
                <w:szCs w:val="24"/>
              </w:rPr>
              <w:t>ремонтированных объектов о</w:t>
            </w:r>
            <w:r w:rsidRPr="00B06236">
              <w:rPr>
                <w:rFonts w:eastAsiaTheme="minorEastAsia"/>
                <w:szCs w:val="24"/>
              </w:rPr>
              <w:t>б</w:t>
            </w:r>
            <w:r w:rsidRPr="00B06236">
              <w:rPr>
                <w:rFonts w:eastAsiaTheme="minorEastAsia"/>
                <w:szCs w:val="24"/>
              </w:rPr>
              <w:t xml:space="preserve">разовательных организаций на территории Тайшетского района в 2016 году  на </w:t>
            </w:r>
            <w:r>
              <w:rPr>
                <w:rFonts w:eastAsiaTheme="minorEastAsia"/>
                <w:szCs w:val="24"/>
              </w:rPr>
              <w:t>10</w:t>
            </w:r>
            <w:r w:rsidRPr="00B06236">
              <w:rPr>
                <w:rFonts w:eastAsiaTheme="minorEastAsia"/>
                <w:szCs w:val="24"/>
              </w:rPr>
              <w:t xml:space="preserve"> ед.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szCs w:val="24"/>
              </w:rPr>
              <w:t>Количество объектов образовательных учр</w:t>
            </w:r>
            <w:r w:rsidRPr="00B06236">
              <w:rPr>
                <w:szCs w:val="24"/>
              </w:rPr>
              <w:t>е</w:t>
            </w:r>
            <w:r w:rsidRPr="00B06236">
              <w:rPr>
                <w:szCs w:val="24"/>
              </w:rPr>
              <w:t xml:space="preserve">ждений, законченных </w:t>
            </w:r>
            <w:r>
              <w:rPr>
                <w:szCs w:val="24"/>
              </w:rPr>
              <w:t>ремонтом/</w:t>
            </w:r>
            <w:r w:rsidRPr="00B06236">
              <w:rPr>
                <w:szCs w:val="24"/>
              </w:rPr>
              <w:t>капитальным ремонтом</w:t>
            </w:r>
          </w:p>
        </w:tc>
      </w:tr>
      <w:tr w:rsidR="002B0C8D" w:rsidRPr="00B06236" w:rsidTr="001A7FA5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C8D" w:rsidRPr="00B06236" w:rsidRDefault="002B0C8D" w:rsidP="0044422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8C7D74">
              <w:rPr>
                <w:szCs w:val="24"/>
              </w:rPr>
              <w:t>Основное мероприятие:</w:t>
            </w:r>
            <w:r>
              <w:rPr>
                <w:szCs w:val="24"/>
              </w:rPr>
              <w:t xml:space="preserve"> Ремонт системы канал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зации и водоснабжения в </w:t>
            </w:r>
            <w:r w:rsidRPr="008C7D74">
              <w:rPr>
                <w:szCs w:val="24"/>
              </w:rPr>
              <w:t>МКДОУ</w:t>
            </w:r>
            <w:r>
              <w:rPr>
                <w:szCs w:val="24"/>
              </w:rPr>
              <w:t xml:space="preserve"> Облепихинский</w:t>
            </w:r>
            <w:r w:rsidRPr="008C7D74">
              <w:rPr>
                <w:szCs w:val="24"/>
              </w:rPr>
              <w:t xml:space="preserve"> д</w:t>
            </w:r>
            <w:r>
              <w:rPr>
                <w:szCs w:val="24"/>
              </w:rPr>
              <w:t>етский сад;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Default="002B0C8D" w:rsidP="0044422C">
            <w:pPr>
              <w:jc w:val="center"/>
            </w:pPr>
            <w:r w:rsidRPr="00371828">
              <w:rPr>
                <w:color w:val="000000"/>
                <w:szCs w:val="24"/>
              </w:rPr>
              <w:t>Управление строител</w:t>
            </w:r>
            <w:r w:rsidRPr="00371828">
              <w:rPr>
                <w:color w:val="000000"/>
                <w:szCs w:val="24"/>
              </w:rPr>
              <w:t>ь</w:t>
            </w:r>
            <w:r w:rsidRPr="00371828">
              <w:rPr>
                <w:color w:val="000000"/>
                <w:szCs w:val="24"/>
              </w:rPr>
              <w:t>ства, архитектуры и и</w:t>
            </w:r>
            <w:r w:rsidRPr="00371828">
              <w:rPr>
                <w:color w:val="000000"/>
                <w:szCs w:val="24"/>
              </w:rPr>
              <w:t>н</w:t>
            </w:r>
            <w:r w:rsidRPr="00371828">
              <w:rPr>
                <w:color w:val="000000"/>
                <w:szCs w:val="24"/>
              </w:rPr>
              <w:t>вестиционной политики администрации Тайше</w:t>
            </w:r>
            <w:r w:rsidRPr="00371828">
              <w:rPr>
                <w:color w:val="000000"/>
                <w:szCs w:val="24"/>
              </w:rPr>
              <w:t>т</w:t>
            </w:r>
            <w:r w:rsidRPr="00371828">
              <w:rPr>
                <w:color w:val="000000"/>
                <w:szCs w:val="24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8D" w:rsidRPr="00B06236" w:rsidRDefault="002B0C8D" w:rsidP="0044422C">
            <w:pPr>
              <w:ind w:left="-59" w:right="-154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8D" w:rsidRPr="00B06236" w:rsidRDefault="002B0C8D" w:rsidP="0044422C">
            <w:pPr>
              <w:ind w:left="-62" w:right="-155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01.12.2016 г.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 xml:space="preserve">Увеличение  количества </w:t>
            </w:r>
            <w:r>
              <w:rPr>
                <w:rFonts w:eastAsiaTheme="minorEastAsia"/>
                <w:szCs w:val="24"/>
              </w:rPr>
              <w:t>отр</w:t>
            </w:r>
            <w:r>
              <w:rPr>
                <w:rFonts w:eastAsiaTheme="minorEastAsia"/>
                <w:szCs w:val="24"/>
              </w:rPr>
              <w:t>е</w:t>
            </w:r>
            <w:r>
              <w:rPr>
                <w:rFonts w:eastAsiaTheme="minorEastAsia"/>
                <w:szCs w:val="24"/>
              </w:rPr>
              <w:t>монтированных/</w:t>
            </w:r>
            <w:r w:rsidRPr="00B06236">
              <w:rPr>
                <w:rFonts w:eastAsiaTheme="minorEastAsia"/>
                <w:szCs w:val="24"/>
              </w:rPr>
              <w:t>капитально  о</w:t>
            </w:r>
            <w:r w:rsidRPr="00B06236">
              <w:rPr>
                <w:rFonts w:eastAsiaTheme="minorEastAsia"/>
                <w:szCs w:val="24"/>
              </w:rPr>
              <w:t>т</w:t>
            </w:r>
            <w:r w:rsidRPr="00B06236">
              <w:rPr>
                <w:rFonts w:eastAsiaTheme="minorEastAsia"/>
                <w:szCs w:val="24"/>
              </w:rPr>
              <w:t>ремонтированных объектов о</w:t>
            </w:r>
            <w:r w:rsidRPr="00B06236">
              <w:rPr>
                <w:rFonts w:eastAsiaTheme="minorEastAsia"/>
                <w:szCs w:val="24"/>
              </w:rPr>
              <w:t>б</w:t>
            </w:r>
            <w:r w:rsidRPr="00B06236">
              <w:rPr>
                <w:rFonts w:eastAsiaTheme="minorEastAsia"/>
                <w:szCs w:val="24"/>
              </w:rPr>
              <w:t xml:space="preserve">разовательных организаций на территории Тайшетского района в 2016 году  на </w:t>
            </w:r>
            <w:r>
              <w:rPr>
                <w:rFonts w:eastAsiaTheme="minorEastAsia"/>
                <w:szCs w:val="24"/>
              </w:rPr>
              <w:t>10</w:t>
            </w:r>
            <w:r w:rsidRPr="00B06236">
              <w:rPr>
                <w:rFonts w:eastAsiaTheme="minorEastAsia"/>
                <w:szCs w:val="24"/>
              </w:rPr>
              <w:t xml:space="preserve"> ед.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szCs w:val="24"/>
              </w:rPr>
              <w:t>Количество объектов образовательных учр</w:t>
            </w:r>
            <w:r w:rsidRPr="00B06236">
              <w:rPr>
                <w:szCs w:val="24"/>
              </w:rPr>
              <w:t>е</w:t>
            </w:r>
            <w:r w:rsidRPr="00B06236">
              <w:rPr>
                <w:szCs w:val="24"/>
              </w:rPr>
              <w:t xml:space="preserve">ждений, законченных </w:t>
            </w:r>
            <w:r>
              <w:rPr>
                <w:szCs w:val="24"/>
              </w:rPr>
              <w:t>ремонтом/</w:t>
            </w:r>
            <w:r w:rsidRPr="00B06236">
              <w:rPr>
                <w:szCs w:val="24"/>
              </w:rPr>
              <w:t>капитальным ремонтом</w:t>
            </w:r>
          </w:p>
        </w:tc>
      </w:tr>
      <w:tr w:rsidR="002B0C8D" w:rsidRPr="00B06236" w:rsidTr="001A7FA5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C8D" w:rsidRPr="00B06236" w:rsidRDefault="002B0C8D" w:rsidP="0044422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1.7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8C7D74">
              <w:rPr>
                <w:szCs w:val="24"/>
              </w:rPr>
              <w:t>Основное мероприятие:</w:t>
            </w:r>
            <w:r>
              <w:rPr>
                <w:szCs w:val="24"/>
              </w:rPr>
              <w:t xml:space="preserve">     Ремонт полов в </w:t>
            </w:r>
            <w:r w:rsidRPr="008C7D74">
              <w:rPr>
                <w:szCs w:val="24"/>
              </w:rPr>
              <w:t>МКДОУ</w:t>
            </w:r>
            <w:r>
              <w:rPr>
                <w:szCs w:val="24"/>
              </w:rPr>
              <w:t xml:space="preserve"> Невельский</w:t>
            </w:r>
            <w:r w:rsidRPr="008C7D74">
              <w:rPr>
                <w:szCs w:val="24"/>
              </w:rPr>
              <w:t xml:space="preserve"> д</w:t>
            </w:r>
            <w:r>
              <w:rPr>
                <w:szCs w:val="24"/>
              </w:rPr>
              <w:t>етский сад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Default="002B0C8D" w:rsidP="0044422C">
            <w:pPr>
              <w:jc w:val="center"/>
            </w:pPr>
            <w:r w:rsidRPr="00371828">
              <w:rPr>
                <w:color w:val="000000"/>
                <w:szCs w:val="24"/>
              </w:rPr>
              <w:t>Управление строител</w:t>
            </w:r>
            <w:r w:rsidRPr="00371828">
              <w:rPr>
                <w:color w:val="000000"/>
                <w:szCs w:val="24"/>
              </w:rPr>
              <w:t>ь</w:t>
            </w:r>
            <w:r w:rsidRPr="00371828">
              <w:rPr>
                <w:color w:val="000000"/>
                <w:szCs w:val="24"/>
              </w:rPr>
              <w:t>ства, архитектуры и и</w:t>
            </w:r>
            <w:r w:rsidRPr="00371828">
              <w:rPr>
                <w:color w:val="000000"/>
                <w:szCs w:val="24"/>
              </w:rPr>
              <w:t>н</w:t>
            </w:r>
            <w:r w:rsidRPr="00371828">
              <w:rPr>
                <w:color w:val="000000"/>
                <w:szCs w:val="24"/>
              </w:rPr>
              <w:t>вестиционной политики администрации Тайше</w:t>
            </w:r>
            <w:r w:rsidRPr="00371828">
              <w:rPr>
                <w:color w:val="000000"/>
                <w:szCs w:val="24"/>
              </w:rPr>
              <w:t>т</w:t>
            </w:r>
            <w:r w:rsidRPr="00371828">
              <w:rPr>
                <w:color w:val="000000"/>
                <w:szCs w:val="24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8D" w:rsidRPr="00B06236" w:rsidRDefault="002B0C8D" w:rsidP="0044422C">
            <w:pPr>
              <w:ind w:left="-59" w:right="-154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8D" w:rsidRPr="00B06236" w:rsidRDefault="002B0C8D" w:rsidP="0044422C">
            <w:pPr>
              <w:ind w:left="-62" w:right="-155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01.12.2016 г.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 xml:space="preserve">Увеличение  количества </w:t>
            </w:r>
            <w:r>
              <w:rPr>
                <w:rFonts w:eastAsiaTheme="minorEastAsia"/>
                <w:szCs w:val="24"/>
              </w:rPr>
              <w:t>отр</w:t>
            </w:r>
            <w:r>
              <w:rPr>
                <w:rFonts w:eastAsiaTheme="minorEastAsia"/>
                <w:szCs w:val="24"/>
              </w:rPr>
              <w:t>е</w:t>
            </w:r>
            <w:r>
              <w:rPr>
                <w:rFonts w:eastAsiaTheme="minorEastAsia"/>
                <w:szCs w:val="24"/>
              </w:rPr>
              <w:t>монтированных/</w:t>
            </w:r>
            <w:r w:rsidRPr="00B06236">
              <w:rPr>
                <w:rFonts w:eastAsiaTheme="minorEastAsia"/>
                <w:szCs w:val="24"/>
              </w:rPr>
              <w:t>капитально  о</w:t>
            </w:r>
            <w:r w:rsidRPr="00B06236">
              <w:rPr>
                <w:rFonts w:eastAsiaTheme="minorEastAsia"/>
                <w:szCs w:val="24"/>
              </w:rPr>
              <w:t>т</w:t>
            </w:r>
            <w:r w:rsidRPr="00B06236">
              <w:rPr>
                <w:rFonts w:eastAsiaTheme="minorEastAsia"/>
                <w:szCs w:val="24"/>
              </w:rPr>
              <w:t>ремонтированных объектов о</w:t>
            </w:r>
            <w:r w:rsidRPr="00B06236">
              <w:rPr>
                <w:rFonts w:eastAsiaTheme="minorEastAsia"/>
                <w:szCs w:val="24"/>
              </w:rPr>
              <w:t>б</w:t>
            </w:r>
            <w:r w:rsidRPr="00B06236">
              <w:rPr>
                <w:rFonts w:eastAsiaTheme="minorEastAsia"/>
                <w:szCs w:val="24"/>
              </w:rPr>
              <w:t xml:space="preserve">разовательных организаций на территории Тайшетского района в 2016 году  на </w:t>
            </w:r>
            <w:r>
              <w:rPr>
                <w:rFonts w:eastAsiaTheme="minorEastAsia"/>
                <w:szCs w:val="24"/>
              </w:rPr>
              <w:t>10</w:t>
            </w:r>
            <w:r w:rsidRPr="00B06236">
              <w:rPr>
                <w:rFonts w:eastAsiaTheme="minorEastAsia"/>
                <w:szCs w:val="24"/>
              </w:rPr>
              <w:t xml:space="preserve"> ед.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szCs w:val="24"/>
              </w:rPr>
              <w:t>Количество объектов образовательных учр</w:t>
            </w:r>
            <w:r w:rsidRPr="00B06236">
              <w:rPr>
                <w:szCs w:val="24"/>
              </w:rPr>
              <w:t>е</w:t>
            </w:r>
            <w:r w:rsidRPr="00B06236">
              <w:rPr>
                <w:szCs w:val="24"/>
              </w:rPr>
              <w:t xml:space="preserve">ждений, законченных </w:t>
            </w:r>
            <w:r>
              <w:rPr>
                <w:szCs w:val="24"/>
              </w:rPr>
              <w:t>ремонтом/</w:t>
            </w:r>
            <w:r w:rsidRPr="00B06236">
              <w:rPr>
                <w:szCs w:val="24"/>
              </w:rPr>
              <w:t>капитальным ремонтом</w:t>
            </w:r>
          </w:p>
        </w:tc>
      </w:tr>
      <w:tr w:rsidR="002B0C8D" w:rsidRPr="00B06236" w:rsidTr="001A7FA5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C8D" w:rsidRPr="00B06236" w:rsidRDefault="002B0C8D" w:rsidP="0044422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8C7D74">
              <w:rPr>
                <w:szCs w:val="24"/>
              </w:rPr>
              <w:t>Основное мероприятие:</w:t>
            </w:r>
            <w:r>
              <w:rPr>
                <w:szCs w:val="24"/>
              </w:rPr>
              <w:t xml:space="preserve">   Ремонт системы вод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 xml:space="preserve">снабжения в </w:t>
            </w:r>
            <w:r w:rsidRPr="008C7D74">
              <w:rPr>
                <w:szCs w:val="24"/>
              </w:rPr>
              <w:t xml:space="preserve">МКДОУ детский сад </w:t>
            </w:r>
            <w:r>
              <w:rPr>
                <w:szCs w:val="24"/>
              </w:rPr>
              <w:t>№ 15</w:t>
            </w:r>
            <w:r w:rsidRPr="008C7D74">
              <w:rPr>
                <w:szCs w:val="24"/>
              </w:rPr>
              <w:t xml:space="preserve"> г. Тайшет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Default="002B0C8D" w:rsidP="0044422C">
            <w:pPr>
              <w:jc w:val="center"/>
            </w:pPr>
            <w:r w:rsidRPr="00371828">
              <w:rPr>
                <w:color w:val="000000"/>
                <w:szCs w:val="24"/>
              </w:rPr>
              <w:t>Управление строител</w:t>
            </w:r>
            <w:r w:rsidRPr="00371828">
              <w:rPr>
                <w:color w:val="000000"/>
                <w:szCs w:val="24"/>
              </w:rPr>
              <w:t>ь</w:t>
            </w:r>
            <w:r w:rsidRPr="00371828">
              <w:rPr>
                <w:color w:val="000000"/>
                <w:szCs w:val="24"/>
              </w:rPr>
              <w:t>ства, архитектуры и и</w:t>
            </w:r>
            <w:r w:rsidRPr="00371828">
              <w:rPr>
                <w:color w:val="000000"/>
                <w:szCs w:val="24"/>
              </w:rPr>
              <w:t>н</w:t>
            </w:r>
            <w:r w:rsidRPr="00371828">
              <w:rPr>
                <w:color w:val="000000"/>
                <w:szCs w:val="24"/>
              </w:rPr>
              <w:t>вестиционной политики администрации Тайше</w:t>
            </w:r>
            <w:r w:rsidRPr="00371828">
              <w:rPr>
                <w:color w:val="000000"/>
                <w:szCs w:val="24"/>
              </w:rPr>
              <w:t>т</w:t>
            </w:r>
            <w:r w:rsidRPr="00371828">
              <w:rPr>
                <w:color w:val="000000"/>
                <w:szCs w:val="24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8D" w:rsidRPr="00B06236" w:rsidRDefault="002B0C8D" w:rsidP="0044422C">
            <w:pPr>
              <w:ind w:left="-59" w:right="-154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8D" w:rsidRPr="00B06236" w:rsidRDefault="002B0C8D" w:rsidP="0044422C">
            <w:pPr>
              <w:ind w:left="-62" w:right="-155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01.12.2016 г.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 xml:space="preserve">Увеличение  количества </w:t>
            </w:r>
            <w:r>
              <w:rPr>
                <w:rFonts w:eastAsiaTheme="minorEastAsia"/>
                <w:szCs w:val="24"/>
              </w:rPr>
              <w:t>отр</w:t>
            </w:r>
            <w:r>
              <w:rPr>
                <w:rFonts w:eastAsiaTheme="minorEastAsia"/>
                <w:szCs w:val="24"/>
              </w:rPr>
              <w:t>е</w:t>
            </w:r>
            <w:r>
              <w:rPr>
                <w:rFonts w:eastAsiaTheme="minorEastAsia"/>
                <w:szCs w:val="24"/>
              </w:rPr>
              <w:t>монтированных/</w:t>
            </w:r>
            <w:r w:rsidRPr="00B06236">
              <w:rPr>
                <w:rFonts w:eastAsiaTheme="minorEastAsia"/>
                <w:szCs w:val="24"/>
              </w:rPr>
              <w:t>капитально  о</w:t>
            </w:r>
            <w:r w:rsidRPr="00B06236">
              <w:rPr>
                <w:rFonts w:eastAsiaTheme="minorEastAsia"/>
                <w:szCs w:val="24"/>
              </w:rPr>
              <w:t>т</w:t>
            </w:r>
            <w:r w:rsidRPr="00B06236">
              <w:rPr>
                <w:rFonts w:eastAsiaTheme="minorEastAsia"/>
                <w:szCs w:val="24"/>
              </w:rPr>
              <w:t>ремонтированных объектов о</w:t>
            </w:r>
            <w:r w:rsidRPr="00B06236">
              <w:rPr>
                <w:rFonts w:eastAsiaTheme="minorEastAsia"/>
                <w:szCs w:val="24"/>
              </w:rPr>
              <w:t>б</w:t>
            </w:r>
            <w:r w:rsidRPr="00B06236">
              <w:rPr>
                <w:rFonts w:eastAsiaTheme="minorEastAsia"/>
                <w:szCs w:val="24"/>
              </w:rPr>
              <w:t xml:space="preserve">разовательных организаций на территории Тайшетского района в 2016 году  на </w:t>
            </w:r>
            <w:r>
              <w:rPr>
                <w:rFonts w:eastAsiaTheme="minorEastAsia"/>
                <w:szCs w:val="24"/>
              </w:rPr>
              <w:t>10</w:t>
            </w:r>
            <w:r w:rsidRPr="00B06236">
              <w:rPr>
                <w:rFonts w:eastAsiaTheme="minorEastAsia"/>
                <w:szCs w:val="24"/>
              </w:rPr>
              <w:t xml:space="preserve"> ед.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szCs w:val="24"/>
              </w:rPr>
              <w:t>Количество объектов образовательных учр</w:t>
            </w:r>
            <w:r w:rsidRPr="00B06236">
              <w:rPr>
                <w:szCs w:val="24"/>
              </w:rPr>
              <w:t>е</w:t>
            </w:r>
            <w:r w:rsidRPr="00B06236">
              <w:rPr>
                <w:szCs w:val="24"/>
              </w:rPr>
              <w:t xml:space="preserve">ждений, законченных </w:t>
            </w:r>
            <w:r>
              <w:rPr>
                <w:szCs w:val="24"/>
              </w:rPr>
              <w:t>ремонтом/</w:t>
            </w:r>
            <w:r w:rsidRPr="00B06236">
              <w:rPr>
                <w:szCs w:val="24"/>
              </w:rPr>
              <w:t>капитальным ремонтом</w:t>
            </w:r>
          </w:p>
        </w:tc>
      </w:tr>
      <w:tr w:rsidR="002B0C8D" w:rsidRPr="00B06236" w:rsidTr="001A7FA5">
        <w:trPr>
          <w:trHeight w:val="4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C8D" w:rsidRPr="00B06236" w:rsidRDefault="002B0C8D" w:rsidP="0044422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1.9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8C7D74">
              <w:rPr>
                <w:szCs w:val="24"/>
              </w:rPr>
              <w:t>Основное мероприятие:</w:t>
            </w:r>
            <w:r>
              <w:rPr>
                <w:szCs w:val="24"/>
              </w:rPr>
              <w:t xml:space="preserve">     Ремонт системы канал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зации и водоснабжения в МКОУ Квитокская  СОШ № 1 стр. подразд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ление МКДОУ </w:t>
            </w:r>
            <w:r w:rsidRPr="004D0BE8">
              <w:rPr>
                <w:szCs w:val="24"/>
              </w:rPr>
              <w:t>детский сад</w:t>
            </w:r>
            <w:r>
              <w:rPr>
                <w:szCs w:val="24"/>
              </w:rPr>
              <w:t xml:space="preserve"> </w:t>
            </w:r>
            <w:r w:rsidRPr="004D0BE8">
              <w:rPr>
                <w:szCs w:val="24"/>
              </w:rPr>
              <w:t>"</w:t>
            </w:r>
            <w:r>
              <w:rPr>
                <w:szCs w:val="24"/>
              </w:rPr>
              <w:t>Теремок</w:t>
            </w:r>
            <w:r w:rsidRPr="004D0BE8">
              <w:rPr>
                <w:szCs w:val="24"/>
              </w:rPr>
              <w:t>"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Default="002B0C8D" w:rsidP="0044422C">
            <w:pPr>
              <w:jc w:val="center"/>
            </w:pPr>
            <w:r w:rsidRPr="00371828">
              <w:rPr>
                <w:color w:val="000000"/>
                <w:szCs w:val="24"/>
              </w:rPr>
              <w:t>Управление строител</w:t>
            </w:r>
            <w:r w:rsidRPr="00371828">
              <w:rPr>
                <w:color w:val="000000"/>
                <w:szCs w:val="24"/>
              </w:rPr>
              <w:t>ь</w:t>
            </w:r>
            <w:r w:rsidRPr="00371828">
              <w:rPr>
                <w:color w:val="000000"/>
                <w:szCs w:val="24"/>
              </w:rPr>
              <w:t>ства, архитектуры и и</w:t>
            </w:r>
            <w:r w:rsidRPr="00371828">
              <w:rPr>
                <w:color w:val="000000"/>
                <w:szCs w:val="24"/>
              </w:rPr>
              <w:t>н</w:t>
            </w:r>
            <w:r w:rsidRPr="00371828">
              <w:rPr>
                <w:color w:val="000000"/>
                <w:szCs w:val="24"/>
              </w:rPr>
              <w:t>вестиционной политики администрации Тайше</w:t>
            </w:r>
            <w:r w:rsidRPr="00371828">
              <w:rPr>
                <w:color w:val="000000"/>
                <w:szCs w:val="24"/>
              </w:rPr>
              <w:t>т</w:t>
            </w:r>
            <w:r w:rsidRPr="00371828">
              <w:rPr>
                <w:color w:val="000000"/>
                <w:szCs w:val="24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8D" w:rsidRPr="00B06236" w:rsidRDefault="002B0C8D" w:rsidP="0044422C">
            <w:pPr>
              <w:ind w:left="-59" w:right="-154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8D" w:rsidRPr="00B06236" w:rsidRDefault="002B0C8D" w:rsidP="0044422C">
            <w:pPr>
              <w:ind w:left="-62" w:right="-155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01.12.2016 г.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 xml:space="preserve">Увеличение  количества </w:t>
            </w:r>
            <w:r>
              <w:rPr>
                <w:rFonts w:eastAsiaTheme="minorEastAsia"/>
                <w:szCs w:val="24"/>
              </w:rPr>
              <w:t>отр</w:t>
            </w:r>
            <w:r>
              <w:rPr>
                <w:rFonts w:eastAsiaTheme="minorEastAsia"/>
                <w:szCs w:val="24"/>
              </w:rPr>
              <w:t>е</w:t>
            </w:r>
            <w:r>
              <w:rPr>
                <w:rFonts w:eastAsiaTheme="minorEastAsia"/>
                <w:szCs w:val="24"/>
              </w:rPr>
              <w:t>монтированных/</w:t>
            </w:r>
            <w:r w:rsidRPr="00B06236">
              <w:rPr>
                <w:rFonts w:eastAsiaTheme="minorEastAsia"/>
                <w:szCs w:val="24"/>
              </w:rPr>
              <w:t>капитально  о</w:t>
            </w:r>
            <w:r w:rsidRPr="00B06236">
              <w:rPr>
                <w:rFonts w:eastAsiaTheme="minorEastAsia"/>
                <w:szCs w:val="24"/>
              </w:rPr>
              <w:t>т</w:t>
            </w:r>
            <w:r w:rsidRPr="00B06236">
              <w:rPr>
                <w:rFonts w:eastAsiaTheme="minorEastAsia"/>
                <w:szCs w:val="24"/>
              </w:rPr>
              <w:t>ремонтированных объектов о</w:t>
            </w:r>
            <w:r w:rsidRPr="00B06236">
              <w:rPr>
                <w:rFonts w:eastAsiaTheme="minorEastAsia"/>
                <w:szCs w:val="24"/>
              </w:rPr>
              <w:t>б</w:t>
            </w:r>
            <w:r w:rsidRPr="00B06236">
              <w:rPr>
                <w:rFonts w:eastAsiaTheme="minorEastAsia"/>
                <w:szCs w:val="24"/>
              </w:rPr>
              <w:t xml:space="preserve">разовательных организаций на территории Тайшетского района в 2016 году  на </w:t>
            </w:r>
            <w:r>
              <w:rPr>
                <w:rFonts w:eastAsiaTheme="minorEastAsia"/>
                <w:szCs w:val="24"/>
              </w:rPr>
              <w:t>10</w:t>
            </w:r>
            <w:r w:rsidRPr="00B06236">
              <w:rPr>
                <w:rFonts w:eastAsiaTheme="minorEastAsia"/>
                <w:szCs w:val="24"/>
              </w:rPr>
              <w:t xml:space="preserve"> ед.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szCs w:val="24"/>
              </w:rPr>
              <w:t>Количество объектов образовательных учр</w:t>
            </w:r>
            <w:r w:rsidRPr="00B06236">
              <w:rPr>
                <w:szCs w:val="24"/>
              </w:rPr>
              <w:t>е</w:t>
            </w:r>
            <w:r w:rsidRPr="00B06236">
              <w:rPr>
                <w:szCs w:val="24"/>
              </w:rPr>
              <w:t xml:space="preserve">ждений, законченных </w:t>
            </w:r>
            <w:r>
              <w:rPr>
                <w:szCs w:val="24"/>
              </w:rPr>
              <w:t>ремонтом/</w:t>
            </w:r>
            <w:r w:rsidRPr="00B06236">
              <w:rPr>
                <w:szCs w:val="24"/>
              </w:rPr>
              <w:t>капитальным ремонтом</w:t>
            </w:r>
          </w:p>
        </w:tc>
      </w:tr>
      <w:tr w:rsidR="002B0C8D" w:rsidRPr="00B06236" w:rsidTr="001A7FA5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C8D" w:rsidRPr="00B06236" w:rsidRDefault="002B0C8D" w:rsidP="0044422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8C7D74">
              <w:rPr>
                <w:szCs w:val="24"/>
              </w:rPr>
              <w:t>Основное мероприятие:</w:t>
            </w:r>
            <w:r>
              <w:rPr>
                <w:szCs w:val="24"/>
              </w:rPr>
              <w:t xml:space="preserve">     Ремонт системы канал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зации и водоснабжения в МКОУ Квитокская  СОШ № 1 стр. подразд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ление МКДОУ </w:t>
            </w:r>
            <w:r w:rsidRPr="004D0BE8">
              <w:rPr>
                <w:szCs w:val="24"/>
              </w:rPr>
              <w:t>детский сад</w:t>
            </w:r>
            <w:r>
              <w:rPr>
                <w:szCs w:val="24"/>
              </w:rPr>
              <w:t xml:space="preserve"> </w:t>
            </w:r>
            <w:r w:rsidRPr="004D0BE8">
              <w:rPr>
                <w:szCs w:val="24"/>
              </w:rPr>
              <w:t>"</w:t>
            </w:r>
            <w:r>
              <w:rPr>
                <w:szCs w:val="24"/>
              </w:rPr>
              <w:t>Чебурашка</w:t>
            </w:r>
            <w:r w:rsidRPr="004D0BE8">
              <w:rPr>
                <w:szCs w:val="24"/>
              </w:rPr>
              <w:t>"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Default="002B0C8D" w:rsidP="0044422C">
            <w:pPr>
              <w:jc w:val="center"/>
            </w:pPr>
            <w:r w:rsidRPr="00371828">
              <w:rPr>
                <w:color w:val="000000"/>
                <w:szCs w:val="24"/>
              </w:rPr>
              <w:t>Управление строител</w:t>
            </w:r>
            <w:r w:rsidRPr="00371828">
              <w:rPr>
                <w:color w:val="000000"/>
                <w:szCs w:val="24"/>
              </w:rPr>
              <w:t>ь</w:t>
            </w:r>
            <w:r w:rsidRPr="00371828">
              <w:rPr>
                <w:color w:val="000000"/>
                <w:szCs w:val="24"/>
              </w:rPr>
              <w:t>ства, архитектуры и и</w:t>
            </w:r>
            <w:r w:rsidRPr="00371828">
              <w:rPr>
                <w:color w:val="000000"/>
                <w:szCs w:val="24"/>
              </w:rPr>
              <w:t>н</w:t>
            </w:r>
            <w:r w:rsidRPr="00371828">
              <w:rPr>
                <w:color w:val="000000"/>
                <w:szCs w:val="24"/>
              </w:rPr>
              <w:t>вестиционной политики администрации Тайше</w:t>
            </w:r>
            <w:r w:rsidRPr="00371828">
              <w:rPr>
                <w:color w:val="000000"/>
                <w:szCs w:val="24"/>
              </w:rPr>
              <w:t>т</w:t>
            </w:r>
            <w:r w:rsidRPr="00371828">
              <w:rPr>
                <w:color w:val="000000"/>
                <w:szCs w:val="24"/>
              </w:rPr>
              <w:t>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8D" w:rsidRPr="00B06236" w:rsidRDefault="002B0C8D" w:rsidP="0044422C">
            <w:pPr>
              <w:ind w:left="-59" w:right="-154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8D" w:rsidRPr="00B06236" w:rsidRDefault="002B0C8D" w:rsidP="0044422C">
            <w:pPr>
              <w:ind w:left="-62" w:right="-155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01.12.2016 г.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 xml:space="preserve">Увеличение  количества </w:t>
            </w:r>
            <w:r>
              <w:rPr>
                <w:rFonts w:eastAsiaTheme="minorEastAsia"/>
                <w:szCs w:val="24"/>
              </w:rPr>
              <w:t>отр</w:t>
            </w:r>
            <w:r>
              <w:rPr>
                <w:rFonts w:eastAsiaTheme="minorEastAsia"/>
                <w:szCs w:val="24"/>
              </w:rPr>
              <w:t>е</w:t>
            </w:r>
            <w:r>
              <w:rPr>
                <w:rFonts w:eastAsiaTheme="minorEastAsia"/>
                <w:szCs w:val="24"/>
              </w:rPr>
              <w:t>монтированных/</w:t>
            </w:r>
            <w:r w:rsidRPr="00B06236">
              <w:rPr>
                <w:rFonts w:eastAsiaTheme="minorEastAsia"/>
                <w:szCs w:val="24"/>
              </w:rPr>
              <w:t>капитально  о</w:t>
            </w:r>
            <w:r w:rsidRPr="00B06236">
              <w:rPr>
                <w:rFonts w:eastAsiaTheme="minorEastAsia"/>
                <w:szCs w:val="24"/>
              </w:rPr>
              <w:t>т</w:t>
            </w:r>
            <w:r w:rsidRPr="00B06236">
              <w:rPr>
                <w:rFonts w:eastAsiaTheme="minorEastAsia"/>
                <w:szCs w:val="24"/>
              </w:rPr>
              <w:t>ремонтированных объектов о</w:t>
            </w:r>
            <w:r w:rsidRPr="00B06236">
              <w:rPr>
                <w:rFonts w:eastAsiaTheme="minorEastAsia"/>
                <w:szCs w:val="24"/>
              </w:rPr>
              <w:t>б</w:t>
            </w:r>
            <w:r w:rsidRPr="00B06236">
              <w:rPr>
                <w:rFonts w:eastAsiaTheme="minorEastAsia"/>
                <w:szCs w:val="24"/>
              </w:rPr>
              <w:t xml:space="preserve">разовательных организаций на территории Тайшетского района в 2016 году  на </w:t>
            </w:r>
            <w:r>
              <w:rPr>
                <w:rFonts w:eastAsiaTheme="minorEastAsia"/>
                <w:szCs w:val="24"/>
              </w:rPr>
              <w:t>10</w:t>
            </w:r>
            <w:r w:rsidRPr="00B06236">
              <w:rPr>
                <w:rFonts w:eastAsiaTheme="minorEastAsia"/>
                <w:szCs w:val="24"/>
              </w:rPr>
              <w:t xml:space="preserve"> ед.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szCs w:val="24"/>
              </w:rPr>
              <w:t>Количество объектов образовательных учр</w:t>
            </w:r>
            <w:r w:rsidRPr="00B06236">
              <w:rPr>
                <w:szCs w:val="24"/>
              </w:rPr>
              <w:t>е</w:t>
            </w:r>
            <w:r w:rsidRPr="00B06236">
              <w:rPr>
                <w:szCs w:val="24"/>
              </w:rPr>
              <w:t xml:space="preserve">ждений, законченных </w:t>
            </w:r>
            <w:r>
              <w:rPr>
                <w:szCs w:val="24"/>
              </w:rPr>
              <w:t>ремонтом/</w:t>
            </w:r>
            <w:r w:rsidRPr="00B06236">
              <w:rPr>
                <w:szCs w:val="24"/>
              </w:rPr>
              <w:t>капитальным ремонтом</w:t>
            </w:r>
          </w:p>
        </w:tc>
      </w:tr>
      <w:tr w:rsidR="002B0C8D" w:rsidRPr="00B06236" w:rsidTr="001A7FA5">
        <w:trPr>
          <w:trHeight w:val="5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C8D" w:rsidRPr="00B06236" w:rsidRDefault="002B0C8D" w:rsidP="0044422C">
            <w:pPr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2</w:t>
            </w:r>
          </w:p>
        </w:tc>
        <w:tc>
          <w:tcPr>
            <w:tcW w:w="14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8D" w:rsidRPr="00B06236" w:rsidRDefault="002B0C8D" w:rsidP="0044422C">
            <w:pPr>
              <w:rPr>
                <w:b/>
                <w:szCs w:val="24"/>
              </w:rPr>
            </w:pPr>
            <w:r w:rsidRPr="00B06236">
              <w:rPr>
                <w:b/>
                <w:szCs w:val="24"/>
              </w:rPr>
              <w:t>Задача: Удовлетворение потребности населения в дошкольных образовательных организациях</w:t>
            </w:r>
          </w:p>
        </w:tc>
      </w:tr>
      <w:tr w:rsidR="002B0C8D" w:rsidRPr="00B06236" w:rsidTr="001A7FA5">
        <w:trPr>
          <w:trHeight w:val="13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C8D" w:rsidRPr="00B06236" w:rsidRDefault="002B0C8D" w:rsidP="0044422C">
            <w:pPr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2.1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szCs w:val="24"/>
              </w:rPr>
            </w:pPr>
            <w:r w:rsidRPr="00B06236">
              <w:rPr>
                <w:szCs w:val="24"/>
              </w:rPr>
              <w:t>Основное мероприятие:</w:t>
            </w:r>
          </w:p>
          <w:p w:rsidR="002B0C8D" w:rsidRPr="00B06236" w:rsidRDefault="002B0C8D" w:rsidP="0044422C">
            <w:pPr>
              <w:jc w:val="both"/>
              <w:rPr>
                <w:szCs w:val="24"/>
              </w:rPr>
            </w:pPr>
            <w:r w:rsidRPr="00B06236">
              <w:rPr>
                <w:szCs w:val="24"/>
              </w:rPr>
              <w:t>Приобретение здания детского сада в г. Та</w:t>
            </w:r>
            <w:r w:rsidRPr="00B06236">
              <w:rPr>
                <w:szCs w:val="24"/>
              </w:rPr>
              <w:t>й</w:t>
            </w:r>
            <w:r w:rsidRPr="00B06236">
              <w:rPr>
                <w:szCs w:val="24"/>
              </w:rPr>
              <w:t>шете, ул. Северная, 12.</w:t>
            </w:r>
          </w:p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Департамент по упра</w:t>
            </w:r>
            <w:r w:rsidRPr="00B06236">
              <w:rPr>
                <w:color w:val="000000"/>
                <w:szCs w:val="24"/>
              </w:rPr>
              <w:t>в</w:t>
            </w:r>
            <w:r w:rsidRPr="00B06236">
              <w:rPr>
                <w:color w:val="000000"/>
                <w:szCs w:val="24"/>
              </w:rPr>
              <w:t>лению муниципальным имуществом админис</w:t>
            </w:r>
            <w:r w:rsidRPr="00B06236">
              <w:rPr>
                <w:color w:val="000000"/>
                <w:szCs w:val="24"/>
              </w:rPr>
              <w:t>т</w:t>
            </w:r>
            <w:r w:rsidRPr="00B06236">
              <w:rPr>
                <w:color w:val="000000"/>
                <w:szCs w:val="24"/>
              </w:rPr>
              <w:t>рации Тайшетского ра</w:t>
            </w:r>
            <w:r w:rsidRPr="00B06236">
              <w:rPr>
                <w:color w:val="000000"/>
                <w:szCs w:val="24"/>
              </w:rPr>
              <w:t>й</w:t>
            </w:r>
            <w:r w:rsidRPr="00B06236">
              <w:rPr>
                <w:color w:val="000000"/>
                <w:szCs w:val="24"/>
              </w:rPr>
              <w:t>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8D" w:rsidRPr="00B06236" w:rsidRDefault="002B0C8D" w:rsidP="0044422C">
            <w:pPr>
              <w:ind w:left="-59" w:right="-154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C8D" w:rsidRPr="00B06236" w:rsidRDefault="002B0C8D" w:rsidP="0044422C">
            <w:pPr>
              <w:ind w:left="-59" w:right="-155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01.12.2016 г.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Увеличение  количества зданий для реализации образовател</w:t>
            </w:r>
            <w:r w:rsidRPr="00B06236">
              <w:rPr>
                <w:rFonts w:eastAsiaTheme="minorEastAsia"/>
                <w:szCs w:val="24"/>
              </w:rPr>
              <w:t>ь</w:t>
            </w:r>
            <w:r w:rsidRPr="00B06236">
              <w:rPr>
                <w:rFonts w:eastAsiaTheme="minorEastAsia"/>
                <w:szCs w:val="24"/>
              </w:rPr>
              <w:t>ных программ дошкольного образования на территории Тайшетского района в 2016 г</w:t>
            </w:r>
            <w:r w:rsidRPr="00B06236">
              <w:rPr>
                <w:rFonts w:eastAsiaTheme="minorEastAsia"/>
                <w:szCs w:val="24"/>
              </w:rPr>
              <w:t>о</w:t>
            </w:r>
            <w:r w:rsidRPr="00B06236">
              <w:rPr>
                <w:rFonts w:eastAsiaTheme="minorEastAsia"/>
                <w:szCs w:val="24"/>
              </w:rPr>
              <w:t>ду  на 1 ед.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8D" w:rsidRPr="00B06236" w:rsidRDefault="002B0C8D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szCs w:val="24"/>
              </w:rPr>
              <w:t>Количество приобр</w:t>
            </w:r>
            <w:r w:rsidRPr="00B06236">
              <w:rPr>
                <w:szCs w:val="24"/>
              </w:rPr>
              <w:t>е</w:t>
            </w:r>
            <w:r w:rsidRPr="00B06236">
              <w:rPr>
                <w:szCs w:val="24"/>
              </w:rPr>
              <w:t xml:space="preserve">тенных зданий </w:t>
            </w:r>
            <w:r w:rsidRPr="00B06236">
              <w:rPr>
                <w:color w:val="000000"/>
                <w:szCs w:val="24"/>
              </w:rPr>
              <w:t>для ре</w:t>
            </w:r>
            <w:r w:rsidRPr="00B06236">
              <w:rPr>
                <w:color w:val="000000"/>
                <w:szCs w:val="24"/>
              </w:rPr>
              <w:t>а</w:t>
            </w:r>
            <w:r w:rsidRPr="00B06236">
              <w:rPr>
                <w:color w:val="000000"/>
                <w:szCs w:val="24"/>
              </w:rPr>
              <w:t>лизации образовател</w:t>
            </w:r>
            <w:r w:rsidRPr="00B06236">
              <w:rPr>
                <w:color w:val="000000"/>
                <w:szCs w:val="24"/>
              </w:rPr>
              <w:t>ь</w:t>
            </w:r>
            <w:r w:rsidRPr="00B06236">
              <w:rPr>
                <w:color w:val="000000"/>
                <w:szCs w:val="24"/>
              </w:rPr>
              <w:t>ных программ дошк</w:t>
            </w:r>
            <w:r w:rsidRPr="00B06236">
              <w:rPr>
                <w:color w:val="000000"/>
                <w:szCs w:val="24"/>
              </w:rPr>
              <w:t>о</w:t>
            </w:r>
            <w:r w:rsidRPr="00B06236">
              <w:rPr>
                <w:color w:val="000000"/>
                <w:szCs w:val="24"/>
              </w:rPr>
              <w:t>льного образования</w:t>
            </w:r>
          </w:p>
        </w:tc>
      </w:tr>
    </w:tbl>
    <w:p w:rsidR="00AF5094" w:rsidRPr="002B0C8D" w:rsidRDefault="00AF5094" w:rsidP="0044422C">
      <w:pPr>
        <w:ind w:firstLine="709"/>
        <w:jc w:val="right"/>
        <w:rPr>
          <w:spacing w:val="-10"/>
          <w:szCs w:val="24"/>
        </w:rPr>
      </w:pPr>
      <w:r w:rsidRPr="002B0C8D">
        <w:rPr>
          <w:spacing w:val="-10"/>
          <w:szCs w:val="24"/>
        </w:rPr>
        <w:t>".</w:t>
      </w:r>
    </w:p>
    <w:p w:rsidR="00AF5094" w:rsidRPr="0095069F" w:rsidRDefault="00AF5094" w:rsidP="0044422C">
      <w:pPr>
        <w:jc w:val="right"/>
        <w:rPr>
          <w:b/>
          <w:bCs/>
          <w:color w:val="FF0000"/>
          <w:szCs w:val="24"/>
          <w:highlight w:val="yellow"/>
        </w:rPr>
      </w:pPr>
    </w:p>
    <w:p w:rsidR="002955E9" w:rsidRPr="0095069F" w:rsidRDefault="002955E9" w:rsidP="0044422C">
      <w:pPr>
        <w:jc w:val="right"/>
        <w:rPr>
          <w:color w:val="FF0000"/>
          <w:spacing w:val="-10"/>
          <w:szCs w:val="24"/>
        </w:rPr>
      </w:pPr>
    </w:p>
    <w:p w:rsidR="002955E9" w:rsidRPr="0095069F" w:rsidRDefault="002955E9" w:rsidP="0044422C">
      <w:pPr>
        <w:jc w:val="right"/>
        <w:rPr>
          <w:color w:val="FF0000"/>
          <w:spacing w:val="-10"/>
          <w:szCs w:val="24"/>
        </w:rPr>
      </w:pPr>
    </w:p>
    <w:p w:rsidR="002955E9" w:rsidRDefault="002955E9" w:rsidP="0044422C">
      <w:pPr>
        <w:jc w:val="right"/>
        <w:rPr>
          <w:color w:val="FF0000"/>
          <w:spacing w:val="-10"/>
          <w:szCs w:val="24"/>
        </w:rPr>
      </w:pPr>
    </w:p>
    <w:p w:rsidR="00BE4486" w:rsidRPr="00F45472" w:rsidRDefault="00BE4486" w:rsidP="0044422C">
      <w:pPr>
        <w:tabs>
          <w:tab w:val="left" w:pos="2383"/>
        </w:tabs>
        <w:jc w:val="right"/>
        <w:rPr>
          <w:szCs w:val="24"/>
        </w:rPr>
      </w:pPr>
      <w:r w:rsidRPr="00F45472">
        <w:rPr>
          <w:szCs w:val="24"/>
        </w:rPr>
        <w:lastRenderedPageBreak/>
        <w:t xml:space="preserve">Приложение </w:t>
      </w:r>
      <w:r w:rsidR="002B0C8D">
        <w:rPr>
          <w:szCs w:val="24"/>
        </w:rPr>
        <w:t>3</w:t>
      </w:r>
    </w:p>
    <w:p w:rsidR="00BE4486" w:rsidRPr="00F45472" w:rsidRDefault="00BE4486" w:rsidP="0044422C">
      <w:pPr>
        <w:tabs>
          <w:tab w:val="left" w:pos="2383"/>
        </w:tabs>
        <w:jc w:val="right"/>
        <w:rPr>
          <w:szCs w:val="24"/>
        </w:rPr>
      </w:pPr>
      <w:r w:rsidRPr="00F45472">
        <w:rPr>
          <w:szCs w:val="24"/>
        </w:rPr>
        <w:t>к постановлению администрации Тайшетского района</w:t>
      </w:r>
    </w:p>
    <w:p w:rsidR="00BE4486" w:rsidRPr="00F45472" w:rsidRDefault="00BE4486" w:rsidP="0044422C">
      <w:pPr>
        <w:tabs>
          <w:tab w:val="left" w:pos="2383"/>
        </w:tabs>
        <w:jc w:val="right"/>
        <w:rPr>
          <w:szCs w:val="24"/>
        </w:rPr>
      </w:pPr>
      <w:r w:rsidRPr="00F45472">
        <w:rPr>
          <w:szCs w:val="24"/>
        </w:rPr>
        <w:t>от "____" ____________ 201</w:t>
      </w:r>
      <w:r w:rsidR="00AE71E1" w:rsidRPr="00F45472">
        <w:rPr>
          <w:szCs w:val="24"/>
        </w:rPr>
        <w:t>6</w:t>
      </w:r>
      <w:r w:rsidRPr="00F45472">
        <w:rPr>
          <w:szCs w:val="24"/>
        </w:rPr>
        <w:t xml:space="preserve"> г. № _____</w:t>
      </w:r>
    </w:p>
    <w:p w:rsidR="002B0C8D" w:rsidRDefault="002B0C8D" w:rsidP="0044422C">
      <w:pPr>
        <w:ind w:firstLine="709"/>
        <w:jc w:val="right"/>
        <w:rPr>
          <w:spacing w:val="-10"/>
          <w:szCs w:val="24"/>
        </w:rPr>
      </w:pPr>
    </w:p>
    <w:p w:rsidR="001A7FA5" w:rsidRPr="00B06236" w:rsidRDefault="008B7255" w:rsidP="0044422C">
      <w:pPr>
        <w:ind w:left="8505"/>
        <w:jc w:val="right"/>
        <w:rPr>
          <w:szCs w:val="24"/>
        </w:rPr>
      </w:pPr>
      <w:r w:rsidRPr="00F45472">
        <w:rPr>
          <w:spacing w:val="-10"/>
          <w:szCs w:val="24"/>
        </w:rPr>
        <w:t xml:space="preserve">" </w:t>
      </w:r>
      <w:r w:rsidR="001A7FA5" w:rsidRPr="00B06236">
        <w:rPr>
          <w:szCs w:val="24"/>
        </w:rPr>
        <w:t>Приложение 3</w:t>
      </w:r>
    </w:p>
    <w:p w:rsidR="001A7FA5" w:rsidRPr="00B06236" w:rsidRDefault="001A7FA5" w:rsidP="0044422C">
      <w:pPr>
        <w:jc w:val="right"/>
        <w:rPr>
          <w:szCs w:val="24"/>
        </w:rPr>
      </w:pPr>
      <w:r w:rsidRPr="00B06236">
        <w:rPr>
          <w:szCs w:val="24"/>
        </w:rPr>
        <w:t>к  подпрограмме "Развитие  и укрепление  материально-технической базы образовательных учреждений</w:t>
      </w:r>
    </w:p>
    <w:p w:rsidR="001A7FA5" w:rsidRPr="00B06236" w:rsidRDefault="001A7FA5" w:rsidP="0044422C">
      <w:pPr>
        <w:jc w:val="right"/>
        <w:rPr>
          <w:spacing w:val="-10"/>
          <w:szCs w:val="24"/>
        </w:rPr>
      </w:pPr>
      <w:r w:rsidRPr="00B06236">
        <w:rPr>
          <w:szCs w:val="24"/>
        </w:rPr>
        <w:t xml:space="preserve"> Тайшетского района" на 2016 год</w:t>
      </w:r>
      <w:r w:rsidRPr="00B06236">
        <w:rPr>
          <w:spacing w:val="-10"/>
          <w:szCs w:val="24"/>
        </w:rPr>
        <w:t xml:space="preserve"> муниципальной программы  муниципального образования  "Тайшетский район"  </w:t>
      </w:r>
    </w:p>
    <w:p w:rsidR="001A7FA5" w:rsidRPr="00B06236" w:rsidRDefault="001A7FA5" w:rsidP="0044422C">
      <w:pPr>
        <w:jc w:val="right"/>
        <w:rPr>
          <w:szCs w:val="24"/>
        </w:rPr>
      </w:pPr>
      <w:r w:rsidRPr="00B06236">
        <w:rPr>
          <w:spacing w:val="-10"/>
          <w:szCs w:val="24"/>
        </w:rPr>
        <w:t>"Развитие муниципальной системы образования" на 2015-2018 годы</w:t>
      </w:r>
    </w:p>
    <w:p w:rsidR="001A7FA5" w:rsidRPr="00B06236" w:rsidRDefault="001A7FA5" w:rsidP="0044422C">
      <w:pPr>
        <w:ind w:left="9781"/>
        <w:jc w:val="both"/>
        <w:rPr>
          <w:szCs w:val="24"/>
        </w:rPr>
      </w:pPr>
    </w:p>
    <w:p w:rsidR="001A7FA5" w:rsidRPr="00B06236" w:rsidRDefault="001A7FA5" w:rsidP="0044422C">
      <w:pPr>
        <w:jc w:val="center"/>
        <w:rPr>
          <w:b/>
          <w:szCs w:val="24"/>
        </w:rPr>
      </w:pPr>
      <w:r w:rsidRPr="00B06236">
        <w:rPr>
          <w:b/>
          <w:szCs w:val="24"/>
        </w:rPr>
        <w:t xml:space="preserve">СИСТЕМА МЕРОПРИЯТИЙ ПОДПРОГРАММЫ </w:t>
      </w:r>
    </w:p>
    <w:p w:rsidR="001A7FA5" w:rsidRPr="00B06236" w:rsidRDefault="001A7FA5" w:rsidP="0044422C">
      <w:pPr>
        <w:jc w:val="center"/>
        <w:rPr>
          <w:b/>
          <w:szCs w:val="24"/>
        </w:rPr>
      </w:pPr>
      <w:r w:rsidRPr="00B06236">
        <w:rPr>
          <w:b/>
          <w:szCs w:val="24"/>
        </w:rPr>
        <w:t>"Развитие  и укрепление  материально-технической базы образовательных учреждений Тайшетского района" на 2016 год</w:t>
      </w:r>
    </w:p>
    <w:tbl>
      <w:tblPr>
        <w:tblW w:w="15877" w:type="dxa"/>
        <w:tblInd w:w="-34" w:type="dxa"/>
        <w:tblLayout w:type="fixed"/>
        <w:tblLook w:val="00A0"/>
      </w:tblPr>
      <w:tblGrid>
        <w:gridCol w:w="709"/>
        <w:gridCol w:w="4536"/>
        <w:gridCol w:w="4395"/>
        <w:gridCol w:w="1414"/>
        <w:gridCol w:w="1417"/>
        <w:gridCol w:w="1311"/>
        <w:gridCol w:w="731"/>
        <w:gridCol w:w="1364"/>
      </w:tblGrid>
      <w:tr w:rsidR="001A7FA5" w:rsidRPr="00B06236" w:rsidTr="00111DE1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№</w:t>
            </w:r>
            <w:r w:rsidRPr="00B06236">
              <w:rPr>
                <w:rFonts w:eastAsiaTheme="minorEastAsia"/>
                <w:szCs w:val="24"/>
              </w:rPr>
              <w:br/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szCs w:val="24"/>
              </w:rPr>
              <w:t>Наименование цели, задачи, мероприятия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>Ответственный за</w:t>
            </w:r>
          </w:p>
          <w:p w:rsidR="001A7FA5" w:rsidRPr="00B06236" w:rsidRDefault="001A7FA5" w:rsidP="004442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 xml:space="preserve">реализацию </w:t>
            </w:r>
          </w:p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szCs w:val="24"/>
              </w:rPr>
              <w:t>мероприятия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7FA5" w:rsidRPr="00B06236" w:rsidRDefault="001A7FA5" w:rsidP="004442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 xml:space="preserve">Срок реализации </w:t>
            </w:r>
          </w:p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szCs w:val="24"/>
              </w:rPr>
              <w:t>мероприятия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 xml:space="preserve">Источник </w:t>
            </w:r>
          </w:p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szCs w:val="24"/>
              </w:rPr>
              <w:t>Финанс</w:t>
            </w:r>
            <w:r w:rsidRPr="00B06236">
              <w:rPr>
                <w:szCs w:val="24"/>
              </w:rPr>
              <w:t>и</w:t>
            </w:r>
            <w:r w:rsidRPr="00B06236">
              <w:rPr>
                <w:szCs w:val="24"/>
              </w:rPr>
              <w:t>рования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szCs w:val="24"/>
              </w:rPr>
              <w:t>Ед. изм.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>Расходы на мер</w:t>
            </w:r>
            <w:r w:rsidRPr="00B06236">
              <w:rPr>
                <w:szCs w:val="24"/>
              </w:rPr>
              <w:t>о</w:t>
            </w:r>
            <w:r w:rsidRPr="00B06236">
              <w:rPr>
                <w:szCs w:val="24"/>
              </w:rPr>
              <w:t>приятие</w:t>
            </w:r>
          </w:p>
        </w:tc>
      </w:tr>
      <w:tr w:rsidR="001A7FA5" w:rsidRPr="00B06236" w:rsidTr="00111DE1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szCs w:val="24"/>
              </w:rPr>
              <w:t>с (дата, м</w:t>
            </w:r>
            <w:r w:rsidRPr="00B06236">
              <w:rPr>
                <w:szCs w:val="24"/>
              </w:rPr>
              <w:t>е</w:t>
            </w:r>
            <w:r w:rsidRPr="00B06236">
              <w:rPr>
                <w:szCs w:val="24"/>
              </w:rPr>
              <w:t>сяц, год)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ind w:left="-104" w:right="-112"/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szCs w:val="24"/>
              </w:rPr>
              <w:t>по (дата, м</w:t>
            </w:r>
            <w:r w:rsidRPr="00B06236">
              <w:rPr>
                <w:szCs w:val="24"/>
              </w:rPr>
              <w:t>е</w:t>
            </w:r>
            <w:r w:rsidRPr="00B06236">
              <w:rPr>
                <w:szCs w:val="24"/>
              </w:rPr>
              <w:t>сяц,год)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1A7FA5" w:rsidRPr="00B06236" w:rsidTr="00111DE1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ind w:left="-104" w:right="-112"/>
              <w:jc w:val="center"/>
              <w:rPr>
                <w:szCs w:val="24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szCs w:val="24"/>
              </w:rPr>
              <w:t>2016 год</w:t>
            </w:r>
          </w:p>
        </w:tc>
      </w:tr>
      <w:tr w:rsidR="001A7FA5" w:rsidRPr="00B06236" w:rsidTr="00111DE1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8</w:t>
            </w:r>
          </w:p>
        </w:tc>
      </w:tr>
      <w:tr w:rsidR="001A7FA5" w:rsidRPr="00B06236" w:rsidTr="00111DE1">
        <w:trPr>
          <w:trHeight w:val="225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FA5" w:rsidRPr="00B06236" w:rsidRDefault="001A7FA5" w:rsidP="004442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06236">
              <w:rPr>
                <w:rFonts w:eastAsiaTheme="minorEastAsia"/>
                <w:b/>
                <w:szCs w:val="24"/>
              </w:rPr>
              <w:t xml:space="preserve">Цель: </w:t>
            </w:r>
            <w:r w:rsidRPr="00B06236">
              <w:rPr>
                <w:b/>
                <w:szCs w:val="24"/>
              </w:rPr>
              <w:t xml:space="preserve">Увеличение  количества зданий  образовательных организаций  и улучшение технического состояния зданий </w:t>
            </w:r>
          </w:p>
          <w:p w:rsidR="001A7FA5" w:rsidRPr="00B06236" w:rsidRDefault="001A7FA5" w:rsidP="0044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Cs w:val="24"/>
                <w:highlight w:val="yellow"/>
              </w:rPr>
            </w:pPr>
            <w:r w:rsidRPr="00B06236">
              <w:rPr>
                <w:b/>
                <w:szCs w:val="24"/>
              </w:rPr>
              <w:t>и сооружений образовательных организаций</w:t>
            </w:r>
          </w:p>
        </w:tc>
      </w:tr>
      <w:tr w:rsidR="001A7FA5" w:rsidRPr="00B06236" w:rsidTr="00111DE1">
        <w:trPr>
          <w:trHeight w:val="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7FA5" w:rsidRPr="00B06236" w:rsidRDefault="001A7FA5" w:rsidP="0044422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szCs w:val="24"/>
                <w:highlight w:val="yellow"/>
              </w:rPr>
            </w:pPr>
            <w:r w:rsidRPr="00B06236">
              <w:rPr>
                <w:rFonts w:eastAsiaTheme="minorEastAsia"/>
                <w:b/>
                <w:szCs w:val="24"/>
              </w:rPr>
              <w:t xml:space="preserve">Задача: Выполнение </w:t>
            </w:r>
            <w:r>
              <w:rPr>
                <w:rFonts w:eastAsiaTheme="minorEastAsia"/>
                <w:b/>
                <w:szCs w:val="24"/>
              </w:rPr>
              <w:t>ремонта/</w:t>
            </w:r>
            <w:r w:rsidRPr="00B06236">
              <w:rPr>
                <w:rFonts w:eastAsiaTheme="minorEastAsia"/>
                <w:b/>
                <w:szCs w:val="24"/>
              </w:rPr>
              <w:t>капитального ремонта в образовательных организациях Тайшетского района</w:t>
            </w:r>
          </w:p>
        </w:tc>
      </w:tr>
      <w:tr w:rsidR="001A7FA5" w:rsidRPr="00B06236" w:rsidTr="00111DE1">
        <w:tblPrEx>
          <w:tblLook w:val="04A0"/>
        </w:tblPrEx>
        <w:trPr>
          <w:trHeight w:val="1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5" w:rsidRPr="00B06236" w:rsidRDefault="001A7FA5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Основное мероприятие:</w:t>
            </w:r>
          </w:p>
          <w:p w:rsidR="001A7FA5" w:rsidRPr="00B06236" w:rsidRDefault="001A7FA5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Капитальный ремонт здания МКДОУ детский сад "Ромашка" г. Тайшет, ул. Свердлова 85;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5" w:rsidRPr="00B06236" w:rsidRDefault="001A7FA5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Управление строительства, архитектуры и инвестиционной политики админис</w:t>
            </w:r>
            <w:r w:rsidRPr="00B06236">
              <w:rPr>
                <w:color w:val="000000"/>
                <w:szCs w:val="24"/>
              </w:rPr>
              <w:t>т</w:t>
            </w:r>
            <w:r w:rsidRPr="00B06236">
              <w:rPr>
                <w:color w:val="000000"/>
                <w:szCs w:val="24"/>
              </w:rPr>
              <w:t>рации Тайшетского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FA5" w:rsidRPr="00B06236" w:rsidRDefault="001A7FA5" w:rsidP="0044422C">
            <w:pPr>
              <w:ind w:left="-111" w:right="-97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FA5" w:rsidRPr="00B06236" w:rsidRDefault="001A7FA5" w:rsidP="0044422C">
            <w:pPr>
              <w:ind w:left="-115" w:right="-90" w:hanging="1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01.12.2016 г.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 xml:space="preserve">Районный </w:t>
            </w:r>
          </w:p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  <w:r w:rsidRPr="00B06236">
              <w:rPr>
                <w:szCs w:val="24"/>
              </w:rPr>
              <w:t>бюджет</w:t>
            </w:r>
          </w:p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>246,04</w:t>
            </w:r>
          </w:p>
          <w:p w:rsidR="001A7FA5" w:rsidRPr="00B06236" w:rsidRDefault="001A7FA5" w:rsidP="0044422C">
            <w:pPr>
              <w:jc w:val="center"/>
              <w:rPr>
                <w:szCs w:val="24"/>
              </w:rPr>
            </w:pPr>
          </w:p>
        </w:tc>
      </w:tr>
      <w:tr w:rsidR="001A7FA5" w:rsidRPr="00B06236" w:rsidTr="00111DE1">
        <w:tblPrEx>
          <w:tblLook w:val="04A0"/>
        </w:tblPrEx>
        <w:trPr>
          <w:trHeight w:val="1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5" w:rsidRPr="00B06236" w:rsidRDefault="001A7FA5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Основное мероприятие:</w:t>
            </w:r>
          </w:p>
          <w:p w:rsidR="001A7FA5" w:rsidRPr="00B06236" w:rsidRDefault="001A7FA5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Капитальный ремонт здания МКДОУ детский сад "Рябинка"  г. Тайшет, ул. П</w:t>
            </w:r>
            <w:r w:rsidRPr="00B06236">
              <w:rPr>
                <w:color w:val="000000"/>
                <w:szCs w:val="24"/>
              </w:rPr>
              <w:t>о</w:t>
            </w:r>
            <w:r w:rsidRPr="00B06236">
              <w:rPr>
                <w:color w:val="000000"/>
                <w:szCs w:val="24"/>
              </w:rPr>
              <w:t>левая 7;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5" w:rsidRPr="00B06236" w:rsidRDefault="001A7FA5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Управление строительства, архитектуры и инвестиционной политики админис</w:t>
            </w:r>
            <w:r w:rsidRPr="00B06236">
              <w:rPr>
                <w:color w:val="000000"/>
                <w:szCs w:val="24"/>
              </w:rPr>
              <w:t>т</w:t>
            </w:r>
            <w:r w:rsidRPr="00B06236">
              <w:rPr>
                <w:color w:val="000000"/>
                <w:szCs w:val="24"/>
              </w:rPr>
              <w:t>рации Тайшетского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FA5" w:rsidRPr="00B06236" w:rsidRDefault="001A7FA5" w:rsidP="0044422C">
            <w:pPr>
              <w:ind w:left="-111" w:right="-97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FA5" w:rsidRPr="00B06236" w:rsidRDefault="001A7FA5" w:rsidP="0044422C">
            <w:pPr>
              <w:ind w:left="-115" w:right="-90" w:hanging="1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01.12.2016 г.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 xml:space="preserve">Районный </w:t>
            </w:r>
          </w:p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  <w:r w:rsidRPr="00B06236">
              <w:rPr>
                <w:szCs w:val="24"/>
              </w:rPr>
              <w:t>бюджет</w:t>
            </w:r>
          </w:p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>37,82</w:t>
            </w:r>
          </w:p>
          <w:p w:rsidR="001A7FA5" w:rsidRPr="00B06236" w:rsidRDefault="001A7FA5" w:rsidP="0044422C">
            <w:pPr>
              <w:jc w:val="center"/>
              <w:rPr>
                <w:szCs w:val="24"/>
              </w:rPr>
            </w:pPr>
          </w:p>
        </w:tc>
      </w:tr>
      <w:tr w:rsidR="001A7FA5" w:rsidRPr="00B06236" w:rsidTr="00111DE1">
        <w:tblPrEx>
          <w:tblLook w:val="04A0"/>
        </w:tblPrEx>
        <w:trPr>
          <w:trHeight w:val="1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5" w:rsidRPr="00B06236" w:rsidRDefault="001A7FA5" w:rsidP="0044422C">
            <w:pPr>
              <w:jc w:val="both"/>
              <w:rPr>
                <w:color w:val="000000"/>
                <w:szCs w:val="24"/>
              </w:rPr>
            </w:pPr>
            <w:r w:rsidRPr="008C7D74">
              <w:rPr>
                <w:szCs w:val="24"/>
              </w:rPr>
              <w:t>Основное мероприятие:</w:t>
            </w:r>
            <w:r>
              <w:rPr>
                <w:szCs w:val="24"/>
              </w:rPr>
              <w:t xml:space="preserve">    </w:t>
            </w:r>
            <w:r w:rsidRPr="00F12F08">
              <w:rPr>
                <w:bCs/>
                <w:spacing w:val="-1"/>
                <w:szCs w:val="24"/>
              </w:rPr>
              <w:t>Ремонт пищ</w:t>
            </w:r>
            <w:r w:rsidRPr="00F12F08">
              <w:rPr>
                <w:bCs/>
                <w:spacing w:val="-1"/>
                <w:szCs w:val="24"/>
              </w:rPr>
              <w:t>е</w:t>
            </w:r>
            <w:r w:rsidRPr="00F12F08">
              <w:rPr>
                <w:bCs/>
                <w:spacing w:val="-1"/>
                <w:szCs w:val="24"/>
              </w:rPr>
              <w:t>блока в МКОУ СОШ № 24 р.п. Юрты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5" w:rsidRPr="00B06236" w:rsidRDefault="001A7FA5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Управление строительства, архитектуры и инвестиционной политики админис</w:t>
            </w:r>
            <w:r w:rsidRPr="00B06236">
              <w:rPr>
                <w:color w:val="000000"/>
                <w:szCs w:val="24"/>
              </w:rPr>
              <w:t>т</w:t>
            </w:r>
            <w:r w:rsidRPr="00B06236">
              <w:rPr>
                <w:color w:val="000000"/>
                <w:szCs w:val="24"/>
              </w:rPr>
              <w:t>рации Тайшетского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FA5" w:rsidRPr="00B06236" w:rsidRDefault="001A7FA5" w:rsidP="0044422C">
            <w:pPr>
              <w:ind w:left="-111" w:right="-97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FA5" w:rsidRPr="00B06236" w:rsidRDefault="001A7FA5" w:rsidP="0044422C">
            <w:pPr>
              <w:ind w:left="-115" w:right="-90" w:hanging="1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01.12.2016 г.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 xml:space="preserve">Районный </w:t>
            </w:r>
          </w:p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  <w:r w:rsidRPr="00B06236">
              <w:rPr>
                <w:szCs w:val="24"/>
              </w:rPr>
              <w:t>бюджет</w:t>
            </w:r>
          </w:p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411,64</w:t>
            </w:r>
          </w:p>
        </w:tc>
      </w:tr>
      <w:tr w:rsidR="001A7FA5" w:rsidRPr="00B06236" w:rsidTr="00111DE1">
        <w:tblPrEx>
          <w:tblLook w:val="04A0"/>
        </w:tblPrEx>
        <w:trPr>
          <w:trHeight w:val="1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5" w:rsidRPr="00B06236" w:rsidRDefault="001A7FA5" w:rsidP="0044422C">
            <w:pPr>
              <w:jc w:val="both"/>
              <w:rPr>
                <w:color w:val="000000"/>
                <w:szCs w:val="24"/>
              </w:rPr>
            </w:pPr>
            <w:r w:rsidRPr="008C7D74">
              <w:rPr>
                <w:szCs w:val="24"/>
              </w:rPr>
              <w:t>Основное мероприятие:</w:t>
            </w:r>
            <w:r>
              <w:rPr>
                <w:szCs w:val="24"/>
              </w:rPr>
              <w:t xml:space="preserve">     </w:t>
            </w:r>
            <w:r>
              <w:rPr>
                <w:bCs/>
                <w:spacing w:val="-1"/>
                <w:szCs w:val="24"/>
              </w:rPr>
              <w:t xml:space="preserve">Капитальный ремонт спортивного зала </w:t>
            </w:r>
            <w:r w:rsidRPr="0073619A">
              <w:rPr>
                <w:bCs/>
                <w:spacing w:val="-1"/>
                <w:szCs w:val="24"/>
              </w:rPr>
              <w:t>МКОУ</w:t>
            </w:r>
            <w:r>
              <w:rPr>
                <w:bCs/>
                <w:spacing w:val="-1"/>
                <w:szCs w:val="24"/>
              </w:rPr>
              <w:t xml:space="preserve"> </w:t>
            </w:r>
            <w:r w:rsidRPr="0073619A">
              <w:rPr>
                <w:bCs/>
                <w:spacing w:val="-1"/>
                <w:szCs w:val="24"/>
              </w:rPr>
              <w:t>Квито</w:t>
            </w:r>
            <w:r w:rsidRPr="0073619A">
              <w:rPr>
                <w:bCs/>
                <w:spacing w:val="-1"/>
                <w:szCs w:val="24"/>
              </w:rPr>
              <w:t>к</w:t>
            </w:r>
            <w:r w:rsidRPr="0073619A">
              <w:rPr>
                <w:bCs/>
                <w:spacing w:val="-1"/>
                <w:szCs w:val="24"/>
              </w:rPr>
              <w:t>ск</w:t>
            </w:r>
            <w:r>
              <w:rPr>
                <w:bCs/>
                <w:spacing w:val="-1"/>
                <w:szCs w:val="24"/>
              </w:rPr>
              <w:t>ая</w:t>
            </w:r>
            <w:r w:rsidRPr="0073619A">
              <w:rPr>
                <w:bCs/>
                <w:spacing w:val="-1"/>
                <w:szCs w:val="24"/>
              </w:rPr>
              <w:t xml:space="preserve"> СОШ №1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5" w:rsidRPr="00B06236" w:rsidRDefault="001A7FA5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Управление строительства, архитектуры и инвестиционной политики админис</w:t>
            </w:r>
            <w:r w:rsidRPr="00B06236">
              <w:rPr>
                <w:color w:val="000000"/>
                <w:szCs w:val="24"/>
              </w:rPr>
              <w:t>т</w:t>
            </w:r>
            <w:r w:rsidRPr="00B06236">
              <w:rPr>
                <w:color w:val="000000"/>
                <w:szCs w:val="24"/>
              </w:rPr>
              <w:t>рации Тайшетского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FA5" w:rsidRPr="00B06236" w:rsidRDefault="001A7FA5" w:rsidP="0044422C">
            <w:pPr>
              <w:ind w:left="-111" w:right="-97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FA5" w:rsidRPr="00B06236" w:rsidRDefault="001A7FA5" w:rsidP="0044422C">
            <w:pPr>
              <w:ind w:left="-115" w:right="-90" w:hanging="1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01.12.2016 г.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 xml:space="preserve">Районный </w:t>
            </w:r>
          </w:p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  <w:r w:rsidRPr="00B06236">
              <w:rPr>
                <w:szCs w:val="24"/>
              </w:rPr>
              <w:t>бюджет</w:t>
            </w:r>
          </w:p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935,36</w:t>
            </w:r>
          </w:p>
        </w:tc>
      </w:tr>
      <w:tr w:rsidR="001A7FA5" w:rsidRPr="00B06236" w:rsidTr="00111DE1">
        <w:tblPrEx>
          <w:tblLook w:val="04A0"/>
        </w:tblPrEx>
        <w:trPr>
          <w:trHeight w:val="1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5" w:rsidRPr="00B06236" w:rsidRDefault="001A7FA5" w:rsidP="0044422C">
            <w:pPr>
              <w:jc w:val="both"/>
              <w:rPr>
                <w:color w:val="000000"/>
                <w:szCs w:val="24"/>
              </w:rPr>
            </w:pPr>
            <w:r w:rsidRPr="008C7D74">
              <w:rPr>
                <w:szCs w:val="24"/>
              </w:rPr>
              <w:t>Основное мероприятие:</w:t>
            </w:r>
            <w:r>
              <w:rPr>
                <w:szCs w:val="24"/>
              </w:rPr>
              <w:t xml:space="preserve">  </w:t>
            </w:r>
            <w:r>
              <w:rPr>
                <w:bCs/>
                <w:spacing w:val="-1"/>
                <w:szCs w:val="24"/>
              </w:rPr>
              <w:t xml:space="preserve">Капитальный ремонт кровли в </w:t>
            </w:r>
            <w:r w:rsidRPr="008C7D74">
              <w:rPr>
                <w:szCs w:val="24"/>
              </w:rPr>
              <w:t>МКДОУ детский сад "</w:t>
            </w:r>
            <w:r>
              <w:rPr>
                <w:szCs w:val="24"/>
              </w:rPr>
              <w:t>Белоч</w:t>
            </w:r>
            <w:r w:rsidRPr="008C7D74">
              <w:rPr>
                <w:szCs w:val="24"/>
              </w:rPr>
              <w:t>ка" г. Тайшет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5" w:rsidRPr="00B06236" w:rsidRDefault="001A7FA5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Управление строительства, архитектуры и инвестиционной политики админис</w:t>
            </w:r>
            <w:r w:rsidRPr="00B06236">
              <w:rPr>
                <w:color w:val="000000"/>
                <w:szCs w:val="24"/>
              </w:rPr>
              <w:t>т</w:t>
            </w:r>
            <w:r w:rsidRPr="00B06236">
              <w:rPr>
                <w:color w:val="000000"/>
                <w:szCs w:val="24"/>
              </w:rPr>
              <w:t>рации Тайшетского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FA5" w:rsidRPr="00B06236" w:rsidRDefault="001A7FA5" w:rsidP="0044422C">
            <w:pPr>
              <w:ind w:left="-111" w:right="-97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FA5" w:rsidRPr="00B06236" w:rsidRDefault="001A7FA5" w:rsidP="0044422C">
            <w:pPr>
              <w:ind w:left="-115" w:right="-90" w:hanging="1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01.12.2016 г.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 xml:space="preserve">Районный </w:t>
            </w:r>
          </w:p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  <w:r w:rsidRPr="00B06236">
              <w:rPr>
                <w:szCs w:val="24"/>
              </w:rPr>
              <w:t>бюджет</w:t>
            </w:r>
          </w:p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1 100,00</w:t>
            </w:r>
          </w:p>
        </w:tc>
      </w:tr>
      <w:tr w:rsidR="001A7FA5" w:rsidRPr="00B06236" w:rsidTr="00111DE1">
        <w:tblPrEx>
          <w:tblLook w:val="04A0"/>
        </w:tblPrEx>
        <w:trPr>
          <w:trHeight w:val="1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5" w:rsidRPr="00B06236" w:rsidRDefault="001A7FA5" w:rsidP="0044422C">
            <w:pPr>
              <w:jc w:val="both"/>
              <w:rPr>
                <w:color w:val="000000"/>
                <w:szCs w:val="24"/>
              </w:rPr>
            </w:pPr>
            <w:r w:rsidRPr="008C7D74">
              <w:rPr>
                <w:szCs w:val="24"/>
              </w:rPr>
              <w:t>Основное мероприятие:</w:t>
            </w:r>
            <w:r>
              <w:rPr>
                <w:szCs w:val="24"/>
              </w:rPr>
              <w:t xml:space="preserve"> Ремонт системы канализации и водоснабжения в </w:t>
            </w:r>
            <w:r w:rsidRPr="008C7D74">
              <w:rPr>
                <w:szCs w:val="24"/>
              </w:rPr>
              <w:t>МКДОУ</w:t>
            </w:r>
            <w:r>
              <w:rPr>
                <w:szCs w:val="24"/>
              </w:rPr>
              <w:t xml:space="preserve"> Облепихинский</w:t>
            </w:r>
            <w:r w:rsidRPr="008C7D74">
              <w:rPr>
                <w:szCs w:val="24"/>
              </w:rPr>
              <w:t xml:space="preserve"> д</w:t>
            </w:r>
            <w:r>
              <w:rPr>
                <w:szCs w:val="24"/>
              </w:rPr>
              <w:t>етский сад;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5" w:rsidRPr="00B06236" w:rsidRDefault="001A7FA5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Управление строительства, архитектуры и инвестиционной политики админис</w:t>
            </w:r>
            <w:r w:rsidRPr="00B06236">
              <w:rPr>
                <w:color w:val="000000"/>
                <w:szCs w:val="24"/>
              </w:rPr>
              <w:t>т</w:t>
            </w:r>
            <w:r w:rsidRPr="00B06236">
              <w:rPr>
                <w:color w:val="000000"/>
                <w:szCs w:val="24"/>
              </w:rPr>
              <w:t>рации Тайшетского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FA5" w:rsidRPr="00B06236" w:rsidRDefault="001A7FA5" w:rsidP="0044422C">
            <w:pPr>
              <w:ind w:left="-111" w:right="-97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FA5" w:rsidRPr="00B06236" w:rsidRDefault="001A7FA5" w:rsidP="0044422C">
            <w:pPr>
              <w:ind w:left="-115" w:right="-90" w:hanging="1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01.12.2016 г.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 xml:space="preserve">Районный </w:t>
            </w:r>
          </w:p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  <w:r w:rsidRPr="00B06236">
              <w:rPr>
                <w:szCs w:val="24"/>
              </w:rPr>
              <w:t>бюджет</w:t>
            </w:r>
          </w:p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93,32</w:t>
            </w:r>
          </w:p>
        </w:tc>
      </w:tr>
      <w:tr w:rsidR="001A7FA5" w:rsidRPr="00B06236" w:rsidTr="00111DE1">
        <w:tblPrEx>
          <w:tblLook w:val="04A0"/>
        </w:tblPrEx>
        <w:trPr>
          <w:trHeight w:val="1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5" w:rsidRPr="00B06236" w:rsidRDefault="001A7FA5" w:rsidP="0044422C">
            <w:pPr>
              <w:jc w:val="both"/>
              <w:rPr>
                <w:color w:val="000000"/>
                <w:szCs w:val="24"/>
              </w:rPr>
            </w:pPr>
            <w:r w:rsidRPr="008C7D74">
              <w:rPr>
                <w:szCs w:val="24"/>
              </w:rPr>
              <w:t>Основное мероприятие:</w:t>
            </w:r>
            <w:r>
              <w:rPr>
                <w:szCs w:val="24"/>
              </w:rPr>
              <w:t xml:space="preserve">     Ремонт полов в </w:t>
            </w:r>
            <w:r w:rsidRPr="008C7D74">
              <w:rPr>
                <w:szCs w:val="24"/>
              </w:rPr>
              <w:t>МКДОУ</w:t>
            </w:r>
            <w:r>
              <w:rPr>
                <w:szCs w:val="24"/>
              </w:rPr>
              <w:t xml:space="preserve"> Невельский</w:t>
            </w:r>
            <w:r w:rsidRPr="008C7D74">
              <w:rPr>
                <w:szCs w:val="24"/>
              </w:rPr>
              <w:t xml:space="preserve"> д</w:t>
            </w:r>
            <w:r>
              <w:rPr>
                <w:szCs w:val="24"/>
              </w:rPr>
              <w:t>етский сад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5" w:rsidRPr="00B06236" w:rsidRDefault="001A7FA5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Управление строительства, архитектуры и инвестиционной политики админис</w:t>
            </w:r>
            <w:r w:rsidRPr="00B06236">
              <w:rPr>
                <w:color w:val="000000"/>
                <w:szCs w:val="24"/>
              </w:rPr>
              <w:t>т</w:t>
            </w:r>
            <w:r w:rsidRPr="00B06236">
              <w:rPr>
                <w:color w:val="000000"/>
                <w:szCs w:val="24"/>
              </w:rPr>
              <w:t>рации Тайшетского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FA5" w:rsidRPr="00B06236" w:rsidRDefault="001A7FA5" w:rsidP="0044422C">
            <w:pPr>
              <w:ind w:left="-111" w:right="-97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FA5" w:rsidRPr="00B06236" w:rsidRDefault="001A7FA5" w:rsidP="0044422C">
            <w:pPr>
              <w:ind w:left="-115" w:right="-90" w:hanging="1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01.12.2016 г.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 xml:space="preserve">Районный </w:t>
            </w:r>
          </w:p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  <w:r w:rsidRPr="00B06236">
              <w:rPr>
                <w:szCs w:val="24"/>
              </w:rPr>
              <w:t>бюджет</w:t>
            </w:r>
          </w:p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68,52</w:t>
            </w:r>
          </w:p>
        </w:tc>
      </w:tr>
      <w:tr w:rsidR="001A7FA5" w:rsidRPr="00B06236" w:rsidTr="00111DE1">
        <w:tblPrEx>
          <w:tblLook w:val="04A0"/>
        </w:tblPrEx>
        <w:trPr>
          <w:trHeight w:val="1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5" w:rsidRPr="00B06236" w:rsidRDefault="001A7FA5" w:rsidP="0044422C">
            <w:pPr>
              <w:jc w:val="both"/>
              <w:rPr>
                <w:color w:val="000000"/>
                <w:szCs w:val="24"/>
              </w:rPr>
            </w:pPr>
            <w:r w:rsidRPr="008C7D74">
              <w:rPr>
                <w:szCs w:val="24"/>
              </w:rPr>
              <w:t>Основное мероприятие:</w:t>
            </w:r>
            <w:r>
              <w:rPr>
                <w:szCs w:val="24"/>
              </w:rPr>
              <w:t xml:space="preserve">   Ремонт системы водоснабжения в </w:t>
            </w:r>
            <w:r w:rsidRPr="008C7D74">
              <w:rPr>
                <w:szCs w:val="24"/>
              </w:rPr>
              <w:t xml:space="preserve">МКДОУ детский сад </w:t>
            </w:r>
            <w:r>
              <w:rPr>
                <w:szCs w:val="24"/>
              </w:rPr>
              <w:t>№ 15</w:t>
            </w:r>
            <w:r w:rsidRPr="008C7D74">
              <w:rPr>
                <w:szCs w:val="24"/>
              </w:rPr>
              <w:t xml:space="preserve"> г. Тайшет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5" w:rsidRPr="00B06236" w:rsidRDefault="001A7FA5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Управление строительства, архитектуры и инвестиционной политики админис</w:t>
            </w:r>
            <w:r w:rsidRPr="00B06236">
              <w:rPr>
                <w:color w:val="000000"/>
                <w:szCs w:val="24"/>
              </w:rPr>
              <w:t>т</w:t>
            </w:r>
            <w:r w:rsidRPr="00B06236">
              <w:rPr>
                <w:color w:val="000000"/>
                <w:szCs w:val="24"/>
              </w:rPr>
              <w:t>рации Тайшетского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FA5" w:rsidRPr="00B06236" w:rsidRDefault="001A7FA5" w:rsidP="0044422C">
            <w:pPr>
              <w:ind w:left="-111" w:right="-97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FA5" w:rsidRPr="00B06236" w:rsidRDefault="001A7FA5" w:rsidP="0044422C">
            <w:pPr>
              <w:ind w:left="-115" w:right="-90" w:hanging="1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01.12.2016 г.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 xml:space="preserve">Районный </w:t>
            </w:r>
          </w:p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  <w:r w:rsidRPr="00B06236">
              <w:rPr>
                <w:szCs w:val="24"/>
              </w:rPr>
              <w:t>бюджет</w:t>
            </w:r>
          </w:p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300,97</w:t>
            </w:r>
          </w:p>
        </w:tc>
      </w:tr>
      <w:tr w:rsidR="001A7FA5" w:rsidRPr="00B06236" w:rsidTr="00111DE1">
        <w:tblPrEx>
          <w:tblLook w:val="04A0"/>
        </w:tblPrEx>
        <w:trPr>
          <w:trHeight w:val="1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5" w:rsidRPr="00B06236" w:rsidRDefault="001A7FA5" w:rsidP="0044422C">
            <w:pPr>
              <w:jc w:val="both"/>
              <w:rPr>
                <w:color w:val="000000"/>
                <w:szCs w:val="24"/>
              </w:rPr>
            </w:pPr>
            <w:r w:rsidRPr="008C7D74">
              <w:rPr>
                <w:szCs w:val="24"/>
              </w:rPr>
              <w:t>Основное мероприятие:</w:t>
            </w:r>
            <w:r>
              <w:rPr>
                <w:szCs w:val="24"/>
              </w:rPr>
              <w:t xml:space="preserve">     Ремонт сист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мы канализации и водоснабжения в МКОУ Квитокская  СОШ № 1 стр. по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 xml:space="preserve">разделение МКДОУ </w:t>
            </w:r>
            <w:r w:rsidRPr="004D0BE8">
              <w:rPr>
                <w:szCs w:val="24"/>
              </w:rPr>
              <w:t>детский сад</w:t>
            </w:r>
            <w:r>
              <w:rPr>
                <w:szCs w:val="24"/>
              </w:rPr>
              <w:t xml:space="preserve"> </w:t>
            </w:r>
            <w:r w:rsidRPr="004D0BE8">
              <w:rPr>
                <w:szCs w:val="24"/>
              </w:rPr>
              <w:t>"</w:t>
            </w:r>
            <w:r>
              <w:rPr>
                <w:szCs w:val="24"/>
              </w:rPr>
              <w:t>Тер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мок</w:t>
            </w:r>
            <w:r w:rsidRPr="004D0BE8">
              <w:rPr>
                <w:szCs w:val="24"/>
              </w:rPr>
              <w:t>"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5" w:rsidRPr="00B06236" w:rsidRDefault="001A7FA5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Управление строительства, архитектуры и инвестиционной политики админис</w:t>
            </w:r>
            <w:r w:rsidRPr="00B06236">
              <w:rPr>
                <w:color w:val="000000"/>
                <w:szCs w:val="24"/>
              </w:rPr>
              <w:t>т</w:t>
            </w:r>
            <w:r w:rsidRPr="00B06236">
              <w:rPr>
                <w:color w:val="000000"/>
                <w:szCs w:val="24"/>
              </w:rPr>
              <w:t>рации Тайшетского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FA5" w:rsidRPr="00B06236" w:rsidRDefault="001A7FA5" w:rsidP="0044422C">
            <w:pPr>
              <w:ind w:left="-111" w:right="-97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FA5" w:rsidRPr="00B06236" w:rsidRDefault="001A7FA5" w:rsidP="0044422C">
            <w:pPr>
              <w:ind w:left="-115" w:right="-90" w:hanging="1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01.12.2016 г.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 xml:space="preserve">Районный </w:t>
            </w:r>
          </w:p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  <w:r w:rsidRPr="00B06236">
              <w:rPr>
                <w:szCs w:val="24"/>
              </w:rPr>
              <w:t>бюджет</w:t>
            </w:r>
          </w:p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88,85</w:t>
            </w:r>
          </w:p>
        </w:tc>
      </w:tr>
      <w:tr w:rsidR="001A7FA5" w:rsidRPr="00B06236" w:rsidTr="00111DE1">
        <w:tblPrEx>
          <w:tblLook w:val="04A0"/>
        </w:tblPrEx>
        <w:trPr>
          <w:trHeight w:val="1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5" w:rsidRPr="00B06236" w:rsidRDefault="001A7FA5" w:rsidP="0044422C">
            <w:pPr>
              <w:jc w:val="both"/>
              <w:rPr>
                <w:color w:val="000000"/>
                <w:szCs w:val="24"/>
              </w:rPr>
            </w:pPr>
            <w:r w:rsidRPr="008C7D74">
              <w:rPr>
                <w:szCs w:val="24"/>
              </w:rPr>
              <w:t>Основное мероприятие:</w:t>
            </w:r>
            <w:r>
              <w:rPr>
                <w:szCs w:val="24"/>
              </w:rPr>
              <w:t xml:space="preserve">     Ремонт сист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мы канализации и водоснабжения в МКОУ Квитокская  СОШ № 1 стр. по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 xml:space="preserve">разделение МКДОУ </w:t>
            </w:r>
            <w:r w:rsidRPr="004D0BE8">
              <w:rPr>
                <w:szCs w:val="24"/>
              </w:rPr>
              <w:t>детский сад</w:t>
            </w:r>
            <w:r>
              <w:rPr>
                <w:szCs w:val="24"/>
              </w:rPr>
              <w:t xml:space="preserve"> </w:t>
            </w:r>
            <w:r w:rsidRPr="004D0BE8">
              <w:rPr>
                <w:szCs w:val="24"/>
              </w:rPr>
              <w:t>"</w:t>
            </w:r>
            <w:r>
              <w:rPr>
                <w:szCs w:val="24"/>
              </w:rPr>
              <w:t>Чеб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рашка</w:t>
            </w:r>
            <w:r w:rsidRPr="004D0BE8">
              <w:rPr>
                <w:szCs w:val="24"/>
              </w:rPr>
              <w:t>"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5" w:rsidRPr="00B06236" w:rsidRDefault="001A7FA5" w:rsidP="0044422C">
            <w:pPr>
              <w:jc w:val="both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Управление строительства, архитектуры и инвестиционной политики админис</w:t>
            </w:r>
            <w:r w:rsidRPr="00B06236">
              <w:rPr>
                <w:color w:val="000000"/>
                <w:szCs w:val="24"/>
              </w:rPr>
              <w:t>т</w:t>
            </w:r>
            <w:r w:rsidRPr="00B06236">
              <w:rPr>
                <w:color w:val="000000"/>
                <w:szCs w:val="24"/>
              </w:rPr>
              <w:t>рации Тайшетского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FA5" w:rsidRPr="00B06236" w:rsidRDefault="001A7FA5" w:rsidP="0044422C">
            <w:pPr>
              <w:ind w:left="-111" w:right="-97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FA5" w:rsidRPr="00B06236" w:rsidRDefault="001A7FA5" w:rsidP="0044422C">
            <w:pPr>
              <w:ind w:left="-115" w:right="-90" w:hanging="1"/>
              <w:jc w:val="center"/>
              <w:rPr>
                <w:color w:val="000000"/>
                <w:szCs w:val="24"/>
              </w:rPr>
            </w:pPr>
            <w:r w:rsidRPr="00B06236">
              <w:rPr>
                <w:color w:val="000000"/>
                <w:szCs w:val="24"/>
              </w:rPr>
              <w:t>01.12.2016 г.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 xml:space="preserve">Районный </w:t>
            </w:r>
          </w:p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  <w:r w:rsidRPr="00B06236">
              <w:rPr>
                <w:szCs w:val="24"/>
              </w:rPr>
              <w:t>бюджет</w:t>
            </w:r>
          </w:p>
          <w:p w:rsidR="001A7FA5" w:rsidRPr="00B06236" w:rsidRDefault="001A7FA5" w:rsidP="0044422C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115,34</w:t>
            </w:r>
          </w:p>
        </w:tc>
      </w:tr>
      <w:tr w:rsidR="001A7FA5" w:rsidRPr="00B06236" w:rsidTr="00111DE1">
        <w:trPr>
          <w:trHeight w:val="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7FA5" w:rsidRPr="00B06236" w:rsidRDefault="001A7FA5" w:rsidP="0044422C">
            <w:pPr>
              <w:jc w:val="center"/>
              <w:rPr>
                <w:rFonts w:eastAsiaTheme="minorEastAsia"/>
                <w:szCs w:val="24"/>
              </w:rPr>
            </w:pPr>
            <w:r w:rsidRPr="00B06236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7FA5" w:rsidRPr="00B06236" w:rsidRDefault="001A7FA5" w:rsidP="0044422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Theme="minorEastAsia"/>
                <w:b/>
                <w:szCs w:val="24"/>
                <w:highlight w:val="yellow"/>
              </w:rPr>
            </w:pPr>
            <w:r w:rsidRPr="00B06236">
              <w:rPr>
                <w:b/>
                <w:szCs w:val="24"/>
              </w:rPr>
              <w:t>Задача: Удовлетворение потребности населения в дошкольных образовательных организациях</w:t>
            </w:r>
          </w:p>
        </w:tc>
      </w:tr>
      <w:tr w:rsidR="001A7FA5" w:rsidRPr="00B06236" w:rsidTr="00111DE1">
        <w:tblPrEx>
          <w:tblLook w:val="04A0"/>
        </w:tblPrEx>
        <w:trPr>
          <w:trHeight w:val="1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lastRenderedPageBreak/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5" w:rsidRPr="00B06236" w:rsidRDefault="001A7FA5" w:rsidP="0044422C">
            <w:pPr>
              <w:jc w:val="both"/>
              <w:rPr>
                <w:szCs w:val="24"/>
              </w:rPr>
            </w:pPr>
            <w:r w:rsidRPr="00B06236">
              <w:rPr>
                <w:szCs w:val="24"/>
              </w:rPr>
              <w:t>Основное мероприятие:</w:t>
            </w:r>
          </w:p>
          <w:p w:rsidR="001A7FA5" w:rsidRPr="00B06236" w:rsidRDefault="001A7FA5" w:rsidP="0044422C">
            <w:pPr>
              <w:jc w:val="both"/>
              <w:rPr>
                <w:szCs w:val="24"/>
              </w:rPr>
            </w:pPr>
            <w:r w:rsidRPr="00B06236">
              <w:rPr>
                <w:szCs w:val="24"/>
              </w:rPr>
              <w:t>Приобретение здания детского сада в г. Тайшете, ул. Северная, 12.</w:t>
            </w:r>
          </w:p>
          <w:p w:rsidR="001A7FA5" w:rsidRPr="00B06236" w:rsidRDefault="001A7FA5" w:rsidP="0044422C">
            <w:pPr>
              <w:jc w:val="both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5" w:rsidRPr="00B06236" w:rsidRDefault="001A7FA5" w:rsidP="0044422C">
            <w:pPr>
              <w:jc w:val="both"/>
              <w:rPr>
                <w:szCs w:val="24"/>
              </w:rPr>
            </w:pPr>
            <w:r w:rsidRPr="00B06236">
              <w:rPr>
                <w:szCs w:val="24"/>
              </w:rPr>
              <w:t>Департамент по управлению муниц</w:t>
            </w:r>
            <w:r w:rsidRPr="00B06236">
              <w:rPr>
                <w:szCs w:val="24"/>
              </w:rPr>
              <w:t>и</w:t>
            </w:r>
            <w:r w:rsidRPr="00B06236">
              <w:rPr>
                <w:szCs w:val="24"/>
              </w:rPr>
              <w:t>пальным имуществом администрации Тайшетского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A5" w:rsidRPr="00B06236" w:rsidRDefault="001A7FA5" w:rsidP="0044422C">
            <w:pPr>
              <w:ind w:left="-111" w:right="-97"/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A5" w:rsidRPr="00B06236" w:rsidRDefault="001A7FA5" w:rsidP="0044422C">
            <w:pPr>
              <w:ind w:left="-115" w:right="-90" w:hanging="1"/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>01.12.2016 г.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 xml:space="preserve">Районный </w:t>
            </w:r>
          </w:p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>бюджет</w:t>
            </w:r>
          </w:p>
          <w:p w:rsidR="001A7FA5" w:rsidRPr="00B06236" w:rsidRDefault="001A7FA5" w:rsidP="0044422C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 w:rsidRPr="00B06236">
              <w:rPr>
                <w:szCs w:val="24"/>
              </w:rPr>
              <w:t>441,50</w:t>
            </w:r>
          </w:p>
        </w:tc>
      </w:tr>
      <w:tr w:rsidR="001A7FA5" w:rsidRPr="00B06236" w:rsidTr="00111DE1">
        <w:tblPrEx>
          <w:tblLook w:val="04A0"/>
        </w:tblPrEx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FA5" w:rsidRPr="00B06236" w:rsidRDefault="001A7FA5" w:rsidP="0044422C">
            <w:pPr>
              <w:jc w:val="center"/>
              <w:rPr>
                <w:b/>
                <w:color w:val="000000"/>
                <w:szCs w:val="24"/>
              </w:rPr>
            </w:pPr>
            <w:r w:rsidRPr="00B06236"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11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FA5" w:rsidRPr="00B06236" w:rsidRDefault="001A7FA5" w:rsidP="0044422C">
            <w:pPr>
              <w:ind w:left="-115" w:right="-90" w:hanging="1"/>
              <w:rPr>
                <w:color w:val="000000"/>
                <w:szCs w:val="24"/>
              </w:rPr>
            </w:pPr>
            <w:r w:rsidRPr="00B06236">
              <w:rPr>
                <w:rStyle w:val="ts7"/>
                <w:b/>
                <w:bCs/>
                <w:szCs w:val="24"/>
              </w:rPr>
              <w:t xml:space="preserve">  ИТОГО: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FA5" w:rsidRPr="00B06236" w:rsidRDefault="001A7FA5" w:rsidP="0044422C">
            <w:pPr>
              <w:ind w:left="-104"/>
              <w:jc w:val="center"/>
              <w:rPr>
                <w:szCs w:val="24"/>
              </w:rPr>
            </w:pPr>
            <w:r w:rsidRPr="00B06236">
              <w:rPr>
                <w:rStyle w:val="ts7"/>
                <w:b/>
                <w:szCs w:val="24"/>
              </w:rPr>
              <w:t>Районный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A5" w:rsidRPr="00B06236" w:rsidRDefault="001A7FA5" w:rsidP="0044422C">
            <w:pPr>
              <w:ind w:right="-108"/>
              <w:rPr>
                <w:rStyle w:val="ts7"/>
                <w:b/>
                <w:szCs w:val="24"/>
              </w:rPr>
            </w:pPr>
            <w:r w:rsidRPr="00B06236">
              <w:rPr>
                <w:rStyle w:val="ts7"/>
                <w:b/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FA5" w:rsidRPr="00B06236" w:rsidRDefault="001A7FA5" w:rsidP="0044422C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3 839,36</w:t>
            </w:r>
          </w:p>
          <w:p w:rsidR="001A7FA5" w:rsidRPr="00B06236" w:rsidRDefault="001A7FA5" w:rsidP="0044422C">
            <w:pPr>
              <w:jc w:val="center"/>
              <w:rPr>
                <w:b/>
                <w:szCs w:val="24"/>
              </w:rPr>
            </w:pPr>
          </w:p>
        </w:tc>
      </w:tr>
    </w:tbl>
    <w:p w:rsidR="00BE4486" w:rsidRPr="004D1212" w:rsidRDefault="008B7255" w:rsidP="0044422C">
      <w:pPr>
        <w:ind w:firstLine="709"/>
        <w:jc w:val="right"/>
        <w:rPr>
          <w:spacing w:val="-10"/>
          <w:szCs w:val="24"/>
        </w:rPr>
      </w:pPr>
      <w:r w:rsidRPr="004D1212">
        <w:rPr>
          <w:spacing w:val="-10"/>
          <w:szCs w:val="24"/>
        </w:rPr>
        <w:t>".</w:t>
      </w:r>
    </w:p>
    <w:p w:rsidR="00C146C3" w:rsidRPr="0095069F" w:rsidRDefault="00C146C3" w:rsidP="0044422C">
      <w:pPr>
        <w:tabs>
          <w:tab w:val="left" w:pos="2383"/>
        </w:tabs>
        <w:jc w:val="right"/>
        <w:rPr>
          <w:color w:val="FF0000"/>
          <w:szCs w:val="24"/>
        </w:rPr>
      </w:pPr>
    </w:p>
    <w:p w:rsidR="00C146C3" w:rsidRDefault="00C146C3" w:rsidP="0044422C">
      <w:pPr>
        <w:tabs>
          <w:tab w:val="left" w:pos="2383"/>
        </w:tabs>
        <w:jc w:val="right"/>
        <w:rPr>
          <w:color w:val="FF0000"/>
          <w:szCs w:val="24"/>
        </w:rPr>
      </w:pPr>
    </w:p>
    <w:p w:rsidR="00D879F0" w:rsidRDefault="00D879F0" w:rsidP="0044422C">
      <w:pPr>
        <w:tabs>
          <w:tab w:val="left" w:pos="2383"/>
        </w:tabs>
        <w:jc w:val="right"/>
        <w:rPr>
          <w:color w:val="FF0000"/>
          <w:szCs w:val="24"/>
        </w:rPr>
      </w:pPr>
    </w:p>
    <w:p w:rsidR="00E71093" w:rsidRPr="0095069F" w:rsidRDefault="00E71093" w:rsidP="0044422C">
      <w:pPr>
        <w:tabs>
          <w:tab w:val="left" w:pos="2383"/>
        </w:tabs>
        <w:jc w:val="right"/>
        <w:rPr>
          <w:color w:val="FF0000"/>
          <w:szCs w:val="24"/>
        </w:rPr>
      </w:pPr>
    </w:p>
    <w:p w:rsidR="00F037B5" w:rsidRDefault="00F037B5" w:rsidP="0044422C">
      <w:pPr>
        <w:jc w:val="right"/>
        <w:rPr>
          <w:b/>
          <w:bCs/>
          <w:szCs w:val="24"/>
          <w:highlight w:val="yellow"/>
        </w:rPr>
      </w:pPr>
    </w:p>
    <w:p w:rsidR="00F037B5" w:rsidRDefault="00F037B5" w:rsidP="0044422C">
      <w:pPr>
        <w:jc w:val="right"/>
        <w:rPr>
          <w:b/>
          <w:bCs/>
          <w:szCs w:val="24"/>
          <w:highlight w:val="yellow"/>
        </w:rPr>
      </w:pPr>
    </w:p>
    <w:p w:rsidR="00F037B5" w:rsidRPr="0044422C" w:rsidRDefault="0044422C" w:rsidP="0044422C">
      <w:pPr>
        <w:jc w:val="both"/>
        <w:rPr>
          <w:bCs/>
          <w:szCs w:val="24"/>
        </w:rPr>
      </w:pPr>
      <w:r w:rsidRPr="0044422C">
        <w:rPr>
          <w:b/>
          <w:bCs/>
          <w:szCs w:val="24"/>
        </w:rPr>
        <w:tab/>
      </w:r>
      <w:r w:rsidRPr="0044422C">
        <w:rPr>
          <w:bCs/>
          <w:szCs w:val="24"/>
        </w:rPr>
        <w:t xml:space="preserve">Руководитель аппарата </w:t>
      </w:r>
    </w:p>
    <w:p w:rsidR="0044422C" w:rsidRPr="0044422C" w:rsidRDefault="0044422C" w:rsidP="0044422C">
      <w:pPr>
        <w:jc w:val="both"/>
        <w:rPr>
          <w:bCs/>
          <w:szCs w:val="24"/>
        </w:rPr>
      </w:pPr>
      <w:r w:rsidRPr="0044422C">
        <w:rPr>
          <w:bCs/>
          <w:szCs w:val="24"/>
        </w:rPr>
        <w:tab/>
        <w:t>Администрации Тайшетского района</w:t>
      </w:r>
      <w:r w:rsidRPr="0044422C">
        <w:rPr>
          <w:bCs/>
          <w:szCs w:val="24"/>
        </w:rPr>
        <w:tab/>
      </w:r>
      <w:r w:rsidRPr="0044422C">
        <w:rPr>
          <w:bCs/>
          <w:szCs w:val="24"/>
        </w:rPr>
        <w:tab/>
      </w:r>
      <w:r w:rsidRPr="0044422C">
        <w:rPr>
          <w:bCs/>
          <w:szCs w:val="24"/>
        </w:rPr>
        <w:tab/>
      </w:r>
      <w:r w:rsidRPr="0044422C">
        <w:rPr>
          <w:bCs/>
          <w:szCs w:val="24"/>
        </w:rPr>
        <w:tab/>
      </w:r>
      <w:r w:rsidRPr="0044422C">
        <w:rPr>
          <w:bCs/>
          <w:szCs w:val="24"/>
        </w:rPr>
        <w:tab/>
      </w:r>
      <w:r w:rsidRPr="0044422C">
        <w:rPr>
          <w:bCs/>
          <w:szCs w:val="24"/>
        </w:rPr>
        <w:tab/>
      </w:r>
      <w:r w:rsidRPr="0044422C">
        <w:rPr>
          <w:bCs/>
          <w:szCs w:val="24"/>
        </w:rPr>
        <w:tab/>
        <w:t>О.Р. Сычева</w:t>
      </w:r>
    </w:p>
    <w:p w:rsidR="00F037B5" w:rsidRPr="0044422C" w:rsidRDefault="0044422C" w:rsidP="0044422C">
      <w:pPr>
        <w:jc w:val="both"/>
        <w:rPr>
          <w:bCs/>
          <w:szCs w:val="24"/>
        </w:rPr>
      </w:pPr>
      <w:r w:rsidRPr="0044422C">
        <w:rPr>
          <w:bCs/>
          <w:szCs w:val="24"/>
        </w:rPr>
        <w:tab/>
      </w:r>
    </w:p>
    <w:p w:rsidR="00F037B5" w:rsidRPr="0044422C" w:rsidRDefault="0044422C" w:rsidP="0044422C">
      <w:pPr>
        <w:jc w:val="both"/>
        <w:rPr>
          <w:b/>
          <w:bCs/>
          <w:szCs w:val="24"/>
        </w:rPr>
      </w:pPr>
      <w:r w:rsidRPr="0044422C">
        <w:rPr>
          <w:b/>
          <w:bCs/>
          <w:szCs w:val="24"/>
        </w:rPr>
        <w:tab/>
      </w:r>
    </w:p>
    <w:p w:rsidR="00B34B77" w:rsidRDefault="00B34B77" w:rsidP="0044422C">
      <w:pPr>
        <w:jc w:val="right"/>
        <w:rPr>
          <w:b/>
          <w:bCs/>
          <w:szCs w:val="24"/>
          <w:highlight w:val="yellow"/>
        </w:rPr>
      </w:pPr>
    </w:p>
    <w:p w:rsidR="00975D41" w:rsidRDefault="00975D41" w:rsidP="0044422C">
      <w:pPr>
        <w:jc w:val="right"/>
        <w:rPr>
          <w:b/>
          <w:bCs/>
          <w:szCs w:val="24"/>
          <w:highlight w:val="yellow"/>
        </w:rPr>
      </w:pPr>
    </w:p>
    <w:p w:rsidR="00975D41" w:rsidRDefault="00975D41" w:rsidP="0044422C">
      <w:pPr>
        <w:jc w:val="right"/>
        <w:rPr>
          <w:b/>
          <w:bCs/>
          <w:szCs w:val="24"/>
          <w:highlight w:val="yellow"/>
        </w:rPr>
      </w:pPr>
    </w:p>
    <w:p w:rsidR="00F037B5" w:rsidRDefault="00F037B5" w:rsidP="0044422C">
      <w:pPr>
        <w:rPr>
          <w:szCs w:val="24"/>
        </w:rPr>
      </w:pPr>
    </w:p>
    <w:p w:rsidR="00F037B5" w:rsidRDefault="00F037B5" w:rsidP="0044422C">
      <w:pPr>
        <w:ind w:firstLine="709"/>
        <w:jc w:val="right"/>
        <w:rPr>
          <w:szCs w:val="24"/>
        </w:rPr>
      </w:pPr>
    </w:p>
    <w:p w:rsidR="00737388" w:rsidRPr="0095069F" w:rsidRDefault="00737388" w:rsidP="0044422C">
      <w:pPr>
        <w:jc w:val="right"/>
        <w:rPr>
          <w:b/>
          <w:bCs/>
          <w:color w:val="FF0000"/>
          <w:szCs w:val="24"/>
          <w:highlight w:val="yellow"/>
        </w:rPr>
      </w:pPr>
    </w:p>
    <w:p w:rsidR="00B76A8D" w:rsidRPr="0095069F" w:rsidRDefault="00B76A8D" w:rsidP="0044422C">
      <w:pPr>
        <w:jc w:val="right"/>
        <w:rPr>
          <w:b/>
          <w:bCs/>
          <w:color w:val="FF0000"/>
          <w:szCs w:val="24"/>
          <w:highlight w:val="yellow"/>
        </w:rPr>
      </w:pPr>
    </w:p>
    <w:p w:rsidR="00B76A8D" w:rsidRDefault="00B76A8D" w:rsidP="0044422C">
      <w:pPr>
        <w:jc w:val="right"/>
        <w:rPr>
          <w:b/>
          <w:bCs/>
          <w:color w:val="FF0000"/>
          <w:szCs w:val="24"/>
          <w:highlight w:val="yellow"/>
        </w:rPr>
      </w:pPr>
    </w:p>
    <w:p w:rsidR="0044422C" w:rsidRDefault="0044422C" w:rsidP="0044422C">
      <w:pPr>
        <w:jc w:val="right"/>
        <w:rPr>
          <w:b/>
          <w:bCs/>
          <w:color w:val="FF0000"/>
          <w:szCs w:val="24"/>
          <w:highlight w:val="yellow"/>
        </w:rPr>
      </w:pPr>
    </w:p>
    <w:p w:rsidR="0044422C" w:rsidRDefault="0044422C" w:rsidP="0044422C">
      <w:pPr>
        <w:jc w:val="right"/>
        <w:rPr>
          <w:b/>
          <w:bCs/>
          <w:color w:val="FF0000"/>
          <w:szCs w:val="24"/>
          <w:highlight w:val="yellow"/>
        </w:rPr>
      </w:pPr>
    </w:p>
    <w:p w:rsidR="0044422C" w:rsidRDefault="0044422C" w:rsidP="0044422C">
      <w:pPr>
        <w:jc w:val="right"/>
        <w:rPr>
          <w:b/>
          <w:bCs/>
          <w:color w:val="FF0000"/>
          <w:szCs w:val="24"/>
          <w:highlight w:val="yellow"/>
        </w:rPr>
      </w:pPr>
    </w:p>
    <w:p w:rsidR="0044422C" w:rsidRDefault="0044422C" w:rsidP="0044422C">
      <w:pPr>
        <w:jc w:val="right"/>
        <w:rPr>
          <w:b/>
          <w:bCs/>
          <w:color w:val="FF0000"/>
          <w:szCs w:val="24"/>
          <w:highlight w:val="yellow"/>
        </w:rPr>
      </w:pPr>
    </w:p>
    <w:p w:rsidR="0044422C" w:rsidRDefault="0044422C" w:rsidP="0044422C">
      <w:pPr>
        <w:jc w:val="right"/>
        <w:rPr>
          <w:b/>
          <w:bCs/>
          <w:color w:val="FF0000"/>
          <w:szCs w:val="24"/>
          <w:highlight w:val="yellow"/>
        </w:rPr>
      </w:pPr>
    </w:p>
    <w:p w:rsidR="0044422C" w:rsidRDefault="0044422C" w:rsidP="0044422C">
      <w:pPr>
        <w:jc w:val="right"/>
        <w:rPr>
          <w:b/>
          <w:bCs/>
          <w:color w:val="FF0000"/>
          <w:szCs w:val="24"/>
          <w:highlight w:val="yellow"/>
        </w:rPr>
      </w:pPr>
    </w:p>
    <w:p w:rsidR="0044422C" w:rsidRDefault="0044422C" w:rsidP="0044422C">
      <w:pPr>
        <w:jc w:val="right"/>
        <w:rPr>
          <w:b/>
          <w:bCs/>
          <w:color w:val="FF0000"/>
          <w:szCs w:val="24"/>
          <w:highlight w:val="yellow"/>
        </w:rPr>
      </w:pPr>
    </w:p>
    <w:p w:rsidR="0044422C" w:rsidRPr="0095069F" w:rsidRDefault="0044422C" w:rsidP="0044422C">
      <w:pPr>
        <w:jc w:val="right"/>
        <w:rPr>
          <w:b/>
          <w:bCs/>
          <w:color w:val="FF0000"/>
          <w:szCs w:val="24"/>
          <w:highlight w:val="yellow"/>
        </w:rPr>
      </w:pPr>
    </w:p>
    <w:p w:rsidR="00ED5B8A" w:rsidRPr="0095069F" w:rsidRDefault="00ED5B8A" w:rsidP="0044422C">
      <w:pPr>
        <w:jc w:val="right"/>
        <w:rPr>
          <w:b/>
          <w:bCs/>
          <w:color w:val="FF0000"/>
          <w:szCs w:val="24"/>
          <w:highlight w:val="yellow"/>
        </w:rPr>
        <w:sectPr w:rsidR="00ED5B8A" w:rsidRPr="0095069F" w:rsidSect="0083778C">
          <w:footerReference w:type="even" r:id="rId11"/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tbl>
      <w:tblPr>
        <w:tblW w:w="9870" w:type="dxa"/>
        <w:tblInd w:w="-432" w:type="dxa"/>
        <w:tblLook w:val="01E0"/>
      </w:tblPr>
      <w:tblGrid>
        <w:gridCol w:w="4830"/>
        <w:gridCol w:w="2520"/>
        <w:gridCol w:w="2520"/>
      </w:tblGrid>
      <w:tr w:rsidR="00CF7F42" w:rsidRPr="008516E5" w:rsidTr="00981832">
        <w:trPr>
          <w:trHeight w:val="359"/>
        </w:trPr>
        <w:tc>
          <w:tcPr>
            <w:tcW w:w="4830" w:type="dxa"/>
          </w:tcPr>
          <w:p w:rsidR="00CF7F42" w:rsidRPr="00D7406B" w:rsidRDefault="00CF7F42" w:rsidP="0044422C">
            <w:pPr>
              <w:ind w:right="-108"/>
              <w:rPr>
                <w:szCs w:val="24"/>
              </w:rPr>
            </w:pPr>
            <w:r w:rsidRPr="00D7406B">
              <w:rPr>
                <w:b/>
                <w:i/>
                <w:szCs w:val="24"/>
              </w:rPr>
              <w:lastRenderedPageBreak/>
              <w:t>Подготовил:</w:t>
            </w:r>
          </w:p>
        </w:tc>
        <w:tc>
          <w:tcPr>
            <w:tcW w:w="2520" w:type="dxa"/>
            <w:vMerge w:val="restart"/>
            <w:vAlign w:val="bottom"/>
          </w:tcPr>
          <w:p w:rsidR="00CF7F42" w:rsidRPr="00D7406B" w:rsidRDefault="00CF7F42" w:rsidP="0044422C">
            <w:pPr>
              <w:ind w:right="-108"/>
              <w:rPr>
                <w:szCs w:val="24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CF7F42" w:rsidRPr="00D7406B" w:rsidRDefault="00CF7F42" w:rsidP="0044422C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О.О. Васильева</w:t>
            </w:r>
          </w:p>
        </w:tc>
      </w:tr>
      <w:tr w:rsidR="00CF7F42" w:rsidRPr="008516E5" w:rsidTr="00981832">
        <w:trPr>
          <w:trHeight w:val="534"/>
        </w:trPr>
        <w:tc>
          <w:tcPr>
            <w:tcW w:w="4830" w:type="dxa"/>
          </w:tcPr>
          <w:p w:rsidR="00CF7F42" w:rsidRPr="00D7406B" w:rsidRDefault="00CF7F42" w:rsidP="0044422C">
            <w:pPr>
              <w:rPr>
                <w:szCs w:val="24"/>
              </w:rPr>
            </w:pPr>
            <w:r w:rsidRPr="00D7406B">
              <w:rPr>
                <w:szCs w:val="24"/>
              </w:rPr>
              <w:t>Ведущий экономист  МКУ ЦБ Управления образования администрации Тайшетского района</w:t>
            </w:r>
          </w:p>
        </w:tc>
        <w:tc>
          <w:tcPr>
            <w:tcW w:w="2520" w:type="dxa"/>
            <w:vMerge/>
            <w:vAlign w:val="bottom"/>
          </w:tcPr>
          <w:p w:rsidR="00CF7F42" w:rsidRPr="008516E5" w:rsidRDefault="00CF7F42" w:rsidP="0044422C">
            <w:pPr>
              <w:ind w:right="-108"/>
            </w:pPr>
          </w:p>
        </w:tc>
        <w:tc>
          <w:tcPr>
            <w:tcW w:w="2520" w:type="dxa"/>
            <w:vMerge/>
            <w:vAlign w:val="bottom"/>
          </w:tcPr>
          <w:p w:rsidR="00CF7F42" w:rsidRPr="00D7406B" w:rsidRDefault="00CF7F42" w:rsidP="0044422C">
            <w:pPr>
              <w:spacing w:line="360" w:lineRule="auto"/>
              <w:rPr>
                <w:szCs w:val="24"/>
              </w:rPr>
            </w:pPr>
          </w:p>
        </w:tc>
      </w:tr>
      <w:tr w:rsidR="00CF7F42" w:rsidRPr="008516E5" w:rsidTr="00981832">
        <w:trPr>
          <w:trHeight w:val="345"/>
        </w:trPr>
        <w:tc>
          <w:tcPr>
            <w:tcW w:w="4830" w:type="dxa"/>
          </w:tcPr>
          <w:p w:rsidR="00CF7F42" w:rsidRPr="00D7406B" w:rsidRDefault="00CF7F42" w:rsidP="0044422C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"____"______________ 201</w:t>
            </w:r>
            <w:r w:rsidR="00BC44F3">
              <w:rPr>
                <w:szCs w:val="24"/>
              </w:rPr>
              <w:t>6</w:t>
            </w:r>
            <w:r w:rsidRPr="00D7406B">
              <w:rPr>
                <w:szCs w:val="24"/>
              </w:rPr>
              <w:t xml:space="preserve"> г.</w:t>
            </w:r>
          </w:p>
        </w:tc>
        <w:tc>
          <w:tcPr>
            <w:tcW w:w="2520" w:type="dxa"/>
            <w:vAlign w:val="bottom"/>
          </w:tcPr>
          <w:p w:rsidR="00CF7F42" w:rsidRPr="008516E5" w:rsidRDefault="00CF7F42" w:rsidP="0044422C">
            <w:pPr>
              <w:ind w:right="-108"/>
            </w:pPr>
          </w:p>
        </w:tc>
        <w:tc>
          <w:tcPr>
            <w:tcW w:w="2520" w:type="dxa"/>
            <w:vAlign w:val="bottom"/>
          </w:tcPr>
          <w:p w:rsidR="00CF7F42" w:rsidRPr="00D7406B" w:rsidRDefault="00CF7F42" w:rsidP="0044422C">
            <w:pPr>
              <w:spacing w:line="360" w:lineRule="auto"/>
              <w:rPr>
                <w:szCs w:val="24"/>
              </w:rPr>
            </w:pPr>
          </w:p>
        </w:tc>
      </w:tr>
      <w:tr w:rsidR="00CF7F42" w:rsidRPr="008516E5" w:rsidTr="00981832">
        <w:trPr>
          <w:trHeight w:val="299"/>
        </w:trPr>
        <w:tc>
          <w:tcPr>
            <w:tcW w:w="4830" w:type="dxa"/>
          </w:tcPr>
          <w:p w:rsidR="00CF7F42" w:rsidRPr="00D7406B" w:rsidRDefault="00CF7F42" w:rsidP="0044422C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D7406B">
              <w:rPr>
                <w:b/>
                <w:i/>
                <w:szCs w:val="24"/>
              </w:rPr>
              <w:t>Согласовано:</w:t>
            </w:r>
          </w:p>
        </w:tc>
        <w:tc>
          <w:tcPr>
            <w:tcW w:w="2520" w:type="dxa"/>
            <w:vAlign w:val="bottom"/>
          </w:tcPr>
          <w:p w:rsidR="00CF7F42" w:rsidRPr="008516E5" w:rsidRDefault="00CF7F42" w:rsidP="0044422C">
            <w:pPr>
              <w:jc w:val="right"/>
            </w:pPr>
          </w:p>
        </w:tc>
        <w:tc>
          <w:tcPr>
            <w:tcW w:w="2520" w:type="dxa"/>
            <w:vAlign w:val="bottom"/>
          </w:tcPr>
          <w:p w:rsidR="00CF7F42" w:rsidRPr="00D7406B" w:rsidRDefault="00CF7F42" w:rsidP="0044422C">
            <w:pPr>
              <w:spacing w:line="360" w:lineRule="auto"/>
              <w:rPr>
                <w:szCs w:val="24"/>
              </w:rPr>
            </w:pPr>
          </w:p>
        </w:tc>
      </w:tr>
      <w:tr w:rsidR="00CF7F42" w:rsidRPr="00105025" w:rsidTr="00981832">
        <w:tc>
          <w:tcPr>
            <w:tcW w:w="4830" w:type="dxa"/>
          </w:tcPr>
          <w:p w:rsidR="00CF7F42" w:rsidRPr="00D7406B" w:rsidRDefault="00CF7F42" w:rsidP="0044422C">
            <w:pPr>
              <w:jc w:val="both"/>
              <w:rPr>
                <w:szCs w:val="24"/>
              </w:rPr>
            </w:pPr>
            <w:r w:rsidRPr="00D7406B">
              <w:rPr>
                <w:szCs w:val="24"/>
              </w:rPr>
              <w:t xml:space="preserve">Заместитель мэра района по социальным вопросам </w:t>
            </w:r>
          </w:p>
          <w:p w:rsidR="00CF7F42" w:rsidRPr="00D7406B" w:rsidRDefault="00CF7F42" w:rsidP="0044422C">
            <w:pPr>
              <w:jc w:val="both"/>
              <w:rPr>
                <w:szCs w:val="24"/>
              </w:rPr>
            </w:pPr>
            <w:r w:rsidRPr="00D7406B">
              <w:rPr>
                <w:szCs w:val="24"/>
              </w:rPr>
              <w:t>"___" _______________ 201</w:t>
            </w:r>
            <w:r w:rsidR="00BC44F3">
              <w:rPr>
                <w:szCs w:val="24"/>
              </w:rPr>
              <w:t>6</w:t>
            </w:r>
            <w:r w:rsidRPr="00D7406B">
              <w:rPr>
                <w:szCs w:val="24"/>
              </w:rPr>
              <w:t xml:space="preserve"> г.</w:t>
            </w:r>
          </w:p>
          <w:p w:rsidR="00CF7F42" w:rsidRPr="00D7406B" w:rsidRDefault="00CF7F42" w:rsidP="0044422C">
            <w:pPr>
              <w:jc w:val="both"/>
              <w:rPr>
                <w:szCs w:val="24"/>
              </w:rPr>
            </w:pPr>
          </w:p>
        </w:tc>
        <w:tc>
          <w:tcPr>
            <w:tcW w:w="2520" w:type="dxa"/>
          </w:tcPr>
          <w:p w:rsidR="00CF7F42" w:rsidRPr="00105025" w:rsidRDefault="00CF7F42" w:rsidP="0044422C">
            <w:pPr>
              <w:jc w:val="both"/>
              <w:rPr>
                <w:szCs w:val="24"/>
              </w:rPr>
            </w:pPr>
          </w:p>
        </w:tc>
        <w:tc>
          <w:tcPr>
            <w:tcW w:w="2520" w:type="dxa"/>
          </w:tcPr>
          <w:p w:rsidR="00CF7F42" w:rsidRPr="00D7406B" w:rsidRDefault="00CF7F42" w:rsidP="0044422C">
            <w:pPr>
              <w:jc w:val="both"/>
              <w:rPr>
                <w:szCs w:val="24"/>
              </w:rPr>
            </w:pPr>
            <w:r w:rsidRPr="00D7406B">
              <w:rPr>
                <w:szCs w:val="24"/>
              </w:rPr>
              <w:t>Ю.Н. Кириллов</w:t>
            </w:r>
          </w:p>
        </w:tc>
      </w:tr>
      <w:tr w:rsidR="00CF7F42" w:rsidRPr="008516E5" w:rsidTr="00981832">
        <w:trPr>
          <w:trHeight w:val="547"/>
        </w:trPr>
        <w:tc>
          <w:tcPr>
            <w:tcW w:w="4830" w:type="dxa"/>
          </w:tcPr>
          <w:p w:rsidR="00CF7F42" w:rsidRPr="00D7406B" w:rsidRDefault="00BE4486" w:rsidP="0044422C">
            <w:pPr>
              <w:rPr>
                <w:szCs w:val="24"/>
              </w:rPr>
            </w:pPr>
            <w:r w:rsidRPr="00D7406B">
              <w:rPr>
                <w:szCs w:val="24"/>
              </w:rPr>
              <w:t>Н</w:t>
            </w:r>
            <w:r w:rsidR="00CF7F42" w:rsidRPr="00D7406B">
              <w:rPr>
                <w:szCs w:val="24"/>
              </w:rPr>
              <w:t>ачальник Финансового управления адм</w:t>
            </w:r>
            <w:r w:rsidR="00CF7F42" w:rsidRPr="00D7406B">
              <w:rPr>
                <w:szCs w:val="24"/>
              </w:rPr>
              <w:t>и</w:t>
            </w:r>
            <w:r w:rsidR="00CF7F42" w:rsidRPr="00D7406B">
              <w:rPr>
                <w:szCs w:val="24"/>
              </w:rPr>
              <w:t>нистрации Тайшетского района</w:t>
            </w:r>
          </w:p>
        </w:tc>
        <w:tc>
          <w:tcPr>
            <w:tcW w:w="2520" w:type="dxa"/>
            <w:vAlign w:val="bottom"/>
          </w:tcPr>
          <w:p w:rsidR="00CF7F42" w:rsidRPr="008516E5" w:rsidRDefault="00CF7F42" w:rsidP="0044422C">
            <w:pPr>
              <w:jc w:val="right"/>
            </w:pPr>
          </w:p>
        </w:tc>
        <w:tc>
          <w:tcPr>
            <w:tcW w:w="2520" w:type="dxa"/>
            <w:vAlign w:val="bottom"/>
          </w:tcPr>
          <w:p w:rsidR="00CF7F42" w:rsidRPr="00D7406B" w:rsidRDefault="00BE4486" w:rsidP="0044422C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Т.М. Вахрушева</w:t>
            </w:r>
          </w:p>
        </w:tc>
      </w:tr>
      <w:tr w:rsidR="00CF7F42" w:rsidRPr="008516E5" w:rsidTr="00981832">
        <w:trPr>
          <w:trHeight w:val="341"/>
        </w:trPr>
        <w:tc>
          <w:tcPr>
            <w:tcW w:w="4830" w:type="dxa"/>
          </w:tcPr>
          <w:p w:rsidR="00CF7F42" w:rsidRPr="00D7406B" w:rsidRDefault="00CF7F42" w:rsidP="0044422C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"____"______________ 201</w:t>
            </w:r>
            <w:r w:rsidR="00BC44F3">
              <w:rPr>
                <w:szCs w:val="24"/>
              </w:rPr>
              <w:t>6</w:t>
            </w:r>
            <w:r w:rsidRPr="00D7406B">
              <w:rPr>
                <w:szCs w:val="24"/>
              </w:rPr>
              <w:t xml:space="preserve"> г.</w:t>
            </w:r>
          </w:p>
        </w:tc>
        <w:tc>
          <w:tcPr>
            <w:tcW w:w="2520" w:type="dxa"/>
            <w:vAlign w:val="bottom"/>
          </w:tcPr>
          <w:p w:rsidR="00CF7F42" w:rsidRPr="008516E5" w:rsidRDefault="00CF7F42" w:rsidP="0044422C">
            <w:pPr>
              <w:jc w:val="right"/>
            </w:pPr>
          </w:p>
        </w:tc>
        <w:tc>
          <w:tcPr>
            <w:tcW w:w="2520" w:type="dxa"/>
            <w:vAlign w:val="bottom"/>
          </w:tcPr>
          <w:p w:rsidR="00CF7F42" w:rsidRPr="00D7406B" w:rsidRDefault="00CF7F42" w:rsidP="0044422C">
            <w:pPr>
              <w:spacing w:line="360" w:lineRule="auto"/>
              <w:rPr>
                <w:szCs w:val="24"/>
              </w:rPr>
            </w:pPr>
          </w:p>
        </w:tc>
      </w:tr>
      <w:tr w:rsidR="00CF7F42" w:rsidRPr="008516E5" w:rsidTr="00981832">
        <w:trPr>
          <w:trHeight w:val="563"/>
        </w:trPr>
        <w:tc>
          <w:tcPr>
            <w:tcW w:w="4830" w:type="dxa"/>
          </w:tcPr>
          <w:p w:rsidR="00CF7F42" w:rsidRPr="00D7406B" w:rsidRDefault="00CF7F42" w:rsidP="0044422C">
            <w:pPr>
              <w:rPr>
                <w:szCs w:val="24"/>
              </w:rPr>
            </w:pPr>
            <w:r w:rsidRPr="00D7406B">
              <w:rPr>
                <w:szCs w:val="24"/>
              </w:rPr>
              <w:t>Начальник Управления образования</w:t>
            </w:r>
          </w:p>
          <w:p w:rsidR="00CF7F42" w:rsidRPr="00D7406B" w:rsidRDefault="00CF7F42" w:rsidP="0044422C">
            <w:pPr>
              <w:rPr>
                <w:szCs w:val="24"/>
              </w:rPr>
            </w:pPr>
            <w:r w:rsidRPr="00D7406B">
              <w:rPr>
                <w:szCs w:val="24"/>
              </w:rPr>
              <w:t>администрации Тайшетского района</w:t>
            </w:r>
          </w:p>
        </w:tc>
        <w:tc>
          <w:tcPr>
            <w:tcW w:w="2520" w:type="dxa"/>
            <w:vAlign w:val="bottom"/>
          </w:tcPr>
          <w:p w:rsidR="00CF7F42" w:rsidRPr="008516E5" w:rsidRDefault="00CF7F42" w:rsidP="0044422C">
            <w:pPr>
              <w:jc w:val="right"/>
            </w:pPr>
          </w:p>
        </w:tc>
        <w:tc>
          <w:tcPr>
            <w:tcW w:w="2520" w:type="dxa"/>
            <w:vAlign w:val="bottom"/>
          </w:tcPr>
          <w:p w:rsidR="00CF7F42" w:rsidRPr="00D7406B" w:rsidRDefault="00CF7F42" w:rsidP="0044422C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Л.В. Семчишина</w:t>
            </w:r>
          </w:p>
        </w:tc>
      </w:tr>
      <w:tr w:rsidR="00CF7F42" w:rsidRPr="008516E5" w:rsidTr="00981832">
        <w:trPr>
          <w:trHeight w:val="303"/>
        </w:trPr>
        <w:tc>
          <w:tcPr>
            <w:tcW w:w="4830" w:type="dxa"/>
          </w:tcPr>
          <w:p w:rsidR="00CF7F42" w:rsidRPr="00D7406B" w:rsidRDefault="00CF7F42" w:rsidP="0044422C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"____"______________ 201</w:t>
            </w:r>
            <w:r w:rsidR="00BC44F3">
              <w:rPr>
                <w:szCs w:val="24"/>
              </w:rPr>
              <w:t>6</w:t>
            </w:r>
            <w:r w:rsidRPr="00D7406B">
              <w:rPr>
                <w:szCs w:val="24"/>
              </w:rPr>
              <w:t xml:space="preserve"> г.</w:t>
            </w:r>
          </w:p>
        </w:tc>
        <w:tc>
          <w:tcPr>
            <w:tcW w:w="2520" w:type="dxa"/>
            <w:vAlign w:val="bottom"/>
          </w:tcPr>
          <w:p w:rsidR="00CF7F42" w:rsidRPr="008516E5" w:rsidRDefault="00CF7F42" w:rsidP="0044422C">
            <w:pPr>
              <w:jc w:val="right"/>
            </w:pPr>
          </w:p>
        </w:tc>
        <w:tc>
          <w:tcPr>
            <w:tcW w:w="2520" w:type="dxa"/>
            <w:vAlign w:val="bottom"/>
          </w:tcPr>
          <w:p w:rsidR="00CF7F42" w:rsidRPr="00D7406B" w:rsidRDefault="00CF7F42" w:rsidP="0044422C">
            <w:pPr>
              <w:spacing w:line="360" w:lineRule="auto"/>
              <w:rPr>
                <w:szCs w:val="24"/>
              </w:rPr>
            </w:pPr>
          </w:p>
        </w:tc>
      </w:tr>
      <w:tr w:rsidR="00CF7F42" w:rsidRPr="008516E5" w:rsidTr="00981832">
        <w:trPr>
          <w:trHeight w:val="899"/>
        </w:trPr>
        <w:tc>
          <w:tcPr>
            <w:tcW w:w="4830" w:type="dxa"/>
          </w:tcPr>
          <w:p w:rsidR="00CF7F42" w:rsidRPr="00612676" w:rsidRDefault="00CF7F42" w:rsidP="0044422C">
            <w:pPr>
              <w:rPr>
                <w:szCs w:val="24"/>
              </w:rPr>
            </w:pPr>
            <w:r w:rsidRPr="00612676">
              <w:rPr>
                <w:szCs w:val="24"/>
              </w:rPr>
              <w:t>Начальник Управления экономики и пр</w:t>
            </w:r>
            <w:r w:rsidRPr="00612676">
              <w:rPr>
                <w:szCs w:val="24"/>
              </w:rPr>
              <w:t>о</w:t>
            </w:r>
            <w:r w:rsidRPr="00612676">
              <w:rPr>
                <w:szCs w:val="24"/>
              </w:rPr>
              <w:t>мышленной политике администрации Та</w:t>
            </w:r>
            <w:r w:rsidRPr="00612676">
              <w:rPr>
                <w:szCs w:val="24"/>
              </w:rPr>
              <w:t>й</w:t>
            </w:r>
            <w:r w:rsidRPr="00612676">
              <w:rPr>
                <w:szCs w:val="24"/>
              </w:rPr>
              <w:t xml:space="preserve">шетского района </w:t>
            </w:r>
          </w:p>
        </w:tc>
        <w:tc>
          <w:tcPr>
            <w:tcW w:w="2520" w:type="dxa"/>
            <w:vAlign w:val="bottom"/>
          </w:tcPr>
          <w:p w:rsidR="00CF7F42" w:rsidRPr="00612676" w:rsidRDefault="00CF7F42" w:rsidP="0044422C">
            <w:pPr>
              <w:jc w:val="right"/>
            </w:pPr>
          </w:p>
        </w:tc>
        <w:tc>
          <w:tcPr>
            <w:tcW w:w="2520" w:type="dxa"/>
            <w:vAlign w:val="bottom"/>
          </w:tcPr>
          <w:p w:rsidR="00CF7F42" w:rsidRPr="00612676" w:rsidRDefault="00CF7F42" w:rsidP="0044422C">
            <w:pPr>
              <w:spacing w:line="360" w:lineRule="auto"/>
              <w:rPr>
                <w:szCs w:val="24"/>
              </w:rPr>
            </w:pPr>
            <w:r w:rsidRPr="00612676">
              <w:rPr>
                <w:szCs w:val="24"/>
              </w:rPr>
              <w:t>Н.В. Климанова</w:t>
            </w:r>
          </w:p>
        </w:tc>
      </w:tr>
      <w:tr w:rsidR="00CF7F42" w:rsidRPr="008516E5" w:rsidTr="00981832">
        <w:trPr>
          <w:trHeight w:val="251"/>
        </w:trPr>
        <w:tc>
          <w:tcPr>
            <w:tcW w:w="4830" w:type="dxa"/>
          </w:tcPr>
          <w:p w:rsidR="00CF7F42" w:rsidRPr="00612676" w:rsidRDefault="00CF7F42" w:rsidP="0044422C">
            <w:pPr>
              <w:spacing w:line="360" w:lineRule="auto"/>
              <w:rPr>
                <w:szCs w:val="24"/>
              </w:rPr>
            </w:pPr>
            <w:r w:rsidRPr="00612676">
              <w:rPr>
                <w:szCs w:val="24"/>
              </w:rPr>
              <w:t>"____"______________ 201</w:t>
            </w:r>
            <w:r w:rsidR="00BC44F3">
              <w:rPr>
                <w:szCs w:val="24"/>
              </w:rPr>
              <w:t>6</w:t>
            </w:r>
            <w:r w:rsidRPr="00612676">
              <w:rPr>
                <w:szCs w:val="24"/>
              </w:rPr>
              <w:t xml:space="preserve"> г.</w:t>
            </w:r>
          </w:p>
        </w:tc>
        <w:tc>
          <w:tcPr>
            <w:tcW w:w="2520" w:type="dxa"/>
            <w:vAlign w:val="bottom"/>
          </w:tcPr>
          <w:p w:rsidR="00CF7F42" w:rsidRPr="00612676" w:rsidRDefault="00CF7F42" w:rsidP="0044422C">
            <w:pPr>
              <w:jc w:val="right"/>
            </w:pPr>
          </w:p>
        </w:tc>
        <w:tc>
          <w:tcPr>
            <w:tcW w:w="2520" w:type="dxa"/>
            <w:vAlign w:val="bottom"/>
          </w:tcPr>
          <w:p w:rsidR="00CF7F42" w:rsidRPr="00612676" w:rsidRDefault="00CF7F42" w:rsidP="0044422C">
            <w:pPr>
              <w:spacing w:line="360" w:lineRule="auto"/>
              <w:rPr>
                <w:szCs w:val="24"/>
              </w:rPr>
            </w:pPr>
          </w:p>
        </w:tc>
      </w:tr>
      <w:tr w:rsidR="00CF7F42" w:rsidRPr="008516E5" w:rsidTr="00981832">
        <w:trPr>
          <w:trHeight w:val="593"/>
        </w:trPr>
        <w:tc>
          <w:tcPr>
            <w:tcW w:w="4830" w:type="dxa"/>
          </w:tcPr>
          <w:p w:rsidR="00CF7F42" w:rsidRPr="00612676" w:rsidRDefault="00CF7F42" w:rsidP="0044422C">
            <w:pPr>
              <w:rPr>
                <w:szCs w:val="24"/>
              </w:rPr>
            </w:pPr>
            <w:r w:rsidRPr="00612676">
              <w:rPr>
                <w:szCs w:val="24"/>
              </w:rPr>
              <w:t>Начальник Управления правовой и кадровой работы администрации Тайшетского района</w:t>
            </w:r>
          </w:p>
        </w:tc>
        <w:tc>
          <w:tcPr>
            <w:tcW w:w="2520" w:type="dxa"/>
            <w:vAlign w:val="bottom"/>
          </w:tcPr>
          <w:p w:rsidR="00CF7F42" w:rsidRPr="00612676" w:rsidRDefault="00CF7F42" w:rsidP="0044422C">
            <w:pPr>
              <w:jc w:val="right"/>
            </w:pPr>
          </w:p>
        </w:tc>
        <w:tc>
          <w:tcPr>
            <w:tcW w:w="2520" w:type="dxa"/>
            <w:vAlign w:val="bottom"/>
          </w:tcPr>
          <w:p w:rsidR="00CF7F42" w:rsidRPr="00612676" w:rsidRDefault="00CF7F42" w:rsidP="0044422C">
            <w:pPr>
              <w:spacing w:line="360" w:lineRule="auto"/>
              <w:rPr>
                <w:szCs w:val="24"/>
              </w:rPr>
            </w:pPr>
            <w:r w:rsidRPr="00612676">
              <w:rPr>
                <w:szCs w:val="24"/>
              </w:rPr>
              <w:t>Е.А. Глушнев</w:t>
            </w:r>
          </w:p>
        </w:tc>
      </w:tr>
      <w:tr w:rsidR="00CF7F42" w:rsidRPr="008516E5" w:rsidTr="00981832">
        <w:trPr>
          <w:trHeight w:val="351"/>
        </w:trPr>
        <w:tc>
          <w:tcPr>
            <w:tcW w:w="4830" w:type="dxa"/>
          </w:tcPr>
          <w:p w:rsidR="00CF7F42" w:rsidRPr="00612676" w:rsidRDefault="00CF7F42" w:rsidP="0044422C">
            <w:pPr>
              <w:spacing w:line="360" w:lineRule="auto"/>
              <w:rPr>
                <w:szCs w:val="24"/>
              </w:rPr>
            </w:pPr>
            <w:r w:rsidRPr="00612676">
              <w:rPr>
                <w:szCs w:val="24"/>
              </w:rPr>
              <w:t>"____"______________ 201</w:t>
            </w:r>
            <w:r w:rsidR="00BC44F3">
              <w:rPr>
                <w:szCs w:val="24"/>
              </w:rPr>
              <w:t>6</w:t>
            </w:r>
            <w:r w:rsidRPr="00612676">
              <w:rPr>
                <w:szCs w:val="24"/>
              </w:rPr>
              <w:t xml:space="preserve"> г.</w:t>
            </w:r>
          </w:p>
        </w:tc>
        <w:tc>
          <w:tcPr>
            <w:tcW w:w="2520" w:type="dxa"/>
            <w:vAlign w:val="bottom"/>
          </w:tcPr>
          <w:p w:rsidR="00CF7F42" w:rsidRPr="00612676" w:rsidRDefault="00CF7F42" w:rsidP="0044422C">
            <w:pPr>
              <w:jc w:val="right"/>
            </w:pPr>
          </w:p>
        </w:tc>
        <w:tc>
          <w:tcPr>
            <w:tcW w:w="2520" w:type="dxa"/>
            <w:vAlign w:val="bottom"/>
          </w:tcPr>
          <w:p w:rsidR="00CF7F42" w:rsidRPr="00612676" w:rsidRDefault="00CF7F42" w:rsidP="0044422C">
            <w:pPr>
              <w:spacing w:line="360" w:lineRule="auto"/>
              <w:rPr>
                <w:szCs w:val="24"/>
              </w:rPr>
            </w:pPr>
          </w:p>
        </w:tc>
      </w:tr>
      <w:tr w:rsidR="00CF7F42" w:rsidRPr="008516E5" w:rsidTr="00981832">
        <w:trPr>
          <w:trHeight w:val="870"/>
        </w:trPr>
        <w:tc>
          <w:tcPr>
            <w:tcW w:w="4830" w:type="dxa"/>
          </w:tcPr>
          <w:p w:rsidR="00CF7F42" w:rsidRPr="00D7406B" w:rsidRDefault="00CF7F42" w:rsidP="0044422C">
            <w:pPr>
              <w:rPr>
                <w:szCs w:val="24"/>
              </w:rPr>
            </w:pPr>
            <w:r w:rsidRPr="00D7406B">
              <w:rPr>
                <w:szCs w:val="24"/>
              </w:rPr>
              <w:t>Заведующая отделом контроля,</w:t>
            </w:r>
          </w:p>
          <w:p w:rsidR="00CF7F42" w:rsidRPr="00D7406B" w:rsidRDefault="00CF7F42" w:rsidP="0044422C">
            <w:pPr>
              <w:rPr>
                <w:szCs w:val="24"/>
              </w:rPr>
            </w:pPr>
            <w:r w:rsidRPr="00D7406B">
              <w:rPr>
                <w:szCs w:val="24"/>
              </w:rPr>
              <w:t>делопроизводства аппарата администрации</w:t>
            </w:r>
          </w:p>
          <w:p w:rsidR="00CF7F42" w:rsidRPr="00D7406B" w:rsidRDefault="00CF7F42" w:rsidP="0044422C">
            <w:pPr>
              <w:rPr>
                <w:szCs w:val="24"/>
              </w:rPr>
            </w:pPr>
            <w:r w:rsidRPr="00D7406B">
              <w:rPr>
                <w:szCs w:val="24"/>
              </w:rPr>
              <w:t>Тайшетского района</w:t>
            </w:r>
          </w:p>
        </w:tc>
        <w:tc>
          <w:tcPr>
            <w:tcW w:w="2520" w:type="dxa"/>
            <w:vAlign w:val="bottom"/>
          </w:tcPr>
          <w:p w:rsidR="00CF7F42" w:rsidRPr="008516E5" w:rsidRDefault="00CF7F42" w:rsidP="0044422C">
            <w:pPr>
              <w:jc w:val="right"/>
            </w:pPr>
          </w:p>
        </w:tc>
        <w:tc>
          <w:tcPr>
            <w:tcW w:w="2520" w:type="dxa"/>
            <w:vAlign w:val="bottom"/>
          </w:tcPr>
          <w:p w:rsidR="00CF7F42" w:rsidRPr="00D7406B" w:rsidRDefault="00CF7F42" w:rsidP="0044422C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Н.Н. Бурмакина</w:t>
            </w:r>
          </w:p>
        </w:tc>
      </w:tr>
      <w:tr w:rsidR="00CF7F42" w:rsidRPr="008516E5" w:rsidTr="00981832">
        <w:trPr>
          <w:trHeight w:val="384"/>
        </w:trPr>
        <w:tc>
          <w:tcPr>
            <w:tcW w:w="4830" w:type="dxa"/>
          </w:tcPr>
          <w:p w:rsidR="00CF7F42" w:rsidRPr="00D7406B" w:rsidRDefault="00CF7F42" w:rsidP="0044422C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"____"______________ 201</w:t>
            </w:r>
            <w:r w:rsidR="00C23A97">
              <w:rPr>
                <w:szCs w:val="24"/>
              </w:rPr>
              <w:t>6</w:t>
            </w:r>
            <w:r w:rsidRPr="00D7406B">
              <w:rPr>
                <w:szCs w:val="24"/>
              </w:rPr>
              <w:t xml:space="preserve"> г.</w:t>
            </w:r>
          </w:p>
        </w:tc>
        <w:tc>
          <w:tcPr>
            <w:tcW w:w="2520" w:type="dxa"/>
            <w:vAlign w:val="bottom"/>
          </w:tcPr>
          <w:p w:rsidR="00CF7F42" w:rsidRPr="008516E5" w:rsidRDefault="00CF7F42" w:rsidP="0044422C"/>
        </w:tc>
        <w:tc>
          <w:tcPr>
            <w:tcW w:w="2520" w:type="dxa"/>
            <w:vAlign w:val="bottom"/>
          </w:tcPr>
          <w:p w:rsidR="00CF7F42" w:rsidRPr="00D7406B" w:rsidRDefault="00CF7F42" w:rsidP="0044422C">
            <w:pPr>
              <w:spacing w:line="360" w:lineRule="auto"/>
              <w:rPr>
                <w:szCs w:val="24"/>
              </w:rPr>
            </w:pPr>
          </w:p>
        </w:tc>
      </w:tr>
      <w:tr w:rsidR="00CF7F42" w:rsidRPr="008516E5" w:rsidTr="00981832">
        <w:trPr>
          <w:trHeight w:val="531"/>
        </w:trPr>
        <w:tc>
          <w:tcPr>
            <w:tcW w:w="4830" w:type="dxa"/>
          </w:tcPr>
          <w:p w:rsidR="00CF7F42" w:rsidRPr="00D7406B" w:rsidRDefault="00CF7F42" w:rsidP="0044422C">
            <w:pPr>
              <w:rPr>
                <w:szCs w:val="24"/>
              </w:rPr>
            </w:pPr>
            <w:r w:rsidRPr="00D7406B">
              <w:rPr>
                <w:szCs w:val="24"/>
              </w:rPr>
              <w:t>Руководитель аппарата администрации Тайшетского района</w:t>
            </w:r>
          </w:p>
        </w:tc>
        <w:tc>
          <w:tcPr>
            <w:tcW w:w="2520" w:type="dxa"/>
            <w:vAlign w:val="bottom"/>
          </w:tcPr>
          <w:p w:rsidR="00CF7F42" w:rsidRPr="008516E5" w:rsidRDefault="00CF7F42" w:rsidP="0044422C">
            <w:pPr>
              <w:jc w:val="right"/>
            </w:pPr>
          </w:p>
        </w:tc>
        <w:tc>
          <w:tcPr>
            <w:tcW w:w="2520" w:type="dxa"/>
            <w:vAlign w:val="bottom"/>
          </w:tcPr>
          <w:p w:rsidR="00CF7F42" w:rsidRPr="00D7406B" w:rsidRDefault="00CF7F42" w:rsidP="0044422C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О.Р. Сычёва</w:t>
            </w:r>
          </w:p>
        </w:tc>
      </w:tr>
      <w:tr w:rsidR="00CF7F42" w:rsidRPr="008516E5" w:rsidTr="00981832">
        <w:trPr>
          <w:trHeight w:val="359"/>
        </w:trPr>
        <w:tc>
          <w:tcPr>
            <w:tcW w:w="4830" w:type="dxa"/>
          </w:tcPr>
          <w:p w:rsidR="00CF7F42" w:rsidRPr="00D7406B" w:rsidRDefault="00CF7F42" w:rsidP="0044422C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"____"______________ 201</w:t>
            </w:r>
            <w:r w:rsidR="00C23A97">
              <w:rPr>
                <w:szCs w:val="24"/>
              </w:rPr>
              <w:t>6</w:t>
            </w:r>
            <w:r w:rsidRPr="00D7406B">
              <w:rPr>
                <w:szCs w:val="24"/>
              </w:rPr>
              <w:t xml:space="preserve"> г.</w:t>
            </w:r>
          </w:p>
        </w:tc>
        <w:tc>
          <w:tcPr>
            <w:tcW w:w="2520" w:type="dxa"/>
            <w:vAlign w:val="bottom"/>
          </w:tcPr>
          <w:p w:rsidR="00CF7F42" w:rsidRPr="008516E5" w:rsidRDefault="00CF7F42" w:rsidP="0044422C">
            <w:pPr>
              <w:jc w:val="right"/>
            </w:pPr>
          </w:p>
        </w:tc>
        <w:tc>
          <w:tcPr>
            <w:tcW w:w="2520" w:type="dxa"/>
            <w:vAlign w:val="bottom"/>
          </w:tcPr>
          <w:p w:rsidR="00CF7F42" w:rsidRPr="00D7406B" w:rsidRDefault="00CF7F42" w:rsidP="0044422C">
            <w:pPr>
              <w:spacing w:line="360" w:lineRule="auto"/>
              <w:rPr>
                <w:szCs w:val="24"/>
              </w:rPr>
            </w:pPr>
          </w:p>
        </w:tc>
      </w:tr>
    </w:tbl>
    <w:p w:rsidR="00CF7F42" w:rsidRDefault="00CF7F42" w:rsidP="0044422C">
      <w:pPr>
        <w:jc w:val="both"/>
        <w:rPr>
          <w:szCs w:val="24"/>
        </w:rPr>
      </w:pPr>
      <w:r>
        <w:rPr>
          <w:szCs w:val="24"/>
        </w:rPr>
        <w:t>Адреса рассылки:</w:t>
      </w:r>
    </w:p>
    <w:p w:rsidR="002B58C3" w:rsidRDefault="002B58C3" w:rsidP="0044422C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469"/>
      </w:tblGrid>
      <w:tr w:rsidR="00CF7F42" w:rsidRPr="00675B94" w:rsidTr="00675B94">
        <w:tc>
          <w:tcPr>
            <w:tcW w:w="1101" w:type="dxa"/>
          </w:tcPr>
          <w:p w:rsidR="00CF7F42" w:rsidRPr="00675B94" w:rsidRDefault="00CF7F42" w:rsidP="0044422C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 xml:space="preserve">1 экз. </w:t>
            </w:r>
          </w:p>
        </w:tc>
        <w:tc>
          <w:tcPr>
            <w:tcW w:w="8470" w:type="dxa"/>
          </w:tcPr>
          <w:p w:rsidR="00CF7F42" w:rsidRPr="00675B94" w:rsidRDefault="00CF7F42" w:rsidP="0044422C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75B94">
              <w:rPr>
                <w:sz w:val="20"/>
              </w:rPr>
              <w:t xml:space="preserve"> Управление правовой и кадровой работы администрации района</w:t>
            </w:r>
          </w:p>
        </w:tc>
      </w:tr>
      <w:tr w:rsidR="00CF7F42" w:rsidRPr="00675B94" w:rsidTr="00675B94">
        <w:tc>
          <w:tcPr>
            <w:tcW w:w="1101" w:type="dxa"/>
          </w:tcPr>
          <w:p w:rsidR="00CF7F42" w:rsidRPr="00675B94" w:rsidRDefault="00CF7F42" w:rsidP="0044422C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>1 экз.</w:t>
            </w:r>
          </w:p>
        </w:tc>
        <w:tc>
          <w:tcPr>
            <w:tcW w:w="8470" w:type="dxa"/>
          </w:tcPr>
          <w:p w:rsidR="00CF7F42" w:rsidRPr="00675B94" w:rsidRDefault="00CF7F42" w:rsidP="0044422C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 xml:space="preserve">- Управление образования администрации Тайшетского района </w:t>
            </w:r>
          </w:p>
        </w:tc>
      </w:tr>
      <w:tr w:rsidR="00CF7F42" w:rsidRPr="00675B94" w:rsidTr="00675B94">
        <w:tc>
          <w:tcPr>
            <w:tcW w:w="1101" w:type="dxa"/>
          </w:tcPr>
          <w:p w:rsidR="00CF7F42" w:rsidRPr="00675B94" w:rsidRDefault="00CF7F42" w:rsidP="0044422C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 xml:space="preserve">1 экз. </w:t>
            </w:r>
          </w:p>
        </w:tc>
        <w:tc>
          <w:tcPr>
            <w:tcW w:w="8470" w:type="dxa"/>
          </w:tcPr>
          <w:p w:rsidR="00CF7F42" w:rsidRPr="00675B94" w:rsidRDefault="00CF7F42" w:rsidP="0044422C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>- Управление экономики и промышленной политики администрации Тайшетского района</w:t>
            </w:r>
          </w:p>
        </w:tc>
      </w:tr>
      <w:tr w:rsidR="00CF7F42" w:rsidRPr="00675B94" w:rsidTr="00675B94">
        <w:tc>
          <w:tcPr>
            <w:tcW w:w="1101" w:type="dxa"/>
          </w:tcPr>
          <w:p w:rsidR="00CF7F42" w:rsidRPr="00675B94" w:rsidRDefault="00CF7F42" w:rsidP="0044422C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 xml:space="preserve">1 экз. </w:t>
            </w:r>
          </w:p>
        </w:tc>
        <w:tc>
          <w:tcPr>
            <w:tcW w:w="8470" w:type="dxa"/>
          </w:tcPr>
          <w:p w:rsidR="00CF7F42" w:rsidRPr="00675B94" w:rsidRDefault="00CF7F42" w:rsidP="0044422C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>- Финансовое управление администрации Тайшетского района</w:t>
            </w:r>
          </w:p>
        </w:tc>
      </w:tr>
    </w:tbl>
    <w:p w:rsidR="00BE3AC5" w:rsidRDefault="00BE3AC5" w:rsidP="0044422C">
      <w:pPr>
        <w:spacing w:before="30" w:after="30" w:line="285" w:lineRule="atLeast"/>
        <w:ind w:firstLine="540"/>
        <w:jc w:val="center"/>
        <w:rPr>
          <w:b/>
          <w:sz w:val="22"/>
          <w:szCs w:val="22"/>
        </w:rPr>
      </w:pPr>
    </w:p>
    <w:p w:rsidR="00CF7F42" w:rsidRPr="00AF2126" w:rsidRDefault="00CF7F42" w:rsidP="0044422C">
      <w:pPr>
        <w:spacing w:before="30" w:after="30" w:line="285" w:lineRule="atLeast"/>
        <w:ind w:firstLine="540"/>
        <w:jc w:val="center"/>
        <w:rPr>
          <w:b/>
          <w:sz w:val="22"/>
          <w:szCs w:val="22"/>
        </w:rPr>
      </w:pPr>
      <w:r w:rsidRPr="00AF2126">
        <w:rPr>
          <w:b/>
          <w:sz w:val="22"/>
          <w:szCs w:val="22"/>
        </w:rPr>
        <w:t>Подлежит включению в Регистр муниципальных</w:t>
      </w:r>
    </w:p>
    <w:p w:rsidR="00CF7F42" w:rsidRPr="00AF2126" w:rsidRDefault="00CF7F42" w:rsidP="0044422C">
      <w:pPr>
        <w:spacing w:before="30" w:after="30" w:line="285" w:lineRule="atLeast"/>
        <w:ind w:firstLine="540"/>
        <w:jc w:val="center"/>
        <w:rPr>
          <w:b/>
          <w:sz w:val="22"/>
          <w:szCs w:val="22"/>
        </w:rPr>
      </w:pPr>
      <w:r w:rsidRPr="00AF2126">
        <w:rPr>
          <w:b/>
          <w:sz w:val="22"/>
          <w:szCs w:val="22"/>
        </w:rPr>
        <w:t>нормативных правовых актов Иркутской области</w:t>
      </w:r>
    </w:p>
    <w:p w:rsidR="00CF7F42" w:rsidRPr="00AF2126" w:rsidRDefault="00CF7F42" w:rsidP="0044422C">
      <w:pPr>
        <w:ind w:firstLine="540"/>
        <w:rPr>
          <w:sz w:val="22"/>
          <w:szCs w:val="22"/>
        </w:rPr>
      </w:pPr>
      <w:r w:rsidRPr="00AF2126">
        <w:rPr>
          <w:sz w:val="22"/>
          <w:szCs w:val="22"/>
        </w:rPr>
        <w:t>Начальник управления правовой и кадровой</w:t>
      </w:r>
    </w:p>
    <w:p w:rsidR="00CF7F42" w:rsidRPr="00AF2126" w:rsidRDefault="00CF7F42" w:rsidP="0044422C">
      <w:pPr>
        <w:ind w:firstLine="540"/>
        <w:rPr>
          <w:sz w:val="22"/>
          <w:szCs w:val="22"/>
        </w:rPr>
      </w:pPr>
      <w:r w:rsidRPr="00AF2126">
        <w:rPr>
          <w:sz w:val="22"/>
          <w:szCs w:val="22"/>
        </w:rPr>
        <w:t>работы администрации Тайшетского района</w:t>
      </w:r>
    </w:p>
    <w:p w:rsidR="00CF7F42" w:rsidRPr="00AF2126" w:rsidRDefault="00CF7F42" w:rsidP="0044422C">
      <w:pPr>
        <w:spacing w:before="30" w:after="30" w:line="285" w:lineRule="atLeast"/>
        <w:ind w:firstLine="540"/>
        <w:jc w:val="both"/>
        <w:rPr>
          <w:sz w:val="22"/>
          <w:szCs w:val="22"/>
        </w:rPr>
      </w:pPr>
      <w:r w:rsidRPr="00AF2126">
        <w:rPr>
          <w:sz w:val="22"/>
          <w:szCs w:val="22"/>
        </w:rPr>
        <w:t>_______________ Е.А. Глушнев</w:t>
      </w:r>
    </w:p>
    <w:sectPr w:rsidR="00CF7F42" w:rsidRPr="00AF2126" w:rsidSect="00BE0A90">
      <w:footerReference w:type="even" r:id="rId12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A03" w:rsidRDefault="00346A03">
      <w:r>
        <w:separator/>
      </w:r>
    </w:p>
  </w:endnote>
  <w:endnote w:type="continuationSeparator" w:id="1">
    <w:p w:rsidR="00346A03" w:rsidRDefault="00346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A8" w:rsidRDefault="00C83CAF" w:rsidP="008413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40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40A8" w:rsidRDefault="00AD40A8" w:rsidP="008413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A8" w:rsidRDefault="00AD40A8" w:rsidP="008413EF">
    <w:pPr>
      <w:pStyle w:val="a3"/>
      <w:framePr w:wrap="around" w:vAnchor="text" w:hAnchor="margin" w:xAlign="right" w:y="1"/>
      <w:rPr>
        <w:rStyle w:val="a5"/>
      </w:rPr>
    </w:pPr>
  </w:p>
  <w:p w:rsidR="00AD40A8" w:rsidRDefault="00AD40A8" w:rsidP="008413E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A8" w:rsidRDefault="00C83CAF" w:rsidP="00E01B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40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40A8" w:rsidRDefault="00AD40A8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A8" w:rsidRDefault="00C83CAF" w:rsidP="00E01B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40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40A8" w:rsidRDefault="00AD40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A03" w:rsidRDefault="00346A03">
      <w:r>
        <w:separator/>
      </w:r>
    </w:p>
  </w:footnote>
  <w:footnote w:type="continuationSeparator" w:id="1">
    <w:p w:rsidR="00346A03" w:rsidRDefault="00346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8157"/>
      <w:docPartObj>
        <w:docPartGallery w:val="Page Numbers (Top of Page)"/>
        <w:docPartUnique/>
      </w:docPartObj>
    </w:sdtPr>
    <w:sdtContent>
      <w:p w:rsidR="00AD40A8" w:rsidRDefault="00C83CAF">
        <w:pPr>
          <w:pStyle w:val="ac"/>
          <w:jc w:val="center"/>
        </w:pPr>
        <w:fldSimple w:instr=" PAGE   \* MERGEFORMAT ">
          <w:r w:rsidR="008D685E">
            <w:rPr>
              <w:noProof/>
            </w:rPr>
            <w:t>1</w:t>
          </w:r>
        </w:fldSimple>
      </w:p>
    </w:sdtContent>
  </w:sdt>
  <w:p w:rsidR="00AD40A8" w:rsidRDefault="00AD40A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7EF"/>
    <w:multiLevelType w:val="hybridMultilevel"/>
    <w:tmpl w:val="687CDB8C"/>
    <w:lvl w:ilvl="0" w:tplc="38A68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1FF626E"/>
    <w:multiLevelType w:val="hybridMultilevel"/>
    <w:tmpl w:val="8B7ED138"/>
    <w:lvl w:ilvl="0" w:tplc="68FC1C1A">
      <w:start w:val="20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E11D69"/>
    <w:multiLevelType w:val="hybridMultilevel"/>
    <w:tmpl w:val="C99877E4"/>
    <w:lvl w:ilvl="0" w:tplc="3DF8AB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48B325B"/>
    <w:multiLevelType w:val="hybridMultilevel"/>
    <w:tmpl w:val="0BDC3392"/>
    <w:lvl w:ilvl="0" w:tplc="777C6C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50B5217"/>
    <w:multiLevelType w:val="hybridMultilevel"/>
    <w:tmpl w:val="2A5ECEC0"/>
    <w:lvl w:ilvl="0" w:tplc="B73CFDFA">
      <w:start w:val="1"/>
      <w:numFmt w:val="decimal"/>
      <w:lvlText w:val="%1."/>
      <w:lvlJc w:val="left"/>
      <w:pPr>
        <w:ind w:left="352" w:hanging="360"/>
      </w:pPr>
      <w:rPr>
        <w:rFonts w:cs="Times New Roman" w:hint="default"/>
        <w:b w:val="0"/>
      </w:rPr>
    </w:lvl>
    <w:lvl w:ilvl="1" w:tplc="49301B68">
      <w:start w:val="1"/>
      <w:numFmt w:val="decimal"/>
      <w:lvlText w:val="%2)"/>
      <w:lvlJc w:val="left"/>
      <w:pPr>
        <w:tabs>
          <w:tab w:val="num" w:pos="1072"/>
        </w:tabs>
        <w:ind w:left="1072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  <w:rPr>
        <w:rFonts w:cs="Times New Roman"/>
      </w:rPr>
    </w:lvl>
  </w:abstractNum>
  <w:abstractNum w:abstractNumId="5">
    <w:nsid w:val="26EC53AC"/>
    <w:multiLevelType w:val="hybridMultilevel"/>
    <w:tmpl w:val="82B86FCE"/>
    <w:lvl w:ilvl="0" w:tplc="AEB49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120502"/>
    <w:multiLevelType w:val="hybridMultilevel"/>
    <w:tmpl w:val="E1C039B6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302F4A4F"/>
    <w:multiLevelType w:val="hybridMultilevel"/>
    <w:tmpl w:val="5B204834"/>
    <w:lvl w:ilvl="0" w:tplc="71286F90">
      <w:start w:val="2017"/>
      <w:numFmt w:val="decimal"/>
      <w:lvlText w:val="%1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536198"/>
    <w:multiLevelType w:val="hybridMultilevel"/>
    <w:tmpl w:val="481A67F6"/>
    <w:lvl w:ilvl="0" w:tplc="FB42C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8F6584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F14423"/>
    <w:multiLevelType w:val="hybridMultilevel"/>
    <w:tmpl w:val="FC0C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812D83"/>
    <w:multiLevelType w:val="hybridMultilevel"/>
    <w:tmpl w:val="57E2F6B4"/>
    <w:lvl w:ilvl="0" w:tplc="D408CD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6A656B"/>
    <w:multiLevelType w:val="hybridMultilevel"/>
    <w:tmpl w:val="0884E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1756A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6BA01F8B"/>
    <w:multiLevelType w:val="hybridMultilevel"/>
    <w:tmpl w:val="5FBAC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1796A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7E7E19"/>
    <w:multiLevelType w:val="hybridMultilevel"/>
    <w:tmpl w:val="CFC8DF84"/>
    <w:lvl w:ilvl="0" w:tplc="3E5E1C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D9C0ECE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F16430C"/>
    <w:multiLevelType w:val="hybridMultilevel"/>
    <w:tmpl w:val="B0424DAA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5"/>
  </w:num>
  <w:num w:numId="11">
    <w:abstractNumId w:val="14"/>
  </w:num>
  <w:num w:numId="12">
    <w:abstractNumId w:val="6"/>
  </w:num>
  <w:num w:numId="13">
    <w:abstractNumId w:val="15"/>
  </w:num>
  <w:num w:numId="14">
    <w:abstractNumId w:val="16"/>
  </w:num>
  <w:num w:numId="15">
    <w:abstractNumId w:val="17"/>
  </w:num>
  <w:num w:numId="16">
    <w:abstractNumId w:val="13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9"/>
  <w:autoHyphenation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AA58BE"/>
    <w:rsid w:val="00001295"/>
    <w:rsid w:val="00001392"/>
    <w:rsid w:val="000035B4"/>
    <w:rsid w:val="000056B4"/>
    <w:rsid w:val="00005A40"/>
    <w:rsid w:val="00006675"/>
    <w:rsid w:val="000100A2"/>
    <w:rsid w:val="000116DA"/>
    <w:rsid w:val="000125D0"/>
    <w:rsid w:val="000134B8"/>
    <w:rsid w:val="000136AC"/>
    <w:rsid w:val="00013765"/>
    <w:rsid w:val="00013886"/>
    <w:rsid w:val="00013AC8"/>
    <w:rsid w:val="00014785"/>
    <w:rsid w:val="000156B7"/>
    <w:rsid w:val="00016FAC"/>
    <w:rsid w:val="000177F3"/>
    <w:rsid w:val="00022A08"/>
    <w:rsid w:val="000236F0"/>
    <w:rsid w:val="000237D6"/>
    <w:rsid w:val="00024525"/>
    <w:rsid w:val="0002610A"/>
    <w:rsid w:val="0002619C"/>
    <w:rsid w:val="00027415"/>
    <w:rsid w:val="0003027B"/>
    <w:rsid w:val="000307F2"/>
    <w:rsid w:val="00030DA3"/>
    <w:rsid w:val="00030DFB"/>
    <w:rsid w:val="0003237D"/>
    <w:rsid w:val="00032EB0"/>
    <w:rsid w:val="00036EBB"/>
    <w:rsid w:val="000403FA"/>
    <w:rsid w:val="0004067E"/>
    <w:rsid w:val="00040AEA"/>
    <w:rsid w:val="00041997"/>
    <w:rsid w:val="00042690"/>
    <w:rsid w:val="00044C73"/>
    <w:rsid w:val="00045B82"/>
    <w:rsid w:val="00046388"/>
    <w:rsid w:val="00047F2D"/>
    <w:rsid w:val="000502BE"/>
    <w:rsid w:val="00050421"/>
    <w:rsid w:val="00050979"/>
    <w:rsid w:val="00051707"/>
    <w:rsid w:val="000530D9"/>
    <w:rsid w:val="00053A10"/>
    <w:rsid w:val="00053CD3"/>
    <w:rsid w:val="000541BB"/>
    <w:rsid w:val="000542F2"/>
    <w:rsid w:val="000549A7"/>
    <w:rsid w:val="000558F2"/>
    <w:rsid w:val="000559D6"/>
    <w:rsid w:val="00055C04"/>
    <w:rsid w:val="00056074"/>
    <w:rsid w:val="000568E4"/>
    <w:rsid w:val="000571BF"/>
    <w:rsid w:val="00057D91"/>
    <w:rsid w:val="00061B4A"/>
    <w:rsid w:val="00063137"/>
    <w:rsid w:val="00063EFB"/>
    <w:rsid w:val="00064DF3"/>
    <w:rsid w:val="00065C16"/>
    <w:rsid w:val="00065D74"/>
    <w:rsid w:val="0006695F"/>
    <w:rsid w:val="0007121B"/>
    <w:rsid w:val="000715AF"/>
    <w:rsid w:val="00072AF9"/>
    <w:rsid w:val="00073A20"/>
    <w:rsid w:val="00074B92"/>
    <w:rsid w:val="00074FD4"/>
    <w:rsid w:val="0007565D"/>
    <w:rsid w:val="00075B74"/>
    <w:rsid w:val="00075DC2"/>
    <w:rsid w:val="000803CF"/>
    <w:rsid w:val="000812FF"/>
    <w:rsid w:val="00081CA1"/>
    <w:rsid w:val="00082257"/>
    <w:rsid w:val="0008225A"/>
    <w:rsid w:val="0008377F"/>
    <w:rsid w:val="000851B1"/>
    <w:rsid w:val="00085C73"/>
    <w:rsid w:val="000872DC"/>
    <w:rsid w:val="00090390"/>
    <w:rsid w:val="000912B7"/>
    <w:rsid w:val="00092D61"/>
    <w:rsid w:val="000941C0"/>
    <w:rsid w:val="00094869"/>
    <w:rsid w:val="00094B72"/>
    <w:rsid w:val="00095896"/>
    <w:rsid w:val="00095992"/>
    <w:rsid w:val="000962C4"/>
    <w:rsid w:val="00097760"/>
    <w:rsid w:val="000A1177"/>
    <w:rsid w:val="000A1316"/>
    <w:rsid w:val="000A1888"/>
    <w:rsid w:val="000A189F"/>
    <w:rsid w:val="000A1C25"/>
    <w:rsid w:val="000A283C"/>
    <w:rsid w:val="000A4EEE"/>
    <w:rsid w:val="000A5507"/>
    <w:rsid w:val="000A55C4"/>
    <w:rsid w:val="000A6E3D"/>
    <w:rsid w:val="000B1457"/>
    <w:rsid w:val="000B175E"/>
    <w:rsid w:val="000B406E"/>
    <w:rsid w:val="000B5279"/>
    <w:rsid w:val="000B5AD4"/>
    <w:rsid w:val="000C37B9"/>
    <w:rsid w:val="000C3C18"/>
    <w:rsid w:val="000C3C33"/>
    <w:rsid w:val="000C4A7F"/>
    <w:rsid w:val="000C54D4"/>
    <w:rsid w:val="000C5698"/>
    <w:rsid w:val="000C5770"/>
    <w:rsid w:val="000C626B"/>
    <w:rsid w:val="000C68EC"/>
    <w:rsid w:val="000C76B9"/>
    <w:rsid w:val="000C7A28"/>
    <w:rsid w:val="000C7C48"/>
    <w:rsid w:val="000D0191"/>
    <w:rsid w:val="000D0B51"/>
    <w:rsid w:val="000D1140"/>
    <w:rsid w:val="000D161A"/>
    <w:rsid w:val="000D1E9E"/>
    <w:rsid w:val="000D2C33"/>
    <w:rsid w:val="000D3A98"/>
    <w:rsid w:val="000D3C7D"/>
    <w:rsid w:val="000D45CB"/>
    <w:rsid w:val="000D4F08"/>
    <w:rsid w:val="000D5656"/>
    <w:rsid w:val="000D5724"/>
    <w:rsid w:val="000E162D"/>
    <w:rsid w:val="000E210A"/>
    <w:rsid w:val="000E3251"/>
    <w:rsid w:val="000E3541"/>
    <w:rsid w:val="000E3B65"/>
    <w:rsid w:val="000E3CCA"/>
    <w:rsid w:val="000E5530"/>
    <w:rsid w:val="000E5A81"/>
    <w:rsid w:val="000E67B3"/>
    <w:rsid w:val="000E6E52"/>
    <w:rsid w:val="000E72E3"/>
    <w:rsid w:val="000E755E"/>
    <w:rsid w:val="000E7841"/>
    <w:rsid w:val="000E79D9"/>
    <w:rsid w:val="000F59CD"/>
    <w:rsid w:val="000F5CDC"/>
    <w:rsid w:val="0010241A"/>
    <w:rsid w:val="00102EE2"/>
    <w:rsid w:val="00104629"/>
    <w:rsid w:val="00105025"/>
    <w:rsid w:val="00105479"/>
    <w:rsid w:val="001054FF"/>
    <w:rsid w:val="001063BC"/>
    <w:rsid w:val="00106443"/>
    <w:rsid w:val="00106EE4"/>
    <w:rsid w:val="00107814"/>
    <w:rsid w:val="00110115"/>
    <w:rsid w:val="00110B46"/>
    <w:rsid w:val="00111DE1"/>
    <w:rsid w:val="00112562"/>
    <w:rsid w:val="001126B3"/>
    <w:rsid w:val="00112E98"/>
    <w:rsid w:val="00113075"/>
    <w:rsid w:val="00113E8E"/>
    <w:rsid w:val="00114A57"/>
    <w:rsid w:val="0011770D"/>
    <w:rsid w:val="00120655"/>
    <w:rsid w:val="00120E06"/>
    <w:rsid w:val="00122B95"/>
    <w:rsid w:val="00122D34"/>
    <w:rsid w:val="001232F8"/>
    <w:rsid w:val="00124102"/>
    <w:rsid w:val="00124A71"/>
    <w:rsid w:val="00124B50"/>
    <w:rsid w:val="00124C86"/>
    <w:rsid w:val="001250E2"/>
    <w:rsid w:val="001307B0"/>
    <w:rsid w:val="001308DB"/>
    <w:rsid w:val="00130D0E"/>
    <w:rsid w:val="00131D50"/>
    <w:rsid w:val="00131F01"/>
    <w:rsid w:val="0013455F"/>
    <w:rsid w:val="001345D4"/>
    <w:rsid w:val="00135933"/>
    <w:rsid w:val="00135D06"/>
    <w:rsid w:val="00135FDA"/>
    <w:rsid w:val="0013652E"/>
    <w:rsid w:val="00136B0D"/>
    <w:rsid w:val="00136F1A"/>
    <w:rsid w:val="00137608"/>
    <w:rsid w:val="001403FD"/>
    <w:rsid w:val="001409F7"/>
    <w:rsid w:val="0014102E"/>
    <w:rsid w:val="00142767"/>
    <w:rsid w:val="00142B94"/>
    <w:rsid w:val="00142FA0"/>
    <w:rsid w:val="00145D58"/>
    <w:rsid w:val="00146034"/>
    <w:rsid w:val="001462D1"/>
    <w:rsid w:val="00146B02"/>
    <w:rsid w:val="00146C18"/>
    <w:rsid w:val="00147050"/>
    <w:rsid w:val="00151B21"/>
    <w:rsid w:val="00151E54"/>
    <w:rsid w:val="001520ED"/>
    <w:rsid w:val="001528F0"/>
    <w:rsid w:val="00152B36"/>
    <w:rsid w:val="00153593"/>
    <w:rsid w:val="001542FF"/>
    <w:rsid w:val="00156344"/>
    <w:rsid w:val="0015646E"/>
    <w:rsid w:val="001566B1"/>
    <w:rsid w:val="001566E5"/>
    <w:rsid w:val="00156724"/>
    <w:rsid w:val="001578C6"/>
    <w:rsid w:val="00160596"/>
    <w:rsid w:val="00160B34"/>
    <w:rsid w:val="00160BE5"/>
    <w:rsid w:val="00161422"/>
    <w:rsid w:val="0016345A"/>
    <w:rsid w:val="00163F78"/>
    <w:rsid w:val="00164335"/>
    <w:rsid w:val="00165530"/>
    <w:rsid w:val="00165691"/>
    <w:rsid w:val="00166EDF"/>
    <w:rsid w:val="00167454"/>
    <w:rsid w:val="00167997"/>
    <w:rsid w:val="001706E3"/>
    <w:rsid w:val="001706EB"/>
    <w:rsid w:val="00171368"/>
    <w:rsid w:val="001720CB"/>
    <w:rsid w:val="001722A1"/>
    <w:rsid w:val="00172399"/>
    <w:rsid w:val="00172935"/>
    <w:rsid w:val="00172F0A"/>
    <w:rsid w:val="00172F2C"/>
    <w:rsid w:val="00172FA5"/>
    <w:rsid w:val="00173677"/>
    <w:rsid w:val="00173825"/>
    <w:rsid w:val="00173D75"/>
    <w:rsid w:val="00175821"/>
    <w:rsid w:val="00176B15"/>
    <w:rsid w:val="00177D1A"/>
    <w:rsid w:val="0018045E"/>
    <w:rsid w:val="001817D5"/>
    <w:rsid w:val="0018182D"/>
    <w:rsid w:val="001823DA"/>
    <w:rsid w:val="00183FAF"/>
    <w:rsid w:val="00183FD9"/>
    <w:rsid w:val="00184E88"/>
    <w:rsid w:val="00187381"/>
    <w:rsid w:val="00187EDF"/>
    <w:rsid w:val="001926CE"/>
    <w:rsid w:val="00193FA7"/>
    <w:rsid w:val="001946EC"/>
    <w:rsid w:val="0019560A"/>
    <w:rsid w:val="0019632C"/>
    <w:rsid w:val="001965AD"/>
    <w:rsid w:val="00196A01"/>
    <w:rsid w:val="001A04B2"/>
    <w:rsid w:val="001A06B0"/>
    <w:rsid w:val="001A06C4"/>
    <w:rsid w:val="001A1818"/>
    <w:rsid w:val="001A44F1"/>
    <w:rsid w:val="001A486B"/>
    <w:rsid w:val="001A557D"/>
    <w:rsid w:val="001A5EC0"/>
    <w:rsid w:val="001A5F75"/>
    <w:rsid w:val="001A6666"/>
    <w:rsid w:val="001A7FA5"/>
    <w:rsid w:val="001B1D95"/>
    <w:rsid w:val="001B2E4F"/>
    <w:rsid w:val="001B354E"/>
    <w:rsid w:val="001B3701"/>
    <w:rsid w:val="001B3EEA"/>
    <w:rsid w:val="001B40FA"/>
    <w:rsid w:val="001B43A5"/>
    <w:rsid w:val="001B4A1C"/>
    <w:rsid w:val="001B4EB9"/>
    <w:rsid w:val="001B614F"/>
    <w:rsid w:val="001B66C7"/>
    <w:rsid w:val="001B72D2"/>
    <w:rsid w:val="001B7340"/>
    <w:rsid w:val="001B7B44"/>
    <w:rsid w:val="001C0106"/>
    <w:rsid w:val="001C0588"/>
    <w:rsid w:val="001C197C"/>
    <w:rsid w:val="001C1FE0"/>
    <w:rsid w:val="001C3B2B"/>
    <w:rsid w:val="001C40AA"/>
    <w:rsid w:val="001C4499"/>
    <w:rsid w:val="001C4DD3"/>
    <w:rsid w:val="001C514C"/>
    <w:rsid w:val="001C5A79"/>
    <w:rsid w:val="001D0312"/>
    <w:rsid w:val="001D11B6"/>
    <w:rsid w:val="001D175F"/>
    <w:rsid w:val="001D18DA"/>
    <w:rsid w:val="001D3A01"/>
    <w:rsid w:val="001D3C20"/>
    <w:rsid w:val="001D7D1A"/>
    <w:rsid w:val="001D7F47"/>
    <w:rsid w:val="001E13CA"/>
    <w:rsid w:val="001E158F"/>
    <w:rsid w:val="001E264A"/>
    <w:rsid w:val="001E2CC8"/>
    <w:rsid w:val="001E3681"/>
    <w:rsid w:val="001E387E"/>
    <w:rsid w:val="001F0FC4"/>
    <w:rsid w:val="001F117D"/>
    <w:rsid w:val="001F3090"/>
    <w:rsid w:val="001F3D20"/>
    <w:rsid w:val="001F4955"/>
    <w:rsid w:val="001F56D5"/>
    <w:rsid w:val="001F6888"/>
    <w:rsid w:val="001F7AFD"/>
    <w:rsid w:val="00200033"/>
    <w:rsid w:val="00200094"/>
    <w:rsid w:val="00200E12"/>
    <w:rsid w:val="0020105A"/>
    <w:rsid w:val="00201080"/>
    <w:rsid w:val="002025F4"/>
    <w:rsid w:val="002027EB"/>
    <w:rsid w:val="0020347B"/>
    <w:rsid w:val="0020366F"/>
    <w:rsid w:val="0020389C"/>
    <w:rsid w:val="002044F9"/>
    <w:rsid w:val="00204E79"/>
    <w:rsid w:val="00207F98"/>
    <w:rsid w:val="002119B3"/>
    <w:rsid w:val="00212BF7"/>
    <w:rsid w:val="00214A9C"/>
    <w:rsid w:val="00214D47"/>
    <w:rsid w:val="002151B0"/>
    <w:rsid w:val="002158ED"/>
    <w:rsid w:val="0021660C"/>
    <w:rsid w:val="00220914"/>
    <w:rsid w:val="0022151E"/>
    <w:rsid w:val="002216A3"/>
    <w:rsid w:val="00221AFF"/>
    <w:rsid w:val="00224E10"/>
    <w:rsid w:val="002269E9"/>
    <w:rsid w:val="00227311"/>
    <w:rsid w:val="002310B6"/>
    <w:rsid w:val="00232043"/>
    <w:rsid w:val="0023231A"/>
    <w:rsid w:val="00232CBC"/>
    <w:rsid w:val="00232CEB"/>
    <w:rsid w:val="00235344"/>
    <w:rsid w:val="0023751E"/>
    <w:rsid w:val="002407FB"/>
    <w:rsid w:val="00240A11"/>
    <w:rsid w:val="0024129E"/>
    <w:rsid w:val="002427F0"/>
    <w:rsid w:val="00242D46"/>
    <w:rsid w:val="00242E20"/>
    <w:rsid w:val="002438B7"/>
    <w:rsid w:val="0024468D"/>
    <w:rsid w:val="00244A01"/>
    <w:rsid w:val="00244E0D"/>
    <w:rsid w:val="00245493"/>
    <w:rsid w:val="0024632E"/>
    <w:rsid w:val="0024657D"/>
    <w:rsid w:val="002478DB"/>
    <w:rsid w:val="00247E55"/>
    <w:rsid w:val="00250579"/>
    <w:rsid w:val="00251F26"/>
    <w:rsid w:val="00252319"/>
    <w:rsid w:val="0025467F"/>
    <w:rsid w:val="00254B08"/>
    <w:rsid w:val="00255111"/>
    <w:rsid w:val="00255AA2"/>
    <w:rsid w:val="0025618E"/>
    <w:rsid w:val="00256255"/>
    <w:rsid w:val="002578D5"/>
    <w:rsid w:val="00257BB8"/>
    <w:rsid w:val="00257E1B"/>
    <w:rsid w:val="00261D43"/>
    <w:rsid w:val="002626CD"/>
    <w:rsid w:val="00262A3D"/>
    <w:rsid w:val="00263959"/>
    <w:rsid w:val="00266467"/>
    <w:rsid w:val="00266EBE"/>
    <w:rsid w:val="002716D7"/>
    <w:rsid w:val="00271800"/>
    <w:rsid w:val="00272E22"/>
    <w:rsid w:val="00273BF4"/>
    <w:rsid w:val="00274D0F"/>
    <w:rsid w:val="00276019"/>
    <w:rsid w:val="002762A3"/>
    <w:rsid w:val="00276884"/>
    <w:rsid w:val="00276B1F"/>
    <w:rsid w:val="00276BE2"/>
    <w:rsid w:val="00277A2A"/>
    <w:rsid w:val="00280EB3"/>
    <w:rsid w:val="00282C12"/>
    <w:rsid w:val="002842E1"/>
    <w:rsid w:val="002842ED"/>
    <w:rsid w:val="00284A55"/>
    <w:rsid w:val="0028578A"/>
    <w:rsid w:val="00287B8E"/>
    <w:rsid w:val="0029012D"/>
    <w:rsid w:val="002907E6"/>
    <w:rsid w:val="00292ACF"/>
    <w:rsid w:val="00293B08"/>
    <w:rsid w:val="002941F0"/>
    <w:rsid w:val="002955E9"/>
    <w:rsid w:val="00296455"/>
    <w:rsid w:val="002A013C"/>
    <w:rsid w:val="002A02CE"/>
    <w:rsid w:val="002A0F5E"/>
    <w:rsid w:val="002A1E23"/>
    <w:rsid w:val="002A329E"/>
    <w:rsid w:val="002A4F43"/>
    <w:rsid w:val="002A572C"/>
    <w:rsid w:val="002A5BAB"/>
    <w:rsid w:val="002A635E"/>
    <w:rsid w:val="002A6A73"/>
    <w:rsid w:val="002A76DD"/>
    <w:rsid w:val="002B0A90"/>
    <w:rsid w:val="002B0C8D"/>
    <w:rsid w:val="002B1175"/>
    <w:rsid w:val="002B3832"/>
    <w:rsid w:val="002B58C3"/>
    <w:rsid w:val="002B7202"/>
    <w:rsid w:val="002B7885"/>
    <w:rsid w:val="002C3999"/>
    <w:rsid w:val="002C41E5"/>
    <w:rsid w:val="002C4C96"/>
    <w:rsid w:val="002C4E22"/>
    <w:rsid w:val="002C52C4"/>
    <w:rsid w:val="002C5E09"/>
    <w:rsid w:val="002D0B9A"/>
    <w:rsid w:val="002D1879"/>
    <w:rsid w:val="002D35AD"/>
    <w:rsid w:val="002D44CD"/>
    <w:rsid w:val="002D5084"/>
    <w:rsid w:val="002D541A"/>
    <w:rsid w:val="002D5481"/>
    <w:rsid w:val="002D6332"/>
    <w:rsid w:val="002D7078"/>
    <w:rsid w:val="002D760C"/>
    <w:rsid w:val="002D789B"/>
    <w:rsid w:val="002D7A28"/>
    <w:rsid w:val="002D7A2E"/>
    <w:rsid w:val="002D7B85"/>
    <w:rsid w:val="002E1083"/>
    <w:rsid w:val="002E1A74"/>
    <w:rsid w:val="002E2DEA"/>
    <w:rsid w:val="002E4C2E"/>
    <w:rsid w:val="002E58AF"/>
    <w:rsid w:val="002E61FD"/>
    <w:rsid w:val="002F1A1E"/>
    <w:rsid w:val="002F2796"/>
    <w:rsid w:val="002F279D"/>
    <w:rsid w:val="002F2E6C"/>
    <w:rsid w:val="002F3171"/>
    <w:rsid w:val="002F36F2"/>
    <w:rsid w:val="002F3880"/>
    <w:rsid w:val="002F60E5"/>
    <w:rsid w:val="002F6103"/>
    <w:rsid w:val="002F6912"/>
    <w:rsid w:val="002F6B24"/>
    <w:rsid w:val="002F7CD8"/>
    <w:rsid w:val="003020A0"/>
    <w:rsid w:val="00302875"/>
    <w:rsid w:val="003030B5"/>
    <w:rsid w:val="003055D5"/>
    <w:rsid w:val="003056D9"/>
    <w:rsid w:val="00305800"/>
    <w:rsid w:val="003059DC"/>
    <w:rsid w:val="00305DFF"/>
    <w:rsid w:val="003062FF"/>
    <w:rsid w:val="00310012"/>
    <w:rsid w:val="00310D88"/>
    <w:rsid w:val="00312F58"/>
    <w:rsid w:val="00313A8F"/>
    <w:rsid w:val="00313C51"/>
    <w:rsid w:val="0031516A"/>
    <w:rsid w:val="003159AA"/>
    <w:rsid w:val="00316CDF"/>
    <w:rsid w:val="00317A28"/>
    <w:rsid w:val="003204C9"/>
    <w:rsid w:val="003219B6"/>
    <w:rsid w:val="00323A92"/>
    <w:rsid w:val="00324945"/>
    <w:rsid w:val="00324D68"/>
    <w:rsid w:val="003257D7"/>
    <w:rsid w:val="0032591B"/>
    <w:rsid w:val="00325B9F"/>
    <w:rsid w:val="00325BB6"/>
    <w:rsid w:val="003268A0"/>
    <w:rsid w:val="00327DA6"/>
    <w:rsid w:val="00327E5B"/>
    <w:rsid w:val="00330F0C"/>
    <w:rsid w:val="003323FA"/>
    <w:rsid w:val="00332DFB"/>
    <w:rsid w:val="00333199"/>
    <w:rsid w:val="00333640"/>
    <w:rsid w:val="00333DEE"/>
    <w:rsid w:val="00340BAE"/>
    <w:rsid w:val="0034117C"/>
    <w:rsid w:val="00341A83"/>
    <w:rsid w:val="00341DB4"/>
    <w:rsid w:val="00342409"/>
    <w:rsid w:val="003435BD"/>
    <w:rsid w:val="0034387C"/>
    <w:rsid w:val="00343EC2"/>
    <w:rsid w:val="00344612"/>
    <w:rsid w:val="00346A03"/>
    <w:rsid w:val="00347A5E"/>
    <w:rsid w:val="00347BBD"/>
    <w:rsid w:val="00347E94"/>
    <w:rsid w:val="003500B6"/>
    <w:rsid w:val="00351B40"/>
    <w:rsid w:val="003529A3"/>
    <w:rsid w:val="00352A41"/>
    <w:rsid w:val="00353F22"/>
    <w:rsid w:val="00355469"/>
    <w:rsid w:val="00355FBF"/>
    <w:rsid w:val="003576D7"/>
    <w:rsid w:val="00357EB2"/>
    <w:rsid w:val="003602A8"/>
    <w:rsid w:val="00360AEB"/>
    <w:rsid w:val="00361727"/>
    <w:rsid w:val="00361AA1"/>
    <w:rsid w:val="0036204A"/>
    <w:rsid w:val="003620C5"/>
    <w:rsid w:val="00364908"/>
    <w:rsid w:val="00365928"/>
    <w:rsid w:val="00370BB7"/>
    <w:rsid w:val="00370BCF"/>
    <w:rsid w:val="00372BC4"/>
    <w:rsid w:val="00373273"/>
    <w:rsid w:val="00373CB3"/>
    <w:rsid w:val="00373F32"/>
    <w:rsid w:val="0037422D"/>
    <w:rsid w:val="0037495B"/>
    <w:rsid w:val="00374BC4"/>
    <w:rsid w:val="00374DEF"/>
    <w:rsid w:val="00376002"/>
    <w:rsid w:val="003773C5"/>
    <w:rsid w:val="00377B30"/>
    <w:rsid w:val="003843A9"/>
    <w:rsid w:val="00385B65"/>
    <w:rsid w:val="00385C4C"/>
    <w:rsid w:val="003868A3"/>
    <w:rsid w:val="00390988"/>
    <w:rsid w:val="00392DC3"/>
    <w:rsid w:val="00393BAD"/>
    <w:rsid w:val="00395AE3"/>
    <w:rsid w:val="00395B34"/>
    <w:rsid w:val="003963CF"/>
    <w:rsid w:val="00397784"/>
    <w:rsid w:val="003A1512"/>
    <w:rsid w:val="003A19F8"/>
    <w:rsid w:val="003A2106"/>
    <w:rsid w:val="003A283C"/>
    <w:rsid w:val="003A47E8"/>
    <w:rsid w:val="003A5D50"/>
    <w:rsid w:val="003A5DDB"/>
    <w:rsid w:val="003A6C77"/>
    <w:rsid w:val="003A6D78"/>
    <w:rsid w:val="003A7187"/>
    <w:rsid w:val="003A757E"/>
    <w:rsid w:val="003A7A27"/>
    <w:rsid w:val="003A7CE6"/>
    <w:rsid w:val="003B0BAD"/>
    <w:rsid w:val="003B0E27"/>
    <w:rsid w:val="003B1554"/>
    <w:rsid w:val="003B202D"/>
    <w:rsid w:val="003B2682"/>
    <w:rsid w:val="003B343E"/>
    <w:rsid w:val="003B431C"/>
    <w:rsid w:val="003B4F21"/>
    <w:rsid w:val="003B5250"/>
    <w:rsid w:val="003C1AF0"/>
    <w:rsid w:val="003C1D11"/>
    <w:rsid w:val="003C28AE"/>
    <w:rsid w:val="003C28DA"/>
    <w:rsid w:val="003C48FC"/>
    <w:rsid w:val="003C614F"/>
    <w:rsid w:val="003D154E"/>
    <w:rsid w:val="003D196E"/>
    <w:rsid w:val="003D4776"/>
    <w:rsid w:val="003D5B2F"/>
    <w:rsid w:val="003D5DD2"/>
    <w:rsid w:val="003D5FF1"/>
    <w:rsid w:val="003D79CE"/>
    <w:rsid w:val="003E092F"/>
    <w:rsid w:val="003E2645"/>
    <w:rsid w:val="003E3937"/>
    <w:rsid w:val="003E3A4F"/>
    <w:rsid w:val="003E3BD6"/>
    <w:rsid w:val="003E3D40"/>
    <w:rsid w:val="003E4F65"/>
    <w:rsid w:val="003E5DCD"/>
    <w:rsid w:val="003E683E"/>
    <w:rsid w:val="003E6CFF"/>
    <w:rsid w:val="003E72B5"/>
    <w:rsid w:val="003E7575"/>
    <w:rsid w:val="003E7FEC"/>
    <w:rsid w:val="003F0132"/>
    <w:rsid w:val="003F1647"/>
    <w:rsid w:val="003F3147"/>
    <w:rsid w:val="003F3D13"/>
    <w:rsid w:val="003F43D2"/>
    <w:rsid w:val="003F451C"/>
    <w:rsid w:val="003F6018"/>
    <w:rsid w:val="003F6730"/>
    <w:rsid w:val="003F7348"/>
    <w:rsid w:val="00400E40"/>
    <w:rsid w:val="00405B98"/>
    <w:rsid w:val="0041293E"/>
    <w:rsid w:val="004147F2"/>
    <w:rsid w:val="00416359"/>
    <w:rsid w:val="00416555"/>
    <w:rsid w:val="00416E7D"/>
    <w:rsid w:val="004236B5"/>
    <w:rsid w:val="00424314"/>
    <w:rsid w:val="00424BB7"/>
    <w:rsid w:val="004257A0"/>
    <w:rsid w:val="00425DC4"/>
    <w:rsid w:val="00425FC4"/>
    <w:rsid w:val="0042645A"/>
    <w:rsid w:val="00426A43"/>
    <w:rsid w:val="00426BDD"/>
    <w:rsid w:val="00426BE1"/>
    <w:rsid w:val="00427362"/>
    <w:rsid w:val="00430353"/>
    <w:rsid w:val="0043172C"/>
    <w:rsid w:val="00431BE2"/>
    <w:rsid w:val="00433A6A"/>
    <w:rsid w:val="00435863"/>
    <w:rsid w:val="00435ACA"/>
    <w:rsid w:val="00436618"/>
    <w:rsid w:val="00437D94"/>
    <w:rsid w:val="00440223"/>
    <w:rsid w:val="004402D1"/>
    <w:rsid w:val="00441083"/>
    <w:rsid w:val="0044422C"/>
    <w:rsid w:val="00445040"/>
    <w:rsid w:val="004450CE"/>
    <w:rsid w:val="0044777A"/>
    <w:rsid w:val="0045196E"/>
    <w:rsid w:val="00453CD6"/>
    <w:rsid w:val="0045574B"/>
    <w:rsid w:val="00455FEB"/>
    <w:rsid w:val="00457389"/>
    <w:rsid w:val="0045751B"/>
    <w:rsid w:val="00461038"/>
    <w:rsid w:val="00461A94"/>
    <w:rsid w:val="00463755"/>
    <w:rsid w:val="004644A4"/>
    <w:rsid w:val="00464A67"/>
    <w:rsid w:val="0046501F"/>
    <w:rsid w:val="00465E58"/>
    <w:rsid w:val="00467DAC"/>
    <w:rsid w:val="00467F1B"/>
    <w:rsid w:val="004705F2"/>
    <w:rsid w:val="00471E3F"/>
    <w:rsid w:val="00472AB5"/>
    <w:rsid w:val="00472AD9"/>
    <w:rsid w:val="00472DC9"/>
    <w:rsid w:val="00473167"/>
    <w:rsid w:val="00473D21"/>
    <w:rsid w:val="00474C71"/>
    <w:rsid w:val="00476979"/>
    <w:rsid w:val="00477429"/>
    <w:rsid w:val="0047782F"/>
    <w:rsid w:val="0048024E"/>
    <w:rsid w:val="004815F1"/>
    <w:rsid w:val="0048186E"/>
    <w:rsid w:val="00483FAE"/>
    <w:rsid w:val="00485E14"/>
    <w:rsid w:val="00485F14"/>
    <w:rsid w:val="0049013A"/>
    <w:rsid w:val="00490A3A"/>
    <w:rsid w:val="00492014"/>
    <w:rsid w:val="00492286"/>
    <w:rsid w:val="00492E7B"/>
    <w:rsid w:val="00492EDC"/>
    <w:rsid w:val="00493CC7"/>
    <w:rsid w:val="00493E1C"/>
    <w:rsid w:val="0049450C"/>
    <w:rsid w:val="0049532F"/>
    <w:rsid w:val="004958AF"/>
    <w:rsid w:val="0049746A"/>
    <w:rsid w:val="00497EAD"/>
    <w:rsid w:val="004A022C"/>
    <w:rsid w:val="004A0444"/>
    <w:rsid w:val="004A0EF8"/>
    <w:rsid w:val="004A2EF5"/>
    <w:rsid w:val="004A4932"/>
    <w:rsid w:val="004A4B54"/>
    <w:rsid w:val="004A4DE5"/>
    <w:rsid w:val="004A61C3"/>
    <w:rsid w:val="004A7ABC"/>
    <w:rsid w:val="004B0593"/>
    <w:rsid w:val="004B2238"/>
    <w:rsid w:val="004B22A3"/>
    <w:rsid w:val="004B2B39"/>
    <w:rsid w:val="004B2E71"/>
    <w:rsid w:val="004B2FA2"/>
    <w:rsid w:val="004B4B04"/>
    <w:rsid w:val="004B62D4"/>
    <w:rsid w:val="004B657A"/>
    <w:rsid w:val="004C22CA"/>
    <w:rsid w:val="004C35FC"/>
    <w:rsid w:val="004C3E91"/>
    <w:rsid w:val="004C597A"/>
    <w:rsid w:val="004C6881"/>
    <w:rsid w:val="004C6ABE"/>
    <w:rsid w:val="004D0117"/>
    <w:rsid w:val="004D0A0D"/>
    <w:rsid w:val="004D1060"/>
    <w:rsid w:val="004D1212"/>
    <w:rsid w:val="004D1222"/>
    <w:rsid w:val="004D146E"/>
    <w:rsid w:val="004D2B0B"/>
    <w:rsid w:val="004D2CAD"/>
    <w:rsid w:val="004D3074"/>
    <w:rsid w:val="004D36B6"/>
    <w:rsid w:val="004D4989"/>
    <w:rsid w:val="004D5D69"/>
    <w:rsid w:val="004D6184"/>
    <w:rsid w:val="004D6C2C"/>
    <w:rsid w:val="004D6E69"/>
    <w:rsid w:val="004D6ECE"/>
    <w:rsid w:val="004D703B"/>
    <w:rsid w:val="004D7479"/>
    <w:rsid w:val="004D7E62"/>
    <w:rsid w:val="004E0EDE"/>
    <w:rsid w:val="004E1365"/>
    <w:rsid w:val="004E22C5"/>
    <w:rsid w:val="004E47FB"/>
    <w:rsid w:val="004E5359"/>
    <w:rsid w:val="004E5F29"/>
    <w:rsid w:val="004E686B"/>
    <w:rsid w:val="004E7BA4"/>
    <w:rsid w:val="004E7EA7"/>
    <w:rsid w:val="004F04EF"/>
    <w:rsid w:val="004F09E5"/>
    <w:rsid w:val="004F1581"/>
    <w:rsid w:val="004F1CB7"/>
    <w:rsid w:val="004F67C5"/>
    <w:rsid w:val="004F7527"/>
    <w:rsid w:val="0050073F"/>
    <w:rsid w:val="00500811"/>
    <w:rsid w:val="00500BB5"/>
    <w:rsid w:val="00503A6A"/>
    <w:rsid w:val="0050532D"/>
    <w:rsid w:val="005054D0"/>
    <w:rsid w:val="00510342"/>
    <w:rsid w:val="0051056A"/>
    <w:rsid w:val="00513B73"/>
    <w:rsid w:val="00513C6C"/>
    <w:rsid w:val="005140AD"/>
    <w:rsid w:val="00515E71"/>
    <w:rsid w:val="0051712C"/>
    <w:rsid w:val="0051774D"/>
    <w:rsid w:val="00521EE1"/>
    <w:rsid w:val="0052239D"/>
    <w:rsid w:val="0052349C"/>
    <w:rsid w:val="00524038"/>
    <w:rsid w:val="0052430A"/>
    <w:rsid w:val="00524630"/>
    <w:rsid w:val="00524F29"/>
    <w:rsid w:val="00525B19"/>
    <w:rsid w:val="00526929"/>
    <w:rsid w:val="00526A11"/>
    <w:rsid w:val="00530F58"/>
    <w:rsid w:val="005318B3"/>
    <w:rsid w:val="00531B4D"/>
    <w:rsid w:val="00532B0E"/>
    <w:rsid w:val="00534168"/>
    <w:rsid w:val="00534F19"/>
    <w:rsid w:val="005356C8"/>
    <w:rsid w:val="00536823"/>
    <w:rsid w:val="00536912"/>
    <w:rsid w:val="0053747D"/>
    <w:rsid w:val="005375BC"/>
    <w:rsid w:val="00537BF2"/>
    <w:rsid w:val="00540376"/>
    <w:rsid w:val="00540E50"/>
    <w:rsid w:val="0054103C"/>
    <w:rsid w:val="00541841"/>
    <w:rsid w:val="00542894"/>
    <w:rsid w:val="00542C9C"/>
    <w:rsid w:val="00544971"/>
    <w:rsid w:val="00544A10"/>
    <w:rsid w:val="00544BAB"/>
    <w:rsid w:val="00544D37"/>
    <w:rsid w:val="005450C3"/>
    <w:rsid w:val="005459C4"/>
    <w:rsid w:val="00546BCE"/>
    <w:rsid w:val="00550888"/>
    <w:rsid w:val="00551297"/>
    <w:rsid w:val="005539C1"/>
    <w:rsid w:val="00553C87"/>
    <w:rsid w:val="0055425B"/>
    <w:rsid w:val="0055546D"/>
    <w:rsid w:val="00556828"/>
    <w:rsid w:val="005603F2"/>
    <w:rsid w:val="00560F6C"/>
    <w:rsid w:val="00562C12"/>
    <w:rsid w:val="005638C0"/>
    <w:rsid w:val="00563F73"/>
    <w:rsid w:val="00563FED"/>
    <w:rsid w:val="00564561"/>
    <w:rsid w:val="00566F13"/>
    <w:rsid w:val="005707C4"/>
    <w:rsid w:val="005711D8"/>
    <w:rsid w:val="00572A5E"/>
    <w:rsid w:val="00573999"/>
    <w:rsid w:val="0057399C"/>
    <w:rsid w:val="00573A8C"/>
    <w:rsid w:val="00574A48"/>
    <w:rsid w:val="00574A84"/>
    <w:rsid w:val="00574F22"/>
    <w:rsid w:val="00576B81"/>
    <w:rsid w:val="005773BE"/>
    <w:rsid w:val="005776C6"/>
    <w:rsid w:val="00581223"/>
    <w:rsid w:val="0058129F"/>
    <w:rsid w:val="005814FB"/>
    <w:rsid w:val="00581A98"/>
    <w:rsid w:val="005840FE"/>
    <w:rsid w:val="0058556F"/>
    <w:rsid w:val="005856D2"/>
    <w:rsid w:val="00585B0D"/>
    <w:rsid w:val="00585D7B"/>
    <w:rsid w:val="00586B12"/>
    <w:rsid w:val="00586D92"/>
    <w:rsid w:val="005879CC"/>
    <w:rsid w:val="00591A54"/>
    <w:rsid w:val="00593614"/>
    <w:rsid w:val="005938E1"/>
    <w:rsid w:val="00594460"/>
    <w:rsid w:val="0059560D"/>
    <w:rsid w:val="00596AB1"/>
    <w:rsid w:val="005A0EFD"/>
    <w:rsid w:val="005A1177"/>
    <w:rsid w:val="005A16AD"/>
    <w:rsid w:val="005A17FE"/>
    <w:rsid w:val="005A1806"/>
    <w:rsid w:val="005A1AB1"/>
    <w:rsid w:val="005A27AE"/>
    <w:rsid w:val="005A2B3D"/>
    <w:rsid w:val="005A36B0"/>
    <w:rsid w:val="005A38C7"/>
    <w:rsid w:val="005A3B77"/>
    <w:rsid w:val="005A4E0E"/>
    <w:rsid w:val="005A55C7"/>
    <w:rsid w:val="005A5B3B"/>
    <w:rsid w:val="005A5E76"/>
    <w:rsid w:val="005A68E8"/>
    <w:rsid w:val="005A76D2"/>
    <w:rsid w:val="005A7F91"/>
    <w:rsid w:val="005B09DB"/>
    <w:rsid w:val="005B1DEA"/>
    <w:rsid w:val="005B2509"/>
    <w:rsid w:val="005B3CD5"/>
    <w:rsid w:val="005B4142"/>
    <w:rsid w:val="005B7F30"/>
    <w:rsid w:val="005C1786"/>
    <w:rsid w:val="005C17B6"/>
    <w:rsid w:val="005C1E80"/>
    <w:rsid w:val="005C251A"/>
    <w:rsid w:val="005C3847"/>
    <w:rsid w:val="005C48D0"/>
    <w:rsid w:val="005C5455"/>
    <w:rsid w:val="005C5C5E"/>
    <w:rsid w:val="005C74E0"/>
    <w:rsid w:val="005C7A47"/>
    <w:rsid w:val="005D05A3"/>
    <w:rsid w:val="005D09E2"/>
    <w:rsid w:val="005D14C5"/>
    <w:rsid w:val="005D1D1C"/>
    <w:rsid w:val="005D2052"/>
    <w:rsid w:val="005D26AC"/>
    <w:rsid w:val="005D36E3"/>
    <w:rsid w:val="005D46CA"/>
    <w:rsid w:val="005D6F10"/>
    <w:rsid w:val="005D79C0"/>
    <w:rsid w:val="005E183E"/>
    <w:rsid w:val="005E1A57"/>
    <w:rsid w:val="005E2196"/>
    <w:rsid w:val="005E3E2A"/>
    <w:rsid w:val="005E4B47"/>
    <w:rsid w:val="005E525C"/>
    <w:rsid w:val="005E5606"/>
    <w:rsid w:val="005E5618"/>
    <w:rsid w:val="005E5B54"/>
    <w:rsid w:val="005E5E8A"/>
    <w:rsid w:val="005E6CE7"/>
    <w:rsid w:val="005E7C84"/>
    <w:rsid w:val="005F0045"/>
    <w:rsid w:val="005F17E6"/>
    <w:rsid w:val="005F1D76"/>
    <w:rsid w:val="005F2E9D"/>
    <w:rsid w:val="005F3434"/>
    <w:rsid w:val="005F4E03"/>
    <w:rsid w:val="005F4FAA"/>
    <w:rsid w:val="005F55EF"/>
    <w:rsid w:val="005F75F7"/>
    <w:rsid w:val="005F7962"/>
    <w:rsid w:val="006006BE"/>
    <w:rsid w:val="00601448"/>
    <w:rsid w:val="00602B2E"/>
    <w:rsid w:val="00603A72"/>
    <w:rsid w:val="00604225"/>
    <w:rsid w:val="00604913"/>
    <w:rsid w:val="0060566F"/>
    <w:rsid w:val="00605C90"/>
    <w:rsid w:val="00606618"/>
    <w:rsid w:val="00606AE4"/>
    <w:rsid w:val="0060704A"/>
    <w:rsid w:val="00607C75"/>
    <w:rsid w:val="00612676"/>
    <w:rsid w:val="00613305"/>
    <w:rsid w:val="00614A92"/>
    <w:rsid w:val="0061580D"/>
    <w:rsid w:val="00616DB6"/>
    <w:rsid w:val="00620A50"/>
    <w:rsid w:val="006231A2"/>
    <w:rsid w:val="0062400D"/>
    <w:rsid w:val="00624016"/>
    <w:rsid w:val="006248E6"/>
    <w:rsid w:val="00624C27"/>
    <w:rsid w:val="00624EB6"/>
    <w:rsid w:val="00627D68"/>
    <w:rsid w:val="006300E7"/>
    <w:rsid w:val="00630103"/>
    <w:rsid w:val="00631E99"/>
    <w:rsid w:val="00632735"/>
    <w:rsid w:val="006341D5"/>
    <w:rsid w:val="006345ED"/>
    <w:rsid w:val="00634864"/>
    <w:rsid w:val="00635045"/>
    <w:rsid w:val="00635C9A"/>
    <w:rsid w:val="00635D1F"/>
    <w:rsid w:val="00635D43"/>
    <w:rsid w:val="00635D87"/>
    <w:rsid w:val="0063604F"/>
    <w:rsid w:val="0063760A"/>
    <w:rsid w:val="00640FAA"/>
    <w:rsid w:val="00641C14"/>
    <w:rsid w:val="00642833"/>
    <w:rsid w:val="00644B17"/>
    <w:rsid w:val="00645313"/>
    <w:rsid w:val="00645E3B"/>
    <w:rsid w:val="00645FC7"/>
    <w:rsid w:val="00646DE1"/>
    <w:rsid w:val="00647132"/>
    <w:rsid w:val="00647734"/>
    <w:rsid w:val="00647D12"/>
    <w:rsid w:val="0065037B"/>
    <w:rsid w:val="00650A10"/>
    <w:rsid w:val="006515FB"/>
    <w:rsid w:val="00651EDC"/>
    <w:rsid w:val="00651FF1"/>
    <w:rsid w:val="006534C1"/>
    <w:rsid w:val="006541C9"/>
    <w:rsid w:val="00654278"/>
    <w:rsid w:val="00655180"/>
    <w:rsid w:val="00655231"/>
    <w:rsid w:val="00656BA4"/>
    <w:rsid w:val="0066021D"/>
    <w:rsid w:val="006616A2"/>
    <w:rsid w:val="006618B4"/>
    <w:rsid w:val="00661906"/>
    <w:rsid w:val="00664B2F"/>
    <w:rsid w:val="00665F4B"/>
    <w:rsid w:val="006662E7"/>
    <w:rsid w:val="00667100"/>
    <w:rsid w:val="006676AD"/>
    <w:rsid w:val="00667BE1"/>
    <w:rsid w:val="00667EB0"/>
    <w:rsid w:val="00670DFE"/>
    <w:rsid w:val="006727FF"/>
    <w:rsid w:val="00672D39"/>
    <w:rsid w:val="00673E8C"/>
    <w:rsid w:val="00673EF2"/>
    <w:rsid w:val="00675B94"/>
    <w:rsid w:val="00675D76"/>
    <w:rsid w:val="006764D6"/>
    <w:rsid w:val="0067681B"/>
    <w:rsid w:val="006772D8"/>
    <w:rsid w:val="006775C7"/>
    <w:rsid w:val="00680321"/>
    <w:rsid w:val="00680A78"/>
    <w:rsid w:val="00680F1B"/>
    <w:rsid w:val="0068164D"/>
    <w:rsid w:val="006849D4"/>
    <w:rsid w:val="00684FBF"/>
    <w:rsid w:val="0068515D"/>
    <w:rsid w:val="006860C0"/>
    <w:rsid w:val="00686268"/>
    <w:rsid w:val="006875C4"/>
    <w:rsid w:val="00690FC2"/>
    <w:rsid w:val="00692240"/>
    <w:rsid w:val="0069279E"/>
    <w:rsid w:val="00692B3E"/>
    <w:rsid w:val="006935FE"/>
    <w:rsid w:val="0069381F"/>
    <w:rsid w:val="006942C2"/>
    <w:rsid w:val="0069577B"/>
    <w:rsid w:val="0069697D"/>
    <w:rsid w:val="00696F21"/>
    <w:rsid w:val="006A4D35"/>
    <w:rsid w:val="006A5AAF"/>
    <w:rsid w:val="006A5CA5"/>
    <w:rsid w:val="006A7053"/>
    <w:rsid w:val="006A7A2F"/>
    <w:rsid w:val="006B010F"/>
    <w:rsid w:val="006B05B5"/>
    <w:rsid w:val="006B068B"/>
    <w:rsid w:val="006B176F"/>
    <w:rsid w:val="006B2438"/>
    <w:rsid w:val="006B5241"/>
    <w:rsid w:val="006C0A77"/>
    <w:rsid w:val="006C15EE"/>
    <w:rsid w:val="006C1ED3"/>
    <w:rsid w:val="006C3FA8"/>
    <w:rsid w:val="006C4BD4"/>
    <w:rsid w:val="006C4F71"/>
    <w:rsid w:val="006C6558"/>
    <w:rsid w:val="006C6B8F"/>
    <w:rsid w:val="006C6F2C"/>
    <w:rsid w:val="006D018F"/>
    <w:rsid w:val="006D03C4"/>
    <w:rsid w:val="006D03F5"/>
    <w:rsid w:val="006D0DC4"/>
    <w:rsid w:val="006D0E01"/>
    <w:rsid w:val="006D4344"/>
    <w:rsid w:val="006D5B60"/>
    <w:rsid w:val="006D734B"/>
    <w:rsid w:val="006D7989"/>
    <w:rsid w:val="006D7B22"/>
    <w:rsid w:val="006D7D89"/>
    <w:rsid w:val="006E0732"/>
    <w:rsid w:val="006E0EB2"/>
    <w:rsid w:val="006E27D0"/>
    <w:rsid w:val="006E3220"/>
    <w:rsid w:val="006E5244"/>
    <w:rsid w:val="006E610C"/>
    <w:rsid w:val="006F0D1D"/>
    <w:rsid w:val="006F23F1"/>
    <w:rsid w:val="006F2F20"/>
    <w:rsid w:val="006F37BB"/>
    <w:rsid w:val="006F452C"/>
    <w:rsid w:val="006F61A5"/>
    <w:rsid w:val="006F6545"/>
    <w:rsid w:val="006F7052"/>
    <w:rsid w:val="006F73EC"/>
    <w:rsid w:val="006F748C"/>
    <w:rsid w:val="006F760C"/>
    <w:rsid w:val="00701ACC"/>
    <w:rsid w:val="00703223"/>
    <w:rsid w:val="00703BAC"/>
    <w:rsid w:val="00704B57"/>
    <w:rsid w:val="007058C7"/>
    <w:rsid w:val="0070613B"/>
    <w:rsid w:val="007062C6"/>
    <w:rsid w:val="0070733A"/>
    <w:rsid w:val="007073D4"/>
    <w:rsid w:val="007078B5"/>
    <w:rsid w:val="0071046F"/>
    <w:rsid w:val="00710B6C"/>
    <w:rsid w:val="00711818"/>
    <w:rsid w:val="0071206D"/>
    <w:rsid w:val="00712882"/>
    <w:rsid w:val="007136D0"/>
    <w:rsid w:val="00714D09"/>
    <w:rsid w:val="007165C6"/>
    <w:rsid w:val="0071709D"/>
    <w:rsid w:val="0072072B"/>
    <w:rsid w:val="00720F46"/>
    <w:rsid w:val="00722B88"/>
    <w:rsid w:val="007232DA"/>
    <w:rsid w:val="00724076"/>
    <w:rsid w:val="00724969"/>
    <w:rsid w:val="00725928"/>
    <w:rsid w:val="00727222"/>
    <w:rsid w:val="007276D3"/>
    <w:rsid w:val="0073057E"/>
    <w:rsid w:val="00730F31"/>
    <w:rsid w:val="00730FA8"/>
    <w:rsid w:val="007319C5"/>
    <w:rsid w:val="00731E47"/>
    <w:rsid w:val="007322D2"/>
    <w:rsid w:val="0073321D"/>
    <w:rsid w:val="00735346"/>
    <w:rsid w:val="00735777"/>
    <w:rsid w:val="0073594D"/>
    <w:rsid w:val="007371C5"/>
    <w:rsid w:val="00737388"/>
    <w:rsid w:val="007374FE"/>
    <w:rsid w:val="0073788F"/>
    <w:rsid w:val="007412FF"/>
    <w:rsid w:val="007441A1"/>
    <w:rsid w:val="00744BB8"/>
    <w:rsid w:val="00747016"/>
    <w:rsid w:val="00750459"/>
    <w:rsid w:val="00753499"/>
    <w:rsid w:val="007538B1"/>
    <w:rsid w:val="007562D7"/>
    <w:rsid w:val="00756FBF"/>
    <w:rsid w:val="00760ECE"/>
    <w:rsid w:val="007612E1"/>
    <w:rsid w:val="007622CF"/>
    <w:rsid w:val="00763549"/>
    <w:rsid w:val="00766929"/>
    <w:rsid w:val="007670F6"/>
    <w:rsid w:val="007672FE"/>
    <w:rsid w:val="00767E7F"/>
    <w:rsid w:val="00770910"/>
    <w:rsid w:val="00770C72"/>
    <w:rsid w:val="00773DB9"/>
    <w:rsid w:val="00774151"/>
    <w:rsid w:val="00774E61"/>
    <w:rsid w:val="00776240"/>
    <w:rsid w:val="00780D26"/>
    <w:rsid w:val="0078129E"/>
    <w:rsid w:val="007812F7"/>
    <w:rsid w:val="007818BC"/>
    <w:rsid w:val="00781CD9"/>
    <w:rsid w:val="00782DE6"/>
    <w:rsid w:val="0078597B"/>
    <w:rsid w:val="00786F55"/>
    <w:rsid w:val="00787490"/>
    <w:rsid w:val="007876DC"/>
    <w:rsid w:val="00787F75"/>
    <w:rsid w:val="0079087F"/>
    <w:rsid w:val="00791098"/>
    <w:rsid w:val="007940DD"/>
    <w:rsid w:val="0079458C"/>
    <w:rsid w:val="00795B01"/>
    <w:rsid w:val="0079621C"/>
    <w:rsid w:val="00796AA0"/>
    <w:rsid w:val="007A0D72"/>
    <w:rsid w:val="007A16B6"/>
    <w:rsid w:val="007A1874"/>
    <w:rsid w:val="007A1BA2"/>
    <w:rsid w:val="007A461E"/>
    <w:rsid w:val="007A4A54"/>
    <w:rsid w:val="007A5089"/>
    <w:rsid w:val="007A57ED"/>
    <w:rsid w:val="007A6D21"/>
    <w:rsid w:val="007A7DAF"/>
    <w:rsid w:val="007B2094"/>
    <w:rsid w:val="007B2537"/>
    <w:rsid w:val="007B323F"/>
    <w:rsid w:val="007B3636"/>
    <w:rsid w:val="007B4D5D"/>
    <w:rsid w:val="007B4E46"/>
    <w:rsid w:val="007B502A"/>
    <w:rsid w:val="007B59E7"/>
    <w:rsid w:val="007B63EB"/>
    <w:rsid w:val="007B6865"/>
    <w:rsid w:val="007B7948"/>
    <w:rsid w:val="007B7F49"/>
    <w:rsid w:val="007C0B68"/>
    <w:rsid w:val="007C0D2A"/>
    <w:rsid w:val="007C0D63"/>
    <w:rsid w:val="007C30A4"/>
    <w:rsid w:val="007C3AF9"/>
    <w:rsid w:val="007C58B2"/>
    <w:rsid w:val="007C6D83"/>
    <w:rsid w:val="007C7578"/>
    <w:rsid w:val="007D01E6"/>
    <w:rsid w:val="007D0D89"/>
    <w:rsid w:val="007D1114"/>
    <w:rsid w:val="007D1951"/>
    <w:rsid w:val="007D1978"/>
    <w:rsid w:val="007D2301"/>
    <w:rsid w:val="007D2432"/>
    <w:rsid w:val="007D2742"/>
    <w:rsid w:val="007D33A3"/>
    <w:rsid w:val="007D65E3"/>
    <w:rsid w:val="007D7D14"/>
    <w:rsid w:val="007E00E5"/>
    <w:rsid w:val="007E1321"/>
    <w:rsid w:val="007E177E"/>
    <w:rsid w:val="007E2098"/>
    <w:rsid w:val="007E43D9"/>
    <w:rsid w:val="007E4442"/>
    <w:rsid w:val="007E5367"/>
    <w:rsid w:val="007E5871"/>
    <w:rsid w:val="007E63FD"/>
    <w:rsid w:val="007E7CA1"/>
    <w:rsid w:val="007F260F"/>
    <w:rsid w:val="007F57C6"/>
    <w:rsid w:val="007F6846"/>
    <w:rsid w:val="007F6D78"/>
    <w:rsid w:val="007F71A5"/>
    <w:rsid w:val="008004F2"/>
    <w:rsid w:val="00801EC4"/>
    <w:rsid w:val="00802901"/>
    <w:rsid w:val="00802F87"/>
    <w:rsid w:val="00804951"/>
    <w:rsid w:val="00804C87"/>
    <w:rsid w:val="00804CC9"/>
    <w:rsid w:val="00805D65"/>
    <w:rsid w:val="00805F44"/>
    <w:rsid w:val="008065EE"/>
    <w:rsid w:val="00806CE6"/>
    <w:rsid w:val="00810761"/>
    <w:rsid w:val="00810EFE"/>
    <w:rsid w:val="00811DC9"/>
    <w:rsid w:val="00811F11"/>
    <w:rsid w:val="00813684"/>
    <w:rsid w:val="008158C1"/>
    <w:rsid w:val="00815903"/>
    <w:rsid w:val="00815E87"/>
    <w:rsid w:val="00817BBF"/>
    <w:rsid w:val="008207CB"/>
    <w:rsid w:val="0082164D"/>
    <w:rsid w:val="008222BA"/>
    <w:rsid w:val="00823739"/>
    <w:rsid w:val="008262CC"/>
    <w:rsid w:val="008269E3"/>
    <w:rsid w:val="00826F7F"/>
    <w:rsid w:val="00831C2C"/>
    <w:rsid w:val="00831F22"/>
    <w:rsid w:val="00832EE2"/>
    <w:rsid w:val="00833094"/>
    <w:rsid w:val="00833595"/>
    <w:rsid w:val="00833D98"/>
    <w:rsid w:val="008342EE"/>
    <w:rsid w:val="008355EE"/>
    <w:rsid w:val="0083584A"/>
    <w:rsid w:val="0083585B"/>
    <w:rsid w:val="00835A5C"/>
    <w:rsid w:val="00835B1C"/>
    <w:rsid w:val="00836278"/>
    <w:rsid w:val="0083778C"/>
    <w:rsid w:val="008413EF"/>
    <w:rsid w:val="00841A40"/>
    <w:rsid w:val="008423E6"/>
    <w:rsid w:val="0084514E"/>
    <w:rsid w:val="008453AE"/>
    <w:rsid w:val="008455A1"/>
    <w:rsid w:val="008478A1"/>
    <w:rsid w:val="008513FA"/>
    <w:rsid w:val="0085152D"/>
    <w:rsid w:val="00851625"/>
    <w:rsid w:val="008516E5"/>
    <w:rsid w:val="00851CF2"/>
    <w:rsid w:val="00852973"/>
    <w:rsid w:val="0085490B"/>
    <w:rsid w:val="0085576E"/>
    <w:rsid w:val="00856074"/>
    <w:rsid w:val="00856C88"/>
    <w:rsid w:val="00857C0A"/>
    <w:rsid w:val="00860B7B"/>
    <w:rsid w:val="00860E46"/>
    <w:rsid w:val="0086189D"/>
    <w:rsid w:val="008642C7"/>
    <w:rsid w:val="00864E58"/>
    <w:rsid w:val="008651B9"/>
    <w:rsid w:val="00865AB1"/>
    <w:rsid w:val="00865C4B"/>
    <w:rsid w:val="0086649C"/>
    <w:rsid w:val="00867190"/>
    <w:rsid w:val="008705A5"/>
    <w:rsid w:val="00870F0A"/>
    <w:rsid w:val="00870FD8"/>
    <w:rsid w:val="00873189"/>
    <w:rsid w:val="00873568"/>
    <w:rsid w:val="008745B5"/>
    <w:rsid w:val="0087510D"/>
    <w:rsid w:val="00876C9E"/>
    <w:rsid w:val="00880AAA"/>
    <w:rsid w:val="00882B19"/>
    <w:rsid w:val="00884359"/>
    <w:rsid w:val="00884BA8"/>
    <w:rsid w:val="00886E5B"/>
    <w:rsid w:val="008876F8"/>
    <w:rsid w:val="008916D4"/>
    <w:rsid w:val="00892CFA"/>
    <w:rsid w:val="0089336D"/>
    <w:rsid w:val="00893EF8"/>
    <w:rsid w:val="0089448E"/>
    <w:rsid w:val="00894CA8"/>
    <w:rsid w:val="00895438"/>
    <w:rsid w:val="00897D69"/>
    <w:rsid w:val="008A0AA3"/>
    <w:rsid w:val="008A1982"/>
    <w:rsid w:val="008A1C62"/>
    <w:rsid w:val="008A2EBC"/>
    <w:rsid w:val="008A4A18"/>
    <w:rsid w:val="008A4B8A"/>
    <w:rsid w:val="008A6514"/>
    <w:rsid w:val="008A6DEE"/>
    <w:rsid w:val="008A7E3D"/>
    <w:rsid w:val="008B08C7"/>
    <w:rsid w:val="008B0F59"/>
    <w:rsid w:val="008B1374"/>
    <w:rsid w:val="008B1586"/>
    <w:rsid w:val="008B3A67"/>
    <w:rsid w:val="008B3DC2"/>
    <w:rsid w:val="008B7255"/>
    <w:rsid w:val="008B7E19"/>
    <w:rsid w:val="008C0258"/>
    <w:rsid w:val="008C09BD"/>
    <w:rsid w:val="008C0CC3"/>
    <w:rsid w:val="008C2AD2"/>
    <w:rsid w:val="008C5082"/>
    <w:rsid w:val="008C55E1"/>
    <w:rsid w:val="008C6186"/>
    <w:rsid w:val="008C65C7"/>
    <w:rsid w:val="008C6616"/>
    <w:rsid w:val="008C6D2E"/>
    <w:rsid w:val="008C71CA"/>
    <w:rsid w:val="008D0207"/>
    <w:rsid w:val="008D088B"/>
    <w:rsid w:val="008D0E27"/>
    <w:rsid w:val="008D1058"/>
    <w:rsid w:val="008D1B9B"/>
    <w:rsid w:val="008D3ABE"/>
    <w:rsid w:val="008D4432"/>
    <w:rsid w:val="008D46EC"/>
    <w:rsid w:val="008D50E9"/>
    <w:rsid w:val="008D5A03"/>
    <w:rsid w:val="008D685E"/>
    <w:rsid w:val="008D757C"/>
    <w:rsid w:val="008D7AD1"/>
    <w:rsid w:val="008D7BC7"/>
    <w:rsid w:val="008E0DC2"/>
    <w:rsid w:val="008E20A5"/>
    <w:rsid w:val="008E3498"/>
    <w:rsid w:val="008E3AC2"/>
    <w:rsid w:val="008E3D06"/>
    <w:rsid w:val="008E40F2"/>
    <w:rsid w:val="008E41CF"/>
    <w:rsid w:val="008E42D5"/>
    <w:rsid w:val="008E5EDB"/>
    <w:rsid w:val="008E6229"/>
    <w:rsid w:val="008E690A"/>
    <w:rsid w:val="008E797A"/>
    <w:rsid w:val="008F0AA9"/>
    <w:rsid w:val="008F19E2"/>
    <w:rsid w:val="008F1E95"/>
    <w:rsid w:val="008F30BC"/>
    <w:rsid w:val="008F4166"/>
    <w:rsid w:val="008F42A7"/>
    <w:rsid w:val="008F67E3"/>
    <w:rsid w:val="0090011A"/>
    <w:rsid w:val="0090032C"/>
    <w:rsid w:val="00900E00"/>
    <w:rsid w:val="009012F6"/>
    <w:rsid w:val="009016B6"/>
    <w:rsid w:val="00902B83"/>
    <w:rsid w:val="00902CB3"/>
    <w:rsid w:val="00902E49"/>
    <w:rsid w:val="00902F8A"/>
    <w:rsid w:val="0090501D"/>
    <w:rsid w:val="00906D77"/>
    <w:rsid w:val="00906F31"/>
    <w:rsid w:val="00906F4B"/>
    <w:rsid w:val="00907D54"/>
    <w:rsid w:val="0091229A"/>
    <w:rsid w:val="009123E2"/>
    <w:rsid w:val="009128E6"/>
    <w:rsid w:val="00912B8A"/>
    <w:rsid w:val="00913946"/>
    <w:rsid w:val="00915849"/>
    <w:rsid w:val="009162A1"/>
    <w:rsid w:val="009204E9"/>
    <w:rsid w:val="00920BBD"/>
    <w:rsid w:val="009221B5"/>
    <w:rsid w:val="00922C12"/>
    <w:rsid w:val="009231C0"/>
    <w:rsid w:val="0092348D"/>
    <w:rsid w:val="009234B0"/>
    <w:rsid w:val="0092580E"/>
    <w:rsid w:val="009302E5"/>
    <w:rsid w:val="00930AE6"/>
    <w:rsid w:val="00930CD1"/>
    <w:rsid w:val="00931323"/>
    <w:rsid w:val="00932EAD"/>
    <w:rsid w:val="0093595D"/>
    <w:rsid w:val="00935D68"/>
    <w:rsid w:val="00936484"/>
    <w:rsid w:val="00936A63"/>
    <w:rsid w:val="00941DA8"/>
    <w:rsid w:val="00941E25"/>
    <w:rsid w:val="0094236D"/>
    <w:rsid w:val="009424B1"/>
    <w:rsid w:val="00942A34"/>
    <w:rsid w:val="00944400"/>
    <w:rsid w:val="00944C83"/>
    <w:rsid w:val="00944FD7"/>
    <w:rsid w:val="00946598"/>
    <w:rsid w:val="00946962"/>
    <w:rsid w:val="00947C62"/>
    <w:rsid w:val="00950535"/>
    <w:rsid w:val="0095069F"/>
    <w:rsid w:val="00951BF6"/>
    <w:rsid w:val="009520C8"/>
    <w:rsid w:val="00952494"/>
    <w:rsid w:val="00952E2C"/>
    <w:rsid w:val="00953571"/>
    <w:rsid w:val="00953944"/>
    <w:rsid w:val="009555E3"/>
    <w:rsid w:val="00956162"/>
    <w:rsid w:val="00956340"/>
    <w:rsid w:val="00956639"/>
    <w:rsid w:val="00957374"/>
    <w:rsid w:val="00960060"/>
    <w:rsid w:val="009608AC"/>
    <w:rsid w:val="00961A3B"/>
    <w:rsid w:val="00962F8F"/>
    <w:rsid w:val="0096377A"/>
    <w:rsid w:val="00963AC0"/>
    <w:rsid w:val="0096534B"/>
    <w:rsid w:val="009732D7"/>
    <w:rsid w:val="009750D3"/>
    <w:rsid w:val="00975D41"/>
    <w:rsid w:val="00975DF8"/>
    <w:rsid w:val="00976E62"/>
    <w:rsid w:val="00977382"/>
    <w:rsid w:val="00977708"/>
    <w:rsid w:val="009805C2"/>
    <w:rsid w:val="00981832"/>
    <w:rsid w:val="00983C9C"/>
    <w:rsid w:val="00984CFB"/>
    <w:rsid w:val="0099143D"/>
    <w:rsid w:val="009914A9"/>
    <w:rsid w:val="00991889"/>
    <w:rsid w:val="00992771"/>
    <w:rsid w:val="009941A6"/>
    <w:rsid w:val="0099647A"/>
    <w:rsid w:val="009A0082"/>
    <w:rsid w:val="009A19F6"/>
    <w:rsid w:val="009A1D9E"/>
    <w:rsid w:val="009A233F"/>
    <w:rsid w:val="009A38DB"/>
    <w:rsid w:val="009A3BD5"/>
    <w:rsid w:val="009A3D64"/>
    <w:rsid w:val="009A4637"/>
    <w:rsid w:val="009A4A49"/>
    <w:rsid w:val="009A6601"/>
    <w:rsid w:val="009B0748"/>
    <w:rsid w:val="009B3370"/>
    <w:rsid w:val="009B371E"/>
    <w:rsid w:val="009B70E3"/>
    <w:rsid w:val="009C085B"/>
    <w:rsid w:val="009C11C7"/>
    <w:rsid w:val="009C1315"/>
    <w:rsid w:val="009C1C8D"/>
    <w:rsid w:val="009C1E51"/>
    <w:rsid w:val="009C2ABB"/>
    <w:rsid w:val="009C40EE"/>
    <w:rsid w:val="009C43D3"/>
    <w:rsid w:val="009C7048"/>
    <w:rsid w:val="009C785C"/>
    <w:rsid w:val="009C7F83"/>
    <w:rsid w:val="009D01A3"/>
    <w:rsid w:val="009D02E5"/>
    <w:rsid w:val="009D0586"/>
    <w:rsid w:val="009D4230"/>
    <w:rsid w:val="009D4368"/>
    <w:rsid w:val="009D438C"/>
    <w:rsid w:val="009D462E"/>
    <w:rsid w:val="009D54DB"/>
    <w:rsid w:val="009D768B"/>
    <w:rsid w:val="009D7B47"/>
    <w:rsid w:val="009E0911"/>
    <w:rsid w:val="009E159D"/>
    <w:rsid w:val="009E1BE3"/>
    <w:rsid w:val="009E1CD0"/>
    <w:rsid w:val="009E256D"/>
    <w:rsid w:val="009E2620"/>
    <w:rsid w:val="009E2A37"/>
    <w:rsid w:val="009E3F50"/>
    <w:rsid w:val="009E48DC"/>
    <w:rsid w:val="009E5947"/>
    <w:rsid w:val="009E6918"/>
    <w:rsid w:val="009E6C59"/>
    <w:rsid w:val="009F0677"/>
    <w:rsid w:val="009F289D"/>
    <w:rsid w:val="009F31C6"/>
    <w:rsid w:val="009F3A77"/>
    <w:rsid w:val="009F49F3"/>
    <w:rsid w:val="009F5D5F"/>
    <w:rsid w:val="009F5DD7"/>
    <w:rsid w:val="009F7307"/>
    <w:rsid w:val="009F7CA4"/>
    <w:rsid w:val="00A007C9"/>
    <w:rsid w:val="00A02916"/>
    <w:rsid w:val="00A02C38"/>
    <w:rsid w:val="00A03B23"/>
    <w:rsid w:val="00A03BDC"/>
    <w:rsid w:val="00A05C06"/>
    <w:rsid w:val="00A05DDD"/>
    <w:rsid w:val="00A06765"/>
    <w:rsid w:val="00A07AEA"/>
    <w:rsid w:val="00A07ED6"/>
    <w:rsid w:val="00A10913"/>
    <w:rsid w:val="00A10EB2"/>
    <w:rsid w:val="00A110F3"/>
    <w:rsid w:val="00A12643"/>
    <w:rsid w:val="00A130F7"/>
    <w:rsid w:val="00A14990"/>
    <w:rsid w:val="00A149A1"/>
    <w:rsid w:val="00A15CE8"/>
    <w:rsid w:val="00A179A9"/>
    <w:rsid w:val="00A22248"/>
    <w:rsid w:val="00A22867"/>
    <w:rsid w:val="00A23972"/>
    <w:rsid w:val="00A23EAC"/>
    <w:rsid w:val="00A2448E"/>
    <w:rsid w:val="00A247C1"/>
    <w:rsid w:val="00A25384"/>
    <w:rsid w:val="00A26199"/>
    <w:rsid w:val="00A271FE"/>
    <w:rsid w:val="00A279C3"/>
    <w:rsid w:val="00A27B9B"/>
    <w:rsid w:val="00A31D02"/>
    <w:rsid w:val="00A32C23"/>
    <w:rsid w:val="00A3344D"/>
    <w:rsid w:val="00A34A11"/>
    <w:rsid w:val="00A34C56"/>
    <w:rsid w:val="00A35540"/>
    <w:rsid w:val="00A36728"/>
    <w:rsid w:val="00A36E31"/>
    <w:rsid w:val="00A36FAE"/>
    <w:rsid w:val="00A406DD"/>
    <w:rsid w:val="00A41769"/>
    <w:rsid w:val="00A41CBA"/>
    <w:rsid w:val="00A41E13"/>
    <w:rsid w:val="00A42143"/>
    <w:rsid w:val="00A428E5"/>
    <w:rsid w:val="00A42B07"/>
    <w:rsid w:val="00A42B75"/>
    <w:rsid w:val="00A43212"/>
    <w:rsid w:val="00A432E0"/>
    <w:rsid w:val="00A446C1"/>
    <w:rsid w:val="00A44E63"/>
    <w:rsid w:val="00A45392"/>
    <w:rsid w:val="00A4571A"/>
    <w:rsid w:val="00A45A67"/>
    <w:rsid w:val="00A45CBA"/>
    <w:rsid w:val="00A466CB"/>
    <w:rsid w:val="00A470DE"/>
    <w:rsid w:val="00A47989"/>
    <w:rsid w:val="00A47F66"/>
    <w:rsid w:val="00A512FB"/>
    <w:rsid w:val="00A52A6A"/>
    <w:rsid w:val="00A52B25"/>
    <w:rsid w:val="00A53E41"/>
    <w:rsid w:val="00A54FEE"/>
    <w:rsid w:val="00A5512B"/>
    <w:rsid w:val="00A565F5"/>
    <w:rsid w:val="00A56F3E"/>
    <w:rsid w:val="00A5700F"/>
    <w:rsid w:val="00A60A4B"/>
    <w:rsid w:val="00A60FE5"/>
    <w:rsid w:val="00A61AC3"/>
    <w:rsid w:val="00A63465"/>
    <w:rsid w:val="00A6352A"/>
    <w:rsid w:val="00A63CA8"/>
    <w:rsid w:val="00A65299"/>
    <w:rsid w:val="00A657E4"/>
    <w:rsid w:val="00A65BDA"/>
    <w:rsid w:val="00A70510"/>
    <w:rsid w:val="00A71A1C"/>
    <w:rsid w:val="00A737A5"/>
    <w:rsid w:val="00A74E80"/>
    <w:rsid w:val="00A802AA"/>
    <w:rsid w:val="00A8039A"/>
    <w:rsid w:val="00A80BD8"/>
    <w:rsid w:val="00A8193B"/>
    <w:rsid w:val="00A842E3"/>
    <w:rsid w:val="00A84EB8"/>
    <w:rsid w:val="00A85939"/>
    <w:rsid w:val="00A85F6A"/>
    <w:rsid w:val="00A86082"/>
    <w:rsid w:val="00A86C0D"/>
    <w:rsid w:val="00A87003"/>
    <w:rsid w:val="00A87B3C"/>
    <w:rsid w:val="00A903D3"/>
    <w:rsid w:val="00A915D0"/>
    <w:rsid w:val="00A9179F"/>
    <w:rsid w:val="00A94B18"/>
    <w:rsid w:val="00A96466"/>
    <w:rsid w:val="00A9663C"/>
    <w:rsid w:val="00A9692F"/>
    <w:rsid w:val="00AA01C9"/>
    <w:rsid w:val="00AA0E5E"/>
    <w:rsid w:val="00AA1D98"/>
    <w:rsid w:val="00AA27B9"/>
    <w:rsid w:val="00AA2E9B"/>
    <w:rsid w:val="00AA33C0"/>
    <w:rsid w:val="00AA3FA0"/>
    <w:rsid w:val="00AA4160"/>
    <w:rsid w:val="00AA58BE"/>
    <w:rsid w:val="00AA6A0D"/>
    <w:rsid w:val="00AA6FF9"/>
    <w:rsid w:val="00AA7038"/>
    <w:rsid w:val="00AA7AEB"/>
    <w:rsid w:val="00AA7D2C"/>
    <w:rsid w:val="00AA7FB2"/>
    <w:rsid w:val="00AB0211"/>
    <w:rsid w:val="00AB0928"/>
    <w:rsid w:val="00AB147E"/>
    <w:rsid w:val="00AB1FDF"/>
    <w:rsid w:val="00AB290D"/>
    <w:rsid w:val="00AB35DF"/>
    <w:rsid w:val="00AB3D37"/>
    <w:rsid w:val="00AB5606"/>
    <w:rsid w:val="00AB5BB8"/>
    <w:rsid w:val="00AB674C"/>
    <w:rsid w:val="00AB684F"/>
    <w:rsid w:val="00AB7DE0"/>
    <w:rsid w:val="00AC0AAC"/>
    <w:rsid w:val="00AC223E"/>
    <w:rsid w:val="00AC31E7"/>
    <w:rsid w:val="00AC3772"/>
    <w:rsid w:val="00AC3B6C"/>
    <w:rsid w:val="00AC3DB8"/>
    <w:rsid w:val="00AC4D0C"/>
    <w:rsid w:val="00AC5248"/>
    <w:rsid w:val="00AC5603"/>
    <w:rsid w:val="00AC5764"/>
    <w:rsid w:val="00AC60FD"/>
    <w:rsid w:val="00AD2337"/>
    <w:rsid w:val="00AD2E6D"/>
    <w:rsid w:val="00AD3377"/>
    <w:rsid w:val="00AD40A8"/>
    <w:rsid w:val="00AD441C"/>
    <w:rsid w:val="00AD56BE"/>
    <w:rsid w:val="00AD6613"/>
    <w:rsid w:val="00AD6A15"/>
    <w:rsid w:val="00AD7531"/>
    <w:rsid w:val="00AD7935"/>
    <w:rsid w:val="00AE3BAE"/>
    <w:rsid w:val="00AE40B4"/>
    <w:rsid w:val="00AE5584"/>
    <w:rsid w:val="00AE56D0"/>
    <w:rsid w:val="00AE6501"/>
    <w:rsid w:val="00AE6637"/>
    <w:rsid w:val="00AE6DF9"/>
    <w:rsid w:val="00AE71E1"/>
    <w:rsid w:val="00AE746D"/>
    <w:rsid w:val="00AE751D"/>
    <w:rsid w:val="00AE7F9C"/>
    <w:rsid w:val="00AF05DF"/>
    <w:rsid w:val="00AF0CA7"/>
    <w:rsid w:val="00AF16A4"/>
    <w:rsid w:val="00AF2126"/>
    <w:rsid w:val="00AF29DC"/>
    <w:rsid w:val="00AF336E"/>
    <w:rsid w:val="00AF3A43"/>
    <w:rsid w:val="00AF3C80"/>
    <w:rsid w:val="00AF3EA8"/>
    <w:rsid w:val="00AF45E0"/>
    <w:rsid w:val="00AF504A"/>
    <w:rsid w:val="00AF5077"/>
    <w:rsid w:val="00AF5094"/>
    <w:rsid w:val="00AF51CD"/>
    <w:rsid w:val="00AF6D38"/>
    <w:rsid w:val="00AF7B68"/>
    <w:rsid w:val="00B00C61"/>
    <w:rsid w:val="00B01582"/>
    <w:rsid w:val="00B02AA3"/>
    <w:rsid w:val="00B03070"/>
    <w:rsid w:val="00B05D52"/>
    <w:rsid w:val="00B05FC7"/>
    <w:rsid w:val="00B07339"/>
    <w:rsid w:val="00B07FDC"/>
    <w:rsid w:val="00B109B5"/>
    <w:rsid w:val="00B115BD"/>
    <w:rsid w:val="00B11A6D"/>
    <w:rsid w:val="00B14587"/>
    <w:rsid w:val="00B1498A"/>
    <w:rsid w:val="00B14C40"/>
    <w:rsid w:val="00B150C0"/>
    <w:rsid w:val="00B15F0C"/>
    <w:rsid w:val="00B16148"/>
    <w:rsid w:val="00B17114"/>
    <w:rsid w:val="00B17B3D"/>
    <w:rsid w:val="00B2103E"/>
    <w:rsid w:val="00B2229B"/>
    <w:rsid w:val="00B22481"/>
    <w:rsid w:val="00B228EF"/>
    <w:rsid w:val="00B22FF4"/>
    <w:rsid w:val="00B23B4C"/>
    <w:rsid w:val="00B24285"/>
    <w:rsid w:val="00B25A54"/>
    <w:rsid w:val="00B2648E"/>
    <w:rsid w:val="00B27375"/>
    <w:rsid w:val="00B30B41"/>
    <w:rsid w:val="00B313C7"/>
    <w:rsid w:val="00B3247B"/>
    <w:rsid w:val="00B34421"/>
    <w:rsid w:val="00B34466"/>
    <w:rsid w:val="00B34B77"/>
    <w:rsid w:val="00B360EB"/>
    <w:rsid w:val="00B362F0"/>
    <w:rsid w:val="00B3746B"/>
    <w:rsid w:val="00B37F1B"/>
    <w:rsid w:val="00B40724"/>
    <w:rsid w:val="00B41BF4"/>
    <w:rsid w:val="00B4381F"/>
    <w:rsid w:val="00B43825"/>
    <w:rsid w:val="00B4582A"/>
    <w:rsid w:val="00B45D72"/>
    <w:rsid w:val="00B45F1A"/>
    <w:rsid w:val="00B47C4A"/>
    <w:rsid w:val="00B47DB4"/>
    <w:rsid w:val="00B50544"/>
    <w:rsid w:val="00B51BA6"/>
    <w:rsid w:val="00B54964"/>
    <w:rsid w:val="00B569BC"/>
    <w:rsid w:val="00B56D9A"/>
    <w:rsid w:val="00B606BC"/>
    <w:rsid w:val="00B60713"/>
    <w:rsid w:val="00B62119"/>
    <w:rsid w:val="00B62B65"/>
    <w:rsid w:val="00B64495"/>
    <w:rsid w:val="00B649C4"/>
    <w:rsid w:val="00B6607E"/>
    <w:rsid w:val="00B66520"/>
    <w:rsid w:val="00B66965"/>
    <w:rsid w:val="00B66E13"/>
    <w:rsid w:val="00B67C11"/>
    <w:rsid w:val="00B700D9"/>
    <w:rsid w:val="00B70791"/>
    <w:rsid w:val="00B70F76"/>
    <w:rsid w:val="00B71363"/>
    <w:rsid w:val="00B72C7A"/>
    <w:rsid w:val="00B746FA"/>
    <w:rsid w:val="00B768BC"/>
    <w:rsid w:val="00B76A8D"/>
    <w:rsid w:val="00B76AB7"/>
    <w:rsid w:val="00B77568"/>
    <w:rsid w:val="00B80369"/>
    <w:rsid w:val="00B80BA1"/>
    <w:rsid w:val="00B82659"/>
    <w:rsid w:val="00B82DA0"/>
    <w:rsid w:val="00B874AF"/>
    <w:rsid w:val="00B874F3"/>
    <w:rsid w:val="00B90E84"/>
    <w:rsid w:val="00B915CC"/>
    <w:rsid w:val="00B91D97"/>
    <w:rsid w:val="00B920A6"/>
    <w:rsid w:val="00B928FA"/>
    <w:rsid w:val="00B9425C"/>
    <w:rsid w:val="00B97148"/>
    <w:rsid w:val="00B971FA"/>
    <w:rsid w:val="00B97801"/>
    <w:rsid w:val="00B97CA8"/>
    <w:rsid w:val="00BA109F"/>
    <w:rsid w:val="00BA2865"/>
    <w:rsid w:val="00BA3617"/>
    <w:rsid w:val="00BA365A"/>
    <w:rsid w:val="00BA429A"/>
    <w:rsid w:val="00BA4B4C"/>
    <w:rsid w:val="00BA4D40"/>
    <w:rsid w:val="00BA52EF"/>
    <w:rsid w:val="00BA5317"/>
    <w:rsid w:val="00BA6C3F"/>
    <w:rsid w:val="00BB2A4C"/>
    <w:rsid w:val="00BB3158"/>
    <w:rsid w:val="00BB37B2"/>
    <w:rsid w:val="00BB381C"/>
    <w:rsid w:val="00BB3BF1"/>
    <w:rsid w:val="00BB3DEB"/>
    <w:rsid w:val="00BB660E"/>
    <w:rsid w:val="00BB676C"/>
    <w:rsid w:val="00BB773F"/>
    <w:rsid w:val="00BC0647"/>
    <w:rsid w:val="00BC2769"/>
    <w:rsid w:val="00BC3770"/>
    <w:rsid w:val="00BC44F3"/>
    <w:rsid w:val="00BC45D8"/>
    <w:rsid w:val="00BC4EEB"/>
    <w:rsid w:val="00BC5A05"/>
    <w:rsid w:val="00BC6107"/>
    <w:rsid w:val="00BC68E8"/>
    <w:rsid w:val="00BC7092"/>
    <w:rsid w:val="00BC7D68"/>
    <w:rsid w:val="00BD0AE7"/>
    <w:rsid w:val="00BD1241"/>
    <w:rsid w:val="00BD163C"/>
    <w:rsid w:val="00BD16B9"/>
    <w:rsid w:val="00BD18FA"/>
    <w:rsid w:val="00BD2164"/>
    <w:rsid w:val="00BD413A"/>
    <w:rsid w:val="00BD4200"/>
    <w:rsid w:val="00BD43CF"/>
    <w:rsid w:val="00BD5590"/>
    <w:rsid w:val="00BD580E"/>
    <w:rsid w:val="00BD5F03"/>
    <w:rsid w:val="00BD781D"/>
    <w:rsid w:val="00BD7975"/>
    <w:rsid w:val="00BE093F"/>
    <w:rsid w:val="00BE0A90"/>
    <w:rsid w:val="00BE0BE6"/>
    <w:rsid w:val="00BE13F4"/>
    <w:rsid w:val="00BE34F6"/>
    <w:rsid w:val="00BE3AC5"/>
    <w:rsid w:val="00BE3B9C"/>
    <w:rsid w:val="00BE433D"/>
    <w:rsid w:val="00BE4486"/>
    <w:rsid w:val="00BE53DF"/>
    <w:rsid w:val="00BE7123"/>
    <w:rsid w:val="00BE7CB7"/>
    <w:rsid w:val="00BF114B"/>
    <w:rsid w:val="00BF3FFF"/>
    <w:rsid w:val="00BF6A52"/>
    <w:rsid w:val="00BF6B9C"/>
    <w:rsid w:val="00BF6E2A"/>
    <w:rsid w:val="00BF6EA7"/>
    <w:rsid w:val="00BF7983"/>
    <w:rsid w:val="00BF7C1A"/>
    <w:rsid w:val="00BF7DAB"/>
    <w:rsid w:val="00C01E58"/>
    <w:rsid w:val="00C02A36"/>
    <w:rsid w:val="00C03AD1"/>
    <w:rsid w:val="00C03F59"/>
    <w:rsid w:val="00C06C8B"/>
    <w:rsid w:val="00C06E2F"/>
    <w:rsid w:val="00C0795C"/>
    <w:rsid w:val="00C107E7"/>
    <w:rsid w:val="00C140F2"/>
    <w:rsid w:val="00C146C3"/>
    <w:rsid w:val="00C14B8B"/>
    <w:rsid w:val="00C1593F"/>
    <w:rsid w:val="00C15CF8"/>
    <w:rsid w:val="00C15E5C"/>
    <w:rsid w:val="00C16116"/>
    <w:rsid w:val="00C1682C"/>
    <w:rsid w:val="00C16969"/>
    <w:rsid w:val="00C17B6B"/>
    <w:rsid w:val="00C203BE"/>
    <w:rsid w:val="00C20F36"/>
    <w:rsid w:val="00C224B9"/>
    <w:rsid w:val="00C228D6"/>
    <w:rsid w:val="00C23A97"/>
    <w:rsid w:val="00C23B1B"/>
    <w:rsid w:val="00C23BDC"/>
    <w:rsid w:val="00C245C9"/>
    <w:rsid w:val="00C2490F"/>
    <w:rsid w:val="00C25555"/>
    <w:rsid w:val="00C257E7"/>
    <w:rsid w:val="00C269A5"/>
    <w:rsid w:val="00C27022"/>
    <w:rsid w:val="00C31E10"/>
    <w:rsid w:val="00C3257B"/>
    <w:rsid w:val="00C334C9"/>
    <w:rsid w:val="00C33AE2"/>
    <w:rsid w:val="00C35E8E"/>
    <w:rsid w:val="00C3624D"/>
    <w:rsid w:val="00C36951"/>
    <w:rsid w:val="00C40756"/>
    <w:rsid w:val="00C40F4F"/>
    <w:rsid w:val="00C415B5"/>
    <w:rsid w:val="00C41870"/>
    <w:rsid w:val="00C429CE"/>
    <w:rsid w:val="00C43F82"/>
    <w:rsid w:val="00C4406C"/>
    <w:rsid w:val="00C45046"/>
    <w:rsid w:val="00C46B75"/>
    <w:rsid w:val="00C4709D"/>
    <w:rsid w:val="00C47C1F"/>
    <w:rsid w:val="00C51D2C"/>
    <w:rsid w:val="00C537E4"/>
    <w:rsid w:val="00C54111"/>
    <w:rsid w:val="00C544F5"/>
    <w:rsid w:val="00C54FAF"/>
    <w:rsid w:val="00C55217"/>
    <w:rsid w:val="00C56550"/>
    <w:rsid w:val="00C569DC"/>
    <w:rsid w:val="00C578F8"/>
    <w:rsid w:val="00C61308"/>
    <w:rsid w:val="00C61460"/>
    <w:rsid w:val="00C6179E"/>
    <w:rsid w:val="00C63D0B"/>
    <w:rsid w:val="00C6464E"/>
    <w:rsid w:val="00C6529B"/>
    <w:rsid w:val="00C65728"/>
    <w:rsid w:val="00C65AB8"/>
    <w:rsid w:val="00C70E61"/>
    <w:rsid w:val="00C71454"/>
    <w:rsid w:val="00C72038"/>
    <w:rsid w:val="00C73289"/>
    <w:rsid w:val="00C7386E"/>
    <w:rsid w:val="00C74245"/>
    <w:rsid w:val="00C74446"/>
    <w:rsid w:val="00C810AC"/>
    <w:rsid w:val="00C8200F"/>
    <w:rsid w:val="00C825A8"/>
    <w:rsid w:val="00C82760"/>
    <w:rsid w:val="00C830C5"/>
    <w:rsid w:val="00C83CAF"/>
    <w:rsid w:val="00C85021"/>
    <w:rsid w:val="00C85410"/>
    <w:rsid w:val="00C8597C"/>
    <w:rsid w:val="00C8725C"/>
    <w:rsid w:val="00C87C7C"/>
    <w:rsid w:val="00C90527"/>
    <w:rsid w:val="00C912FC"/>
    <w:rsid w:val="00C9267A"/>
    <w:rsid w:val="00C92D6D"/>
    <w:rsid w:val="00C93587"/>
    <w:rsid w:val="00C93964"/>
    <w:rsid w:val="00C94E0E"/>
    <w:rsid w:val="00C95D86"/>
    <w:rsid w:val="00C9693C"/>
    <w:rsid w:val="00C96970"/>
    <w:rsid w:val="00C96A1F"/>
    <w:rsid w:val="00C978C4"/>
    <w:rsid w:val="00C97AD6"/>
    <w:rsid w:val="00CA0362"/>
    <w:rsid w:val="00CA192F"/>
    <w:rsid w:val="00CA2106"/>
    <w:rsid w:val="00CA27A9"/>
    <w:rsid w:val="00CA2857"/>
    <w:rsid w:val="00CA28F8"/>
    <w:rsid w:val="00CA382D"/>
    <w:rsid w:val="00CA4056"/>
    <w:rsid w:val="00CA46FA"/>
    <w:rsid w:val="00CA49B9"/>
    <w:rsid w:val="00CA4CB6"/>
    <w:rsid w:val="00CA4D6C"/>
    <w:rsid w:val="00CA5F3F"/>
    <w:rsid w:val="00CA7823"/>
    <w:rsid w:val="00CA79A9"/>
    <w:rsid w:val="00CB0D5C"/>
    <w:rsid w:val="00CB3A22"/>
    <w:rsid w:val="00CB5950"/>
    <w:rsid w:val="00CB7F09"/>
    <w:rsid w:val="00CC02AF"/>
    <w:rsid w:val="00CC0429"/>
    <w:rsid w:val="00CC123C"/>
    <w:rsid w:val="00CC138F"/>
    <w:rsid w:val="00CC1C0E"/>
    <w:rsid w:val="00CC2DB8"/>
    <w:rsid w:val="00CC3986"/>
    <w:rsid w:val="00CC463C"/>
    <w:rsid w:val="00CC54A8"/>
    <w:rsid w:val="00CC75BB"/>
    <w:rsid w:val="00CD17CA"/>
    <w:rsid w:val="00CD61E6"/>
    <w:rsid w:val="00CD7DF1"/>
    <w:rsid w:val="00CE0BF2"/>
    <w:rsid w:val="00CE1A56"/>
    <w:rsid w:val="00CE29FE"/>
    <w:rsid w:val="00CE3124"/>
    <w:rsid w:val="00CE33A6"/>
    <w:rsid w:val="00CE52E8"/>
    <w:rsid w:val="00CE6603"/>
    <w:rsid w:val="00CE68D4"/>
    <w:rsid w:val="00CE6DCE"/>
    <w:rsid w:val="00CE768D"/>
    <w:rsid w:val="00CE79B9"/>
    <w:rsid w:val="00CE7E97"/>
    <w:rsid w:val="00CF01B2"/>
    <w:rsid w:val="00CF1387"/>
    <w:rsid w:val="00CF7F42"/>
    <w:rsid w:val="00D002B1"/>
    <w:rsid w:val="00D01594"/>
    <w:rsid w:val="00D026A7"/>
    <w:rsid w:val="00D03196"/>
    <w:rsid w:val="00D04CC3"/>
    <w:rsid w:val="00D104A5"/>
    <w:rsid w:val="00D1094E"/>
    <w:rsid w:val="00D11CE2"/>
    <w:rsid w:val="00D11D18"/>
    <w:rsid w:val="00D14764"/>
    <w:rsid w:val="00D16CCD"/>
    <w:rsid w:val="00D177A4"/>
    <w:rsid w:val="00D17D01"/>
    <w:rsid w:val="00D207F0"/>
    <w:rsid w:val="00D236C3"/>
    <w:rsid w:val="00D238B0"/>
    <w:rsid w:val="00D238CC"/>
    <w:rsid w:val="00D24A09"/>
    <w:rsid w:val="00D25C1E"/>
    <w:rsid w:val="00D27B1E"/>
    <w:rsid w:val="00D3036B"/>
    <w:rsid w:val="00D31830"/>
    <w:rsid w:val="00D3261F"/>
    <w:rsid w:val="00D33385"/>
    <w:rsid w:val="00D3443A"/>
    <w:rsid w:val="00D34953"/>
    <w:rsid w:val="00D34DF1"/>
    <w:rsid w:val="00D34FDC"/>
    <w:rsid w:val="00D42EED"/>
    <w:rsid w:val="00D43E52"/>
    <w:rsid w:val="00D455E2"/>
    <w:rsid w:val="00D45B13"/>
    <w:rsid w:val="00D45B6C"/>
    <w:rsid w:val="00D45DE7"/>
    <w:rsid w:val="00D46F79"/>
    <w:rsid w:val="00D514DE"/>
    <w:rsid w:val="00D529E4"/>
    <w:rsid w:val="00D55497"/>
    <w:rsid w:val="00D55886"/>
    <w:rsid w:val="00D56287"/>
    <w:rsid w:val="00D56FCB"/>
    <w:rsid w:val="00D5785D"/>
    <w:rsid w:val="00D6027F"/>
    <w:rsid w:val="00D611C3"/>
    <w:rsid w:val="00D61244"/>
    <w:rsid w:val="00D63993"/>
    <w:rsid w:val="00D64219"/>
    <w:rsid w:val="00D661AA"/>
    <w:rsid w:val="00D678D7"/>
    <w:rsid w:val="00D718BA"/>
    <w:rsid w:val="00D72160"/>
    <w:rsid w:val="00D7406B"/>
    <w:rsid w:val="00D7470D"/>
    <w:rsid w:val="00D74F65"/>
    <w:rsid w:val="00D763F0"/>
    <w:rsid w:val="00D76444"/>
    <w:rsid w:val="00D76FF1"/>
    <w:rsid w:val="00D7732E"/>
    <w:rsid w:val="00D775C6"/>
    <w:rsid w:val="00D77F83"/>
    <w:rsid w:val="00D80861"/>
    <w:rsid w:val="00D81066"/>
    <w:rsid w:val="00D81F81"/>
    <w:rsid w:val="00D82D0C"/>
    <w:rsid w:val="00D8382B"/>
    <w:rsid w:val="00D838F1"/>
    <w:rsid w:val="00D83FF3"/>
    <w:rsid w:val="00D84C61"/>
    <w:rsid w:val="00D856D3"/>
    <w:rsid w:val="00D85B22"/>
    <w:rsid w:val="00D86045"/>
    <w:rsid w:val="00D8706F"/>
    <w:rsid w:val="00D872A1"/>
    <w:rsid w:val="00D879F0"/>
    <w:rsid w:val="00D90DE6"/>
    <w:rsid w:val="00D93C01"/>
    <w:rsid w:val="00D94022"/>
    <w:rsid w:val="00D94C5A"/>
    <w:rsid w:val="00D94D10"/>
    <w:rsid w:val="00D962B9"/>
    <w:rsid w:val="00D96761"/>
    <w:rsid w:val="00DA0B90"/>
    <w:rsid w:val="00DA11DC"/>
    <w:rsid w:val="00DA1C55"/>
    <w:rsid w:val="00DA1F6C"/>
    <w:rsid w:val="00DA2A40"/>
    <w:rsid w:val="00DA4954"/>
    <w:rsid w:val="00DA521F"/>
    <w:rsid w:val="00DA5344"/>
    <w:rsid w:val="00DA754D"/>
    <w:rsid w:val="00DB4446"/>
    <w:rsid w:val="00DB521B"/>
    <w:rsid w:val="00DB5D2F"/>
    <w:rsid w:val="00DB5D5B"/>
    <w:rsid w:val="00DB5D73"/>
    <w:rsid w:val="00DB6355"/>
    <w:rsid w:val="00DC076A"/>
    <w:rsid w:val="00DC21F8"/>
    <w:rsid w:val="00DC2279"/>
    <w:rsid w:val="00DC261F"/>
    <w:rsid w:val="00DC2ECB"/>
    <w:rsid w:val="00DC3574"/>
    <w:rsid w:val="00DC3734"/>
    <w:rsid w:val="00DC4C4F"/>
    <w:rsid w:val="00DC52FB"/>
    <w:rsid w:val="00DC5CC1"/>
    <w:rsid w:val="00DC6258"/>
    <w:rsid w:val="00DC68F8"/>
    <w:rsid w:val="00DC6E63"/>
    <w:rsid w:val="00DC7EE9"/>
    <w:rsid w:val="00DD0259"/>
    <w:rsid w:val="00DD10DB"/>
    <w:rsid w:val="00DD15A0"/>
    <w:rsid w:val="00DD2D97"/>
    <w:rsid w:val="00DD343C"/>
    <w:rsid w:val="00DD3A93"/>
    <w:rsid w:val="00DD3CD7"/>
    <w:rsid w:val="00DD40A3"/>
    <w:rsid w:val="00DD4B8F"/>
    <w:rsid w:val="00DD4F72"/>
    <w:rsid w:val="00DD69AB"/>
    <w:rsid w:val="00DD730C"/>
    <w:rsid w:val="00DE0134"/>
    <w:rsid w:val="00DE15FD"/>
    <w:rsid w:val="00DE2E03"/>
    <w:rsid w:val="00DE3496"/>
    <w:rsid w:val="00DE489A"/>
    <w:rsid w:val="00DE5200"/>
    <w:rsid w:val="00DE54BB"/>
    <w:rsid w:val="00DE6434"/>
    <w:rsid w:val="00DE66AF"/>
    <w:rsid w:val="00DE736D"/>
    <w:rsid w:val="00DE7877"/>
    <w:rsid w:val="00DF0373"/>
    <w:rsid w:val="00DF0598"/>
    <w:rsid w:val="00DF1331"/>
    <w:rsid w:val="00DF1A83"/>
    <w:rsid w:val="00DF266F"/>
    <w:rsid w:val="00DF5B63"/>
    <w:rsid w:val="00DF603C"/>
    <w:rsid w:val="00DF6C3E"/>
    <w:rsid w:val="00DF6D55"/>
    <w:rsid w:val="00E0047F"/>
    <w:rsid w:val="00E00A66"/>
    <w:rsid w:val="00E01B15"/>
    <w:rsid w:val="00E01F7A"/>
    <w:rsid w:val="00E02028"/>
    <w:rsid w:val="00E0365B"/>
    <w:rsid w:val="00E04C0F"/>
    <w:rsid w:val="00E04DF7"/>
    <w:rsid w:val="00E05C64"/>
    <w:rsid w:val="00E06D29"/>
    <w:rsid w:val="00E079C0"/>
    <w:rsid w:val="00E10BA5"/>
    <w:rsid w:val="00E13722"/>
    <w:rsid w:val="00E16887"/>
    <w:rsid w:val="00E17BEA"/>
    <w:rsid w:val="00E2026A"/>
    <w:rsid w:val="00E202B0"/>
    <w:rsid w:val="00E20434"/>
    <w:rsid w:val="00E2330E"/>
    <w:rsid w:val="00E244A5"/>
    <w:rsid w:val="00E24647"/>
    <w:rsid w:val="00E2475C"/>
    <w:rsid w:val="00E26A97"/>
    <w:rsid w:val="00E27A05"/>
    <w:rsid w:val="00E27B9A"/>
    <w:rsid w:val="00E30D2B"/>
    <w:rsid w:val="00E3139B"/>
    <w:rsid w:val="00E31B06"/>
    <w:rsid w:val="00E31CF1"/>
    <w:rsid w:val="00E32051"/>
    <w:rsid w:val="00E32963"/>
    <w:rsid w:val="00E3425C"/>
    <w:rsid w:val="00E3547A"/>
    <w:rsid w:val="00E35FC0"/>
    <w:rsid w:val="00E364B3"/>
    <w:rsid w:val="00E3673F"/>
    <w:rsid w:val="00E36859"/>
    <w:rsid w:val="00E36D0F"/>
    <w:rsid w:val="00E37343"/>
    <w:rsid w:val="00E37D44"/>
    <w:rsid w:val="00E40DD7"/>
    <w:rsid w:val="00E42FCA"/>
    <w:rsid w:val="00E4419D"/>
    <w:rsid w:val="00E44E24"/>
    <w:rsid w:val="00E45C24"/>
    <w:rsid w:val="00E47A5E"/>
    <w:rsid w:val="00E5117E"/>
    <w:rsid w:val="00E5149C"/>
    <w:rsid w:val="00E52305"/>
    <w:rsid w:val="00E5245E"/>
    <w:rsid w:val="00E535B8"/>
    <w:rsid w:val="00E53A36"/>
    <w:rsid w:val="00E53B36"/>
    <w:rsid w:val="00E53EEC"/>
    <w:rsid w:val="00E54699"/>
    <w:rsid w:val="00E54795"/>
    <w:rsid w:val="00E54CC9"/>
    <w:rsid w:val="00E557E6"/>
    <w:rsid w:val="00E57966"/>
    <w:rsid w:val="00E57AE5"/>
    <w:rsid w:val="00E57E5C"/>
    <w:rsid w:val="00E60085"/>
    <w:rsid w:val="00E60394"/>
    <w:rsid w:val="00E60A93"/>
    <w:rsid w:val="00E60B51"/>
    <w:rsid w:val="00E63172"/>
    <w:rsid w:val="00E64331"/>
    <w:rsid w:val="00E64443"/>
    <w:rsid w:val="00E64D26"/>
    <w:rsid w:val="00E64FBB"/>
    <w:rsid w:val="00E6526E"/>
    <w:rsid w:val="00E66089"/>
    <w:rsid w:val="00E66C67"/>
    <w:rsid w:val="00E70570"/>
    <w:rsid w:val="00E71093"/>
    <w:rsid w:val="00E71448"/>
    <w:rsid w:val="00E71B7B"/>
    <w:rsid w:val="00E729A8"/>
    <w:rsid w:val="00E731F5"/>
    <w:rsid w:val="00E734AB"/>
    <w:rsid w:val="00E73FD9"/>
    <w:rsid w:val="00E747CF"/>
    <w:rsid w:val="00E7626A"/>
    <w:rsid w:val="00E8092B"/>
    <w:rsid w:val="00E819BB"/>
    <w:rsid w:val="00E81A7B"/>
    <w:rsid w:val="00E82927"/>
    <w:rsid w:val="00E83510"/>
    <w:rsid w:val="00E83706"/>
    <w:rsid w:val="00E9478A"/>
    <w:rsid w:val="00E95025"/>
    <w:rsid w:val="00E97198"/>
    <w:rsid w:val="00E97890"/>
    <w:rsid w:val="00EA0196"/>
    <w:rsid w:val="00EA0410"/>
    <w:rsid w:val="00EA201E"/>
    <w:rsid w:val="00EA2325"/>
    <w:rsid w:val="00EA257B"/>
    <w:rsid w:val="00EA2893"/>
    <w:rsid w:val="00EA2B68"/>
    <w:rsid w:val="00EA42D6"/>
    <w:rsid w:val="00EA438C"/>
    <w:rsid w:val="00EA533C"/>
    <w:rsid w:val="00EA5D90"/>
    <w:rsid w:val="00EA622D"/>
    <w:rsid w:val="00EA67D3"/>
    <w:rsid w:val="00EB1C28"/>
    <w:rsid w:val="00EB2363"/>
    <w:rsid w:val="00EB423D"/>
    <w:rsid w:val="00EB48B8"/>
    <w:rsid w:val="00EB48D3"/>
    <w:rsid w:val="00EB49D2"/>
    <w:rsid w:val="00EB4AE6"/>
    <w:rsid w:val="00EB5012"/>
    <w:rsid w:val="00EB589B"/>
    <w:rsid w:val="00EB6D82"/>
    <w:rsid w:val="00EC06B7"/>
    <w:rsid w:val="00EC0E1B"/>
    <w:rsid w:val="00EC29B3"/>
    <w:rsid w:val="00EC2D3C"/>
    <w:rsid w:val="00EC30DE"/>
    <w:rsid w:val="00EC38C8"/>
    <w:rsid w:val="00EC39DC"/>
    <w:rsid w:val="00EC3B46"/>
    <w:rsid w:val="00EC3F00"/>
    <w:rsid w:val="00EC47BE"/>
    <w:rsid w:val="00EC70C2"/>
    <w:rsid w:val="00EC7FBF"/>
    <w:rsid w:val="00ED1716"/>
    <w:rsid w:val="00ED1E61"/>
    <w:rsid w:val="00ED2406"/>
    <w:rsid w:val="00ED3B38"/>
    <w:rsid w:val="00ED4D2A"/>
    <w:rsid w:val="00ED5585"/>
    <w:rsid w:val="00ED5B8A"/>
    <w:rsid w:val="00ED600A"/>
    <w:rsid w:val="00ED6DB5"/>
    <w:rsid w:val="00ED725D"/>
    <w:rsid w:val="00EE0DB2"/>
    <w:rsid w:val="00EE1708"/>
    <w:rsid w:val="00EE1BBB"/>
    <w:rsid w:val="00EE1EB2"/>
    <w:rsid w:val="00EE2D76"/>
    <w:rsid w:val="00EE2DA7"/>
    <w:rsid w:val="00EE43B1"/>
    <w:rsid w:val="00EE4764"/>
    <w:rsid w:val="00EE5B03"/>
    <w:rsid w:val="00EE6495"/>
    <w:rsid w:val="00EE6818"/>
    <w:rsid w:val="00EE6951"/>
    <w:rsid w:val="00EF1830"/>
    <w:rsid w:val="00EF296B"/>
    <w:rsid w:val="00EF2ACB"/>
    <w:rsid w:val="00EF2BFC"/>
    <w:rsid w:val="00EF3DB6"/>
    <w:rsid w:val="00EF3E7C"/>
    <w:rsid w:val="00EF3EAB"/>
    <w:rsid w:val="00EF486F"/>
    <w:rsid w:val="00EF51A0"/>
    <w:rsid w:val="00EF7FF7"/>
    <w:rsid w:val="00F0088B"/>
    <w:rsid w:val="00F00E50"/>
    <w:rsid w:val="00F02098"/>
    <w:rsid w:val="00F024E2"/>
    <w:rsid w:val="00F02CD1"/>
    <w:rsid w:val="00F037B5"/>
    <w:rsid w:val="00F03989"/>
    <w:rsid w:val="00F04161"/>
    <w:rsid w:val="00F04392"/>
    <w:rsid w:val="00F073C1"/>
    <w:rsid w:val="00F10730"/>
    <w:rsid w:val="00F10F70"/>
    <w:rsid w:val="00F116C6"/>
    <w:rsid w:val="00F118D5"/>
    <w:rsid w:val="00F12A37"/>
    <w:rsid w:val="00F12DA7"/>
    <w:rsid w:val="00F13021"/>
    <w:rsid w:val="00F1641C"/>
    <w:rsid w:val="00F2138B"/>
    <w:rsid w:val="00F21661"/>
    <w:rsid w:val="00F22CF4"/>
    <w:rsid w:val="00F2475C"/>
    <w:rsid w:val="00F248C9"/>
    <w:rsid w:val="00F25C99"/>
    <w:rsid w:val="00F2627D"/>
    <w:rsid w:val="00F26E0E"/>
    <w:rsid w:val="00F26FB0"/>
    <w:rsid w:val="00F2794E"/>
    <w:rsid w:val="00F27DD1"/>
    <w:rsid w:val="00F3026F"/>
    <w:rsid w:val="00F3059F"/>
    <w:rsid w:val="00F30D80"/>
    <w:rsid w:val="00F31222"/>
    <w:rsid w:val="00F312B3"/>
    <w:rsid w:val="00F31C8F"/>
    <w:rsid w:val="00F32512"/>
    <w:rsid w:val="00F328E1"/>
    <w:rsid w:val="00F336F8"/>
    <w:rsid w:val="00F34609"/>
    <w:rsid w:val="00F35B79"/>
    <w:rsid w:val="00F362CC"/>
    <w:rsid w:val="00F36324"/>
    <w:rsid w:val="00F37452"/>
    <w:rsid w:val="00F41013"/>
    <w:rsid w:val="00F4181B"/>
    <w:rsid w:val="00F41F2F"/>
    <w:rsid w:val="00F42F7E"/>
    <w:rsid w:val="00F42FD0"/>
    <w:rsid w:val="00F445E4"/>
    <w:rsid w:val="00F44787"/>
    <w:rsid w:val="00F45472"/>
    <w:rsid w:val="00F45484"/>
    <w:rsid w:val="00F45F97"/>
    <w:rsid w:val="00F471D4"/>
    <w:rsid w:val="00F47FC1"/>
    <w:rsid w:val="00F513D5"/>
    <w:rsid w:val="00F52298"/>
    <w:rsid w:val="00F52745"/>
    <w:rsid w:val="00F54201"/>
    <w:rsid w:val="00F54D46"/>
    <w:rsid w:val="00F56141"/>
    <w:rsid w:val="00F563AC"/>
    <w:rsid w:val="00F565E0"/>
    <w:rsid w:val="00F56C9C"/>
    <w:rsid w:val="00F57A78"/>
    <w:rsid w:val="00F57A7F"/>
    <w:rsid w:val="00F60E0F"/>
    <w:rsid w:val="00F62A95"/>
    <w:rsid w:val="00F643A5"/>
    <w:rsid w:val="00F662EE"/>
    <w:rsid w:val="00F666B6"/>
    <w:rsid w:val="00F6742E"/>
    <w:rsid w:val="00F726E8"/>
    <w:rsid w:val="00F75003"/>
    <w:rsid w:val="00F7651E"/>
    <w:rsid w:val="00F76702"/>
    <w:rsid w:val="00F7730E"/>
    <w:rsid w:val="00F80E55"/>
    <w:rsid w:val="00F81404"/>
    <w:rsid w:val="00F81C48"/>
    <w:rsid w:val="00F82B6A"/>
    <w:rsid w:val="00F83AF1"/>
    <w:rsid w:val="00F84ECA"/>
    <w:rsid w:val="00F85AF6"/>
    <w:rsid w:val="00F864EA"/>
    <w:rsid w:val="00F868B2"/>
    <w:rsid w:val="00F86E7C"/>
    <w:rsid w:val="00F87791"/>
    <w:rsid w:val="00F87AA4"/>
    <w:rsid w:val="00F87C67"/>
    <w:rsid w:val="00F90006"/>
    <w:rsid w:val="00F91F54"/>
    <w:rsid w:val="00F924C8"/>
    <w:rsid w:val="00F9258A"/>
    <w:rsid w:val="00F92897"/>
    <w:rsid w:val="00F93C83"/>
    <w:rsid w:val="00F94A6E"/>
    <w:rsid w:val="00F94C38"/>
    <w:rsid w:val="00F95DF3"/>
    <w:rsid w:val="00F9670E"/>
    <w:rsid w:val="00F96B5E"/>
    <w:rsid w:val="00F96CED"/>
    <w:rsid w:val="00FA028F"/>
    <w:rsid w:val="00FA0A14"/>
    <w:rsid w:val="00FA2F13"/>
    <w:rsid w:val="00FA428F"/>
    <w:rsid w:val="00FA594B"/>
    <w:rsid w:val="00FA6650"/>
    <w:rsid w:val="00FB0186"/>
    <w:rsid w:val="00FB07A7"/>
    <w:rsid w:val="00FB0AE1"/>
    <w:rsid w:val="00FB21DF"/>
    <w:rsid w:val="00FB23E6"/>
    <w:rsid w:val="00FB27CA"/>
    <w:rsid w:val="00FB2EA4"/>
    <w:rsid w:val="00FB4C29"/>
    <w:rsid w:val="00FB5BF6"/>
    <w:rsid w:val="00FB6913"/>
    <w:rsid w:val="00FB6AAB"/>
    <w:rsid w:val="00FB71A4"/>
    <w:rsid w:val="00FB7FA9"/>
    <w:rsid w:val="00FC0987"/>
    <w:rsid w:val="00FC0F58"/>
    <w:rsid w:val="00FC3342"/>
    <w:rsid w:val="00FC402C"/>
    <w:rsid w:val="00FC449C"/>
    <w:rsid w:val="00FC737E"/>
    <w:rsid w:val="00FC7C9F"/>
    <w:rsid w:val="00FD09C6"/>
    <w:rsid w:val="00FD1362"/>
    <w:rsid w:val="00FD1733"/>
    <w:rsid w:val="00FD2DFE"/>
    <w:rsid w:val="00FD71D6"/>
    <w:rsid w:val="00FD786B"/>
    <w:rsid w:val="00FD7985"/>
    <w:rsid w:val="00FE25DE"/>
    <w:rsid w:val="00FE32E1"/>
    <w:rsid w:val="00FE5986"/>
    <w:rsid w:val="00FE5B0B"/>
    <w:rsid w:val="00FE6005"/>
    <w:rsid w:val="00FF0932"/>
    <w:rsid w:val="00FF1DE5"/>
    <w:rsid w:val="00FF2078"/>
    <w:rsid w:val="00FF42DE"/>
    <w:rsid w:val="00FF4C69"/>
    <w:rsid w:val="00FF51D8"/>
    <w:rsid w:val="00FF6E8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BE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A58BE"/>
    <w:pPr>
      <w:keepNext/>
      <w:spacing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AA58B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A58BE"/>
    <w:pPr>
      <w:keepNext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AA58BE"/>
    <w:pPr>
      <w:keepNext/>
      <w:jc w:val="center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F2"/>
    <w:rPr>
      <w:rFonts w:ascii="Cambria" w:hAnsi="Cambria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0542F2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0542F2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0542F2"/>
    <w:rPr>
      <w:rFonts w:ascii="Calibri" w:hAnsi="Calibri"/>
      <w:sz w:val="24"/>
    </w:rPr>
  </w:style>
  <w:style w:type="paragraph" w:customStyle="1" w:styleId="11">
    <w:name w:val="Знак1"/>
    <w:basedOn w:val="a"/>
    <w:uiPriority w:val="99"/>
    <w:rsid w:val="00AA58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">
    <w:name w:val="Body Text 2"/>
    <w:basedOn w:val="a"/>
    <w:link w:val="20"/>
    <w:uiPriority w:val="99"/>
    <w:rsid w:val="00AA58BE"/>
    <w:pPr>
      <w:ind w:left="360"/>
      <w:jc w:val="both"/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0542F2"/>
    <w:rPr>
      <w:sz w:val="20"/>
    </w:rPr>
  </w:style>
  <w:style w:type="paragraph" w:styleId="a3">
    <w:name w:val="footer"/>
    <w:basedOn w:val="a"/>
    <w:link w:val="a4"/>
    <w:uiPriority w:val="99"/>
    <w:rsid w:val="00AA58BE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Нижний колонтитул Знак"/>
    <w:link w:val="a3"/>
    <w:uiPriority w:val="99"/>
    <w:locked/>
    <w:rsid w:val="000542F2"/>
    <w:rPr>
      <w:sz w:val="20"/>
    </w:rPr>
  </w:style>
  <w:style w:type="character" w:styleId="a5">
    <w:name w:val="page number"/>
    <w:uiPriority w:val="99"/>
    <w:rsid w:val="00AA58BE"/>
    <w:rPr>
      <w:rFonts w:cs="Times New Roman"/>
    </w:rPr>
  </w:style>
  <w:style w:type="table" w:styleId="a6">
    <w:name w:val="Table Grid"/>
    <w:basedOn w:val="a1"/>
    <w:uiPriority w:val="99"/>
    <w:rsid w:val="002F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2F317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Document Map"/>
    <w:basedOn w:val="a"/>
    <w:link w:val="a9"/>
    <w:uiPriority w:val="99"/>
    <w:semiHidden/>
    <w:rsid w:val="0048186E"/>
    <w:pPr>
      <w:shd w:val="clear" w:color="auto" w:fill="000080"/>
    </w:pPr>
    <w:rPr>
      <w:sz w:val="2"/>
    </w:rPr>
  </w:style>
  <w:style w:type="character" w:customStyle="1" w:styleId="a9">
    <w:name w:val="Схема документа Знак"/>
    <w:link w:val="a8"/>
    <w:uiPriority w:val="99"/>
    <w:semiHidden/>
    <w:locked/>
    <w:rsid w:val="000542F2"/>
    <w:rPr>
      <w:sz w:val="2"/>
    </w:rPr>
  </w:style>
  <w:style w:type="paragraph" w:customStyle="1" w:styleId="aa">
    <w:name w:val="Знак Знак"/>
    <w:basedOn w:val="a"/>
    <w:uiPriority w:val="99"/>
    <w:rsid w:val="00AA4160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A4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AA41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C1E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E01B15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0542F2"/>
    <w:rPr>
      <w:sz w:val="20"/>
    </w:rPr>
  </w:style>
  <w:style w:type="paragraph" w:styleId="ae">
    <w:name w:val="List Paragraph"/>
    <w:basedOn w:val="a"/>
    <w:uiPriority w:val="34"/>
    <w:qFormat/>
    <w:rsid w:val="00C5411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515E71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515E71"/>
    <w:rPr>
      <w:sz w:val="24"/>
    </w:rPr>
  </w:style>
  <w:style w:type="paragraph" w:styleId="af1">
    <w:name w:val="Body Text First Indent"/>
    <w:basedOn w:val="af"/>
    <w:link w:val="af2"/>
    <w:uiPriority w:val="99"/>
    <w:rsid w:val="00515E71"/>
    <w:pPr>
      <w:spacing w:after="0"/>
      <w:ind w:firstLine="360"/>
    </w:pPr>
  </w:style>
  <w:style w:type="character" w:customStyle="1" w:styleId="af2">
    <w:name w:val="Красная строка Знак"/>
    <w:link w:val="af1"/>
    <w:uiPriority w:val="99"/>
    <w:locked/>
    <w:rsid w:val="00515E71"/>
    <w:rPr>
      <w:rFonts w:cs="Times New Roman"/>
      <w:sz w:val="24"/>
    </w:rPr>
  </w:style>
  <w:style w:type="paragraph" w:customStyle="1" w:styleId="ConsPlusTitle">
    <w:name w:val="ConsPlusTitle"/>
    <w:rsid w:val="00D747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s7">
    <w:name w:val="ts7"/>
    <w:uiPriority w:val="99"/>
    <w:rsid w:val="00467DAC"/>
  </w:style>
  <w:style w:type="paragraph" w:customStyle="1" w:styleId="ConsPlusCell">
    <w:name w:val="ConsPlusCell"/>
    <w:rsid w:val="00E5149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Default">
    <w:name w:val="Default"/>
    <w:uiPriority w:val="99"/>
    <w:rsid w:val="00BB37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7136D0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3">
    <w:name w:val="Normal (Web)"/>
    <w:basedOn w:val="a"/>
    <w:rsid w:val="00634864"/>
    <w:pPr>
      <w:spacing w:before="100" w:beforeAutospacing="1" w:after="100" w:afterAutospacing="1"/>
    </w:pPr>
    <w:rPr>
      <w:szCs w:val="24"/>
    </w:rPr>
  </w:style>
  <w:style w:type="paragraph" w:customStyle="1" w:styleId="Textbody">
    <w:name w:val="Text body"/>
    <w:basedOn w:val="a"/>
    <w:uiPriority w:val="99"/>
    <w:rsid w:val="007165C6"/>
    <w:pPr>
      <w:widowControl w:val="0"/>
      <w:suppressAutoHyphens/>
      <w:autoSpaceDN w:val="0"/>
      <w:spacing w:after="120"/>
    </w:pPr>
    <w:rPr>
      <w:kern w:val="3"/>
      <w:szCs w:val="24"/>
      <w:lang w:val="de-DE" w:eastAsia="ja-JP"/>
    </w:rPr>
  </w:style>
  <w:style w:type="paragraph" w:customStyle="1" w:styleId="af4">
    <w:name w:val="Прижатый влево"/>
    <w:basedOn w:val="a"/>
    <w:next w:val="a"/>
    <w:uiPriority w:val="99"/>
    <w:rsid w:val="007165C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21">
    <w:name w:val="Абзац списка2"/>
    <w:basedOn w:val="a"/>
    <w:rsid w:val="00AE5584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3">
    <w:name w:val="Абзац списка3"/>
    <w:basedOn w:val="a"/>
    <w:rsid w:val="00ED2406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5">
    <w:name w:val="Subtitle"/>
    <w:basedOn w:val="a"/>
    <w:next w:val="a"/>
    <w:link w:val="af6"/>
    <w:uiPriority w:val="99"/>
    <w:qFormat/>
    <w:locked/>
    <w:rsid w:val="008004F2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6">
    <w:name w:val="Подзаголовок Знак"/>
    <w:basedOn w:val="a0"/>
    <w:link w:val="af5"/>
    <w:uiPriority w:val="99"/>
    <w:rsid w:val="008004F2"/>
    <w:rPr>
      <w:rFonts w:eastAsia="DejaVu Sans"/>
      <w:i/>
      <w:iCs/>
      <w:sz w:val="28"/>
      <w:szCs w:val="28"/>
      <w:lang w:eastAsia="ar-SA"/>
    </w:rPr>
  </w:style>
  <w:style w:type="paragraph" w:customStyle="1" w:styleId="4">
    <w:name w:val="Абзац списка4"/>
    <w:basedOn w:val="a"/>
    <w:rsid w:val="005856D2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ConsNonformat">
    <w:name w:val="ConsNonformat"/>
    <w:rsid w:val="008E42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2">
    <w:name w:val="c2"/>
    <w:rsid w:val="0019560A"/>
  </w:style>
  <w:style w:type="character" w:styleId="af7">
    <w:name w:val="Emphasis"/>
    <w:basedOn w:val="a0"/>
    <w:uiPriority w:val="20"/>
    <w:qFormat/>
    <w:locked/>
    <w:rsid w:val="0019560A"/>
    <w:rPr>
      <w:i/>
      <w:iCs/>
    </w:rPr>
  </w:style>
  <w:style w:type="paragraph" w:styleId="af8">
    <w:name w:val="Title"/>
    <w:basedOn w:val="a"/>
    <w:next w:val="af5"/>
    <w:link w:val="af9"/>
    <w:uiPriority w:val="99"/>
    <w:qFormat/>
    <w:locked/>
    <w:rsid w:val="007371C5"/>
    <w:pPr>
      <w:suppressAutoHyphens/>
      <w:jc w:val="center"/>
    </w:pPr>
    <w:rPr>
      <w:sz w:val="28"/>
      <w:lang w:eastAsia="ar-SA"/>
    </w:rPr>
  </w:style>
  <w:style w:type="character" w:customStyle="1" w:styleId="af9">
    <w:name w:val="Название Знак"/>
    <w:basedOn w:val="a0"/>
    <w:link w:val="af8"/>
    <w:uiPriority w:val="99"/>
    <w:rsid w:val="007371C5"/>
    <w:rPr>
      <w:sz w:val="28"/>
      <w:lang w:eastAsia="ar-SA"/>
    </w:rPr>
  </w:style>
  <w:style w:type="paragraph" w:styleId="afa">
    <w:name w:val="No Spacing"/>
    <w:uiPriority w:val="1"/>
    <w:qFormat/>
    <w:rsid w:val="007371C5"/>
    <w:rPr>
      <w:rFonts w:ascii="Calibri" w:hAnsi="Calibri"/>
      <w:sz w:val="22"/>
      <w:szCs w:val="22"/>
    </w:rPr>
  </w:style>
  <w:style w:type="paragraph" w:customStyle="1" w:styleId="ConsNormal">
    <w:name w:val="ConsNormal"/>
    <w:rsid w:val="00975D41"/>
    <w:pPr>
      <w:ind w:firstLine="720"/>
    </w:pPr>
    <w:rPr>
      <w:rFonts w:ascii="Consultant" w:hAnsi="Consultant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A0E7-26E9-4785-97B6-F2CF506E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17</Pages>
  <Words>4669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Делопроизводства</cp:lastModifiedBy>
  <cp:revision>102</cp:revision>
  <cp:lastPrinted>2016-04-21T09:39:00Z</cp:lastPrinted>
  <dcterms:created xsi:type="dcterms:W3CDTF">2016-03-21T07:28:00Z</dcterms:created>
  <dcterms:modified xsi:type="dcterms:W3CDTF">2016-05-18T00:19:00Z</dcterms:modified>
</cp:coreProperties>
</file>