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6" w:rsidRDefault="00D60C46" w:rsidP="00EF74DC">
      <w:pPr>
        <w:pStyle w:val="Heading1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о с с и й с к а я  Ф е д е р а ц и я</w:t>
      </w:r>
    </w:p>
    <w:p w:rsidR="00D60C46" w:rsidRDefault="00D60C46" w:rsidP="00EF74DC">
      <w:pPr>
        <w:pStyle w:val="Heading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D60C46" w:rsidRDefault="00D60C46" w:rsidP="00EF74D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60C46" w:rsidRDefault="00D60C46" w:rsidP="00EF74DC">
      <w:pPr>
        <w:pStyle w:val="Heading6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 РАЙОНА</w:t>
      </w:r>
    </w:p>
    <w:p w:rsidR="00D60C46" w:rsidRDefault="00D60C46" w:rsidP="00EF74DC">
      <w:pPr>
        <w:spacing w:after="0" w:line="240" w:lineRule="auto"/>
        <w:jc w:val="center"/>
        <w:rPr>
          <w:b/>
          <w:sz w:val="32"/>
        </w:rPr>
      </w:pPr>
    </w:p>
    <w:p w:rsidR="00D60C46" w:rsidRDefault="00D60C46" w:rsidP="00EF74DC">
      <w:pPr>
        <w:pStyle w:val="Heading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60C46" w:rsidRDefault="00D60C46" w:rsidP="00EF74DC">
      <w:pPr>
        <w:spacing w:after="0" w:line="240" w:lineRule="auto"/>
        <w:jc w:val="center"/>
      </w:pPr>
    </w:p>
    <w:p w:rsidR="00D60C46" w:rsidRPr="00EF74DC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DC">
        <w:rPr>
          <w:rFonts w:ascii="Times New Roman" w:hAnsi="Times New Roman" w:cs="Times New Roman"/>
          <w:sz w:val="24"/>
          <w:szCs w:val="24"/>
        </w:rPr>
        <w:t>от ” 18 ”___11____2016 г.                    № 396</w:t>
      </w:r>
    </w:p>
    <w:p w:rsidR="00D60C46" w:rsidRPr="00EF74DC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DC">
        <w:rPr>
          <w:rFonts w:ascii="Times New Roman" w:hAnsi="Times New Roman" w:cs="Times New Roman"/>
          <w:sz w:val="24"/>
          <w:szCs w:val="24"/>
        </w:rPr>
        <w:t>Об утверждении  муниципальной программы</w:t>
      </w:r>
    </w:p>
    <w:p w:rsidR="00D60C46" w:rsidRPr="00EF74DC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DC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D60C46" w:rsidRPr="00EF74DC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4DC">
        <w:rPr>
          <w:rFonts w:ascii="Times New Roman" w:hAnsi="Times New Roman" w:cs="Times New Roman"/>
          <w:spacing w:val="-2"/>
          <w:sz w:val="24"/>
          <w:szCs w:val="24"/>
        </w:rPr>
        <w:t>"Безопасность дорожного движения" на 2017-2019 годы</w:t>
      </w:r>
    </w:p>
    <w:p w:rsidR="00D60C46" w:rsidRPr="00EF74DC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EF74DC" w:rsidRDefault="00D60C46" w:rsidP="00EF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В  целях реализации мероприятий по безопасности дорожного движения на терр</w:t>
      </w:r>
      <w:r w:rsidRPr="00EF74DC">
        <w:rPr>
          <w:rFonts w:ascii="Times New Roman" w:hAnsi="Times New Roman" w:cs="Times New Roman"/>
          <w:sz w:val="28"/>
          <w:szCs w:val="28"/>
        </w:rPr>
        <w:t>и</w:t>
      </w:r>
      <w:r w:rsidRPr="00EF74DC">
        <w:rPr>
          <w:rFonts w:ascii="Times New Roman" w:hAnsi="Times New Roman" w:cs="Times New Roman"/>
          <w:sz w:val="28"/>
          <w:szCs w:val="28"/>
        </w:rPr>
        <w:t>тории Тайшетского района, руководствуясь Федеральным законом от 10.12.1995 №196-ФЗ "О безопасности дорожного движения", ст. 15 Федеральн</w:t>
      </w:r>
      <w:r w:rsidRPr="00EF74DC">
        <w:rPr>
          <w:rFonts w:ascii="Times New Roman" w:hAnsi="Times New Roman" w:cs="Times New Roman"/>
          <w:sz w:val="28"/>
          <w:szCs w:val="28"/>
        </w:rPr>
        <w:t>о</w:t>
      </w:r>
      <w:r w:rsidRPr="00EF74DC">
        <w:rPr>
          <w:rFonts w:ascii="Times New Roman" w:hAnsi="Times New Roman" w:cs="Times New Roman"/>
          <w:sz w:val="28"/>
          <w:szCs w:val="28"/>
        </w:rPr>
        <w:t>го закона от 06.10.2003г. №131-ФЗ "Об о</w:t>
      </w:r>
      <w:r w:rsidRPr="00EF74DC">
        <w:rPr>
          <w:rFonts w:ascii="Times New Roman" w:hAnsi="Times New Roman" w:cs="Times New Roman"/>
          <w:sz w:val="28"/>
          <w:szCs w:val="28"/>
        </w:rPr>
        <w:t>б</w:t>
      </w:r>
      <w:r w:rsidRPr="00EF74DC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Федерации",  Положением о порядке формиров</w:t>
      </w:r>
      <w:r w:rsidRPr="00EF74DC">
        <w:rPr>
          <w:rFonts w:ascii="Times New Roman" w:hAnsi="Times New Roman" w:cs="Times New Roman"/>
          <w:sz w:val="28"/>
          <w:szCs w:val="28"/>
        </w:rPr>
        <w:t>а</w:t>
      </w:r>
      <w:r w:rsidRPr="00EF74DC">
        <w:rPr>
          <w:rFonts w:ascii="Times New Roman" w:hAnsi="Times New Roman" w:cs="Times New Roman"/>
          <w:sz w:val="28"/>
          <w:szCs w:val="28"/>
        </w:rPr>
        <w:t>ния, разработки и реализации муниципальных программ муниципального обр</w:t>
      </w:r>
      <w:r w:rsidRPr="00EF74DC">
        <w:rPr>
          <w:rFonts w:ascii="Times New Roman" w:hAnsi="Times New Roman" w:cs="Times New Roman"/>
          <w:sz w:val="28"/>
          <w:szCs w:val="28"/>
        </w:rPr>
        <w:t>а</w:t>
      </w:r>
      <w:r w:rsidRPr="00EF74DC">
        <w:rPr>
          <w:rFonts w:ascii="Times New Roman" w:hAnsi="Times New Roman" w:cs="Times New Roman"/>
          <w:sz w:val="28"/>
          <w:szCs w:val="28"/>
        </w:rPr>
        <w:t>зования "Тайшетский район", утвержденным постановлением администрации Тайшетского района от 03.12.2013 г. № 3076 (в редакции постановлений адм</w:t>
      </w:r>
      <w:r w:rsidRPr="00EF74DC">
        <w:rPr>
          <w:rFonts w:ascii="Times New Roman" w:hAnsi="Times New Roman" w:cs="Times New Roman"/>
          <w:sz w:val="28"/>
          <w:szCs w:val="28"/>
        </w:rPr>
        <w:t>и</w:t>
      </w:r>
      <w:r w:rsidRPr="00EF74DC">
        <w:rPr>
          <w:rFonts w:ascii="Times New Roman" w:hAnsi="Times New Roman" w:cs="Times New Roman"/>
          <w:sz w:val="28"/>
          <w:szCs w:val="28"/>
        </w:rPr>
        <w:t>нистрации Тайше</w:t>
      </w:r>
      <w:r w:rsidRPr="00EF74DC">
        <w:rPr>
          <w:rFonts w:ascii="Times New Roman" w:hAnsi="Times New Roman" w:cs="Times New Roman"/>
          <w:sz w:val="28"/>
          <w:szCs w:val="28"/>
        </w:rPr>
        <w:t>т</w:t>
      </w:r>
      <w:r w:rsidRPr="00EF74DC">
        <w:rPr>
          <w:rFonts w:ascii="Times New Roman" w:hAnsi="Times New Roman" w:cs="Times New Roman"/>
          <w:sz w:val="28"/>
          <w:szCs w:val="28"/>
        </w:rPr>
        <w:t>ского района от 27.05.2014 г. №  1326, от 15.06.2015 г. № 1052, от 12.02.2016 г. № 34), ст. ст. 22, 45 Устава муниципального образования «Та</w:t>
      </w:r>
      <w:r w:rsidRPr="00EF74DC">
        <w:rPr>
          <w:rFonts w:ascii="Times New Roman" w:hAnsi="Times New Roman" w:cs="Times New Roman"/>
          <w:sz w:val="28"/>
          <w:szCs w:val="28"/>
        </w:rPr>
        <w:t>й</w:t>
      </w:r>
      <w:r w:rsidRPr="00EF74DC">
        <w:rPr>
          <w:rFonts w:ascii="Times New Roman" w:hAnsi="Times New Roman" w:cs="Times New Roman"/>
          <w:sz w:val="28"/>
          <w:szCs w:val="28"/>
        </w:rPr>
        <w:t>шетский район», администрация Тайшетск</w:t>
      </w:r>
      <w:r w:rsidRPr="00EF74DC">
        <w:rPr>
          <w:rFonts w:ascii="Times New Roman" w:hAnsi="Times New Roman" w:cs="Times New Roman"/>
          <w:sz w:val="28"/>
          <w:szCs w:val="28"/>
        </w:rPr>
        <w:t>о</w:t>
      </w:r>
      <w:r w:rsidRPr="00EF74DC"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D60C46" w:rsidRPr="00EF74DC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EF74DC" w:rsidRDefault="00D60C46" w:rsidP="00EF74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0C46" w:rsidRPr="00EF74DC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EF74DC" w:rsidRDefault="00D60C46" w:rsidP="00EF74DC">
      <w:pPr>
        <w:pStyle w:val="ConsPlusTitle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4DC">
        <w:tab/>
      </w:r>
      <w:r w:rsidRPr="00EF74DC">
        <w:rPr>
          <w:rFonts w:ascii="Times New Roman" w:hAnsi="Times New Roman" w:cs="Times New Roman"/>
          <w:b w:val="0"/>
          <w:sz w:val="28"/>
          <w:szCs w:val="28"/>
        </w:rPr>
        <w:t xml:space="preserve">   1. Утвердить муниципальную программу муниципального образования "Тайшетский район" </w:t>
      </w:r>
      <w:r w:rsidRPr="00EF74DC">
        <w:rPr>
          <w:rFonts w:ascii="Times New Roman" w:hAnsi="Times New Roman" w:cs="Times New Roman"/>
          <w:b w:val="0"/>
          <w:spacing w:val="-2"/>
          <w:sz w:val="28"/>
          <w:szCs w:val="28"/>
        </w:rPr>
        <w:t>"Безопа</w:t>
      </w:r>
      <w:r w:rsidRPr="00EF74DC">
        <w:rPr>
          <w:rFonts w:ascii="Times New Roman" w:hAnsi="Times New Roman" w:cs="Times New Roman"/>
          <w:b w:val="0"/>
          <w:spacing w:val="-2"/>
          <w:sz w:val="28"/>
          <w:szCs w:val="28"/>
        </w:rPr>
        <w:t>с</w:t>
      </w:r>
      <w:r w:rsidRPr="00EF74DC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ность дорожного движения" на 2017-2019 годы </w:t>
      </w:r>
      <w:r w:rsidRPr="00EF74DC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D60C46" w:rsidRPr="00EF74DC" w:rsidRDefault="00D60C46" w:rsidP="00EF74DC">
      <w:pPr>
        <w:pStyle w:val="ConsPlusTitle"/>
        <w:tabs>
          <w:tab w:val="left" w:pos="540"/>
        </w:tabs>
        <w:ind w:firstLine="7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74DC">
        <w:rPr>
          <w:rFonts w:ascii="Times New Roman" w:hAnsi="Times New Roman" w:cs="Times New Roman"/>
          <w:b w:val="0"/>
          <w:sz w:val="28"/>
          <w:szCs w:val="28"/>
        </w:rPr>
        <w:t>2. Аппарату администрации Тайшетского района опубликовать настоящее постановление в Бюллетене нормативных право</w:t>
      </w:r>
      <w:r w:rsidRPr="00EF74DC">
        <w:rPr>
          <w:rFonts w:ascii="Times New Roman" w:hAnsi="Times New Roman" w:cs="Times New Roman"/>
          <w:b w:val="0"/>
          <w:sz w:val="28"/>
          <w:szCs w:val="28"/>
        </w:rPr>
        <w:softHyphen/>
        <w:t>вых актов Тайшетского района "Официальная среда" и разместить на официальном сайте администрации Та</w:t>
      </w:r>
      <w:r w:rsidRPr="00EF74DC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F74DC">
        <w:rPr>
          <w:rFonts w:ascii="Times New Roman" w:hAnsi="Times New Roman" w:cs="Times New Roman"/>
          <w:b w:val="0"/>
          <w:sz w:val="28"/>
          <w:szCs w:val="28"/>
        </w:rPr>
        <w:t>шетского района.</w:t>
      </w:r>
    </w:p>
    <w:p w:rsidR="00D60C46" w:rsidRPr="00EF74DC" w:rsidRDefault="00D60C46" w:rsidP="00EF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</w:t>
      </w:r>
      <w:r w:rsidRPr="00EF74DC">
        <w:rPr>
          <w:rFonts w:ascii="Times New Roman" w:hAnsi="Times New Roman" w:cs="Times New Roman"/>
          <w:sz w:val="28"/>
          <w:szCs w:val="28"/>
        </w:rPr>
        <w:t>р</w:t>
      </w:r>
      <w:r w:rsidRPr="00EF74DC">
        <w:rPr>
          <w:rFonts w:ascii="Times New Roman" w:hAnsi="Times New Roman" w:cs="Times New Roman"/>
          <w:sz w:val="28"/>
          <w:szCs w:val="28"/>
        </w:rPr>
        <w:t>вого замест</w:t>
      </w:r>
      <w:r w:rsidRPr="00EF74DC">
        <w:rPr>
          <w:rFonts w:ascii="Times New Roman" w:hAnsi="Times New Roman" w:cs="Times New Roman"/>
          <w:sz w:val="28"/>
          <w:szCs w:val="28"/>
        </w:rPr>
        <w:t>и</w:t>
      </w:r>
      <w:r w:rsidRPr="00EF74DC">
        <w:rPr>
          <w:rFonts w:ascii="Times New Roman" w:hAnsi="Times New Roman" w:cs="Times New Roman"/>
          <w:sz w:val="28"/>
          <w:szCs w:val="28"/>
        </w:rPr>
        <w:t xml:space="preserve">теля мэра Тайшетского района Максимова П.В. </w:t>
      </w:r>
    </w:p>
    <w:p w:rsidR="00D60C46" w:rsidRPr="00EF74DC" w:rsidRDefault="00D60C46" w:rsidP="00EF74DC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EF74DC" w:rsidRDefault="00D60C46" w:rsidP="00EF74DC">
      <w:pPr>
        <w:pStyle w:val="Body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EF74DC" w:rsidRDefault="00D60C46" w:rsidP="00EF74D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4DC">
        <w:rPr>
          <w:rFonts w:ascii="Times New Roman" w:hAnsi="Times New Roman" w:cs="Times New Roman"/>
          <w:sz w:val="28"/>
          <w:szCs w:val="28"/>
        </w:rPr>
        <w:t>Мэр Тайшетского района                                                                      А.В. Величко</w:t>
      </w:r>
    </w:p>
    <w:p w:rsidR="00D60C46" w:rsidRPr="00EF74DC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sz w:val="28"/>
          <w:szCs w:val="28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60C46" w:rsidRPr="007E24C3" w:rsidRDefault="00D60C46" w:rsidP="00EF7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Тайшетского района</w:t>
      </w:r>
    </w:p>
    <w:p w:rsidR="00D60C46" w:rsidRPr="007E24C3" w:rsidRDefault="00D60C46" w:rsidP="00EF7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4C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18.11.2016г.  № 396</w:t>
      </w:r>
    </w:p>
    <w:p w:rsidR="00D60C46" w:rsidRPr="007E24C3" w:rsidRDefault="00D60C46" w:rsidP="00EF74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</w:t>
      </w:r>
      <w:r w:rsidRPr="00DE3878">
        <w:rPr>
          <w:rFonts w:ascii="Times New Roman" w:hAnsi="Times New Roman"/>
          <w:b/>
          <w:bCs/>
          <w:sz w:val="24"/>
          <w:szCs w:val="24"/>
        </w:rPr>
        <w:t>программа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"Тайшетский район"</w:t>
      </w:r>
    </w:p>
    <w:p w:rsidR="00D60C46" w:rsidRPr="00DE3878" w:rsidRDefault="00D60C46" w:rsidP="00EF74DC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"Б</w:t>
      </w:r>
      <w:r w:rsidRPr="00DE3878"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зопасность дорожного движения" на 2017-2019годы</w:t>
      </w: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7E24C3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Тайшет, 2016</w:t>
      </w:r>
      <w:r w:rsidRPr="009E64F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C46" w:rsidRPr="00E16DB1" w:rsidRDefault="00D60C46" w:rsidP="00EF7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B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60C46" w:rsidRPr="00E16DB1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B1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0C46" w:rsidRPr="00E16DB1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B1">
        <w:rPr>
          <w:rFonts w:ascii="Times New Roman" w:hAnsi="Times New Roman" w:cs="Times New Roman"/>
          <w:b/>
          <w:sz w:val="24"/>
          <w:szCs w:val="24"/>
        </w:rPr>
        <w:t>МУНИЦИПАЛЬНОГ</w:t>
      </w:r>
      <w:r>
        <w:rPr>
          <w:rFonts w:ascii="Times New Roman" w:hAnsi="Times New Roman" w:cs="Times New Roman"/>
          <w:b/>
          <w:sz w:val="24"/>
          <w:szCs w:val="24"/>
        </w:rPr>
        <w:t>О ОБРАЗОВАНИЯ "ТАЙШЕТСКИЙ РАЙОН"</w:t>
      </w: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"Безопасность</w:t>
      </w:r>
      <w:r w:rsidRPr="00E16DB1">
        <w:rPr>
          <w:rFonts w:ascii="Times New Roman" w:hAnsi="Times New Roman" w:cs="Times New Roman"/>
          <w:b/>
          <w:bCs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движения" </w:t>
      </w:r>
      <w:r w:rsidRPr="00E16DB1">
        <w:rPr>
          <w:rFonts w:ascii="Times New Roman" w:hAnsi="Times New Roman" w:cs="Times New Roman"/>
          <w:b/>
          <w:bCs/>
          <w:sz w:val="24"/>
          <w:szCs w:val="24"/>
        </w:rPr>
        <w:t>на 2017-2019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125"/>
        <w:tblW w:w="1034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379"/>
      </w:tblGrid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</w:t>
            </w:r>
          </w:p>
        </w:tc>
        <w:tc>
          <w:tcPr>
            <w:tcW w:w="6379" w:type="dxa"/>
          </w:tcPr>
          <w:p w:rsidR="00D60C46" w:rsidRPr="003E72DF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 дорожного движения" на 2017 - 2019</w:t>
            </w:r>
            <w:r w:rsidRPr="00DE387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 Пр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граммы                     </w:t>
            </w:r>
          </w:p>
        </w:tc>
        <w:tc>
          <w:tcPr>
            <w:tcW w:w="6379" w:type="dxa"/>
          </w:tcPr>
          <w:p w:rsidR="00D60C46" w:rsidRPr="003E72DF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B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жилищно-коммунальным хозяйс</w:t>
            </w:r>
            <w:r w:rsidRPr="00F537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37BA">
              <w:rPr>
                <w:rFonts w:ascii="Times New Roman" w:hAnsi="Times New Roman" w:cs="Times New Roman"/>
                <w:sz w:val="24"/>
                <w:szCs w:val="24"/>
              </w:rPr>
              <w:t>вом, транспорта, связи и дорожной службы администрации Тайшетского района</w:t>
            </w:r>
          </w:p>
        </w:tc>
      </w:tr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B32D82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4"/>
              </w:rPr>
              <w:t>Исполнители  Программы</w:t>
            </w:r>
          </w:p>
        </w:tc>
        <w:tc>
          <w:tcPr>
            <w:tcW w:w="6379" w:type="dxa"/>
          </w:tcPr>
          <w:p w:rsidR="00D60C46" w:rsidRPr="00B32D82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Тайшетского ра</w:t>
            </w:r>
            <w:r w:rsidRPr="00B32D8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2D82"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</w:tr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Программы                                    </w:t>
            </w:r>
          </w:p>
        </w:tc>
        <w:tc>
          <w:tcPr>
            <w:tcW w:w="6379" w:type="dxa"/>
          </w:tcPr>
          <w:p w:rsidR="00D60C46" w:rsidRPr="009D18F4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в результате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происшествий и снижение количества </w:t>
            </w:r>
            <w:r w:rsidRPr="00AE463B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происшествий с пострадавшими</w:t>
            </w:r>
          </w:p>
          <w:p w:rsidR="00D60C46" w:rsidRPr="00013A02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Задачи   Программы                                         </w:t>
            </w:r>
          </w:p>
        </w:tc>
        <w:tc>
          <w:tcPr>
            <w:tcW w:w="6379" w:type="dxa"/>
          </w:tcPr>
          <w:p w:rsidR="00D60C46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Pr="00DE387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упреждение опасного поведения</w:t>
            </w:r>
            <w:r w:rsidRPr="00DE38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дорожного движения.</w:t>
            </w:r>
          </w:p>
          <w:p w:rsidR="00D60C46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11CE6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мест концентрации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3) О</w:t>
            </w:r>
            <w:r w:rsidRPr="00DE3878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безопасного участия детей </w:t>
            </w:r>
            <w:r w:rsidRPr="00DE38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3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дорожном движении. </w:t>
            </w:r>
          </w:p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 </w:t>
            </w:r>
          </w:p>
        </w:tc>
        <w:tc>
          <w:tcPr>
            <w:tcW w:w="637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46" w:rsidRPr="003E72DF" w:rsidTr="003E72DF">
        <w:trPr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                 </w:t>
            </w:r>
          </w:p>
        </w:tc>
        <w:tc>
          <w:tcPr>
            <w:tcW w:w="6379" w:type="dxa"/>
          </w:tcPr>
          <w:p w:rsidR="00D60C46" w:rsidRPr="003E72DF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C46" w:rsidRPr="003E72DF" w:rsidTr="003E72DF">
        <w:trPr>
          <w:trHeight w:val="400"/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>Объемы   и    источники    финанс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Программы                                </w:t>
            </w:r>
          </w:p>
        </w:tc>
        <w:tc>
          <w:tcPr>
            <w:tcW w:w="6379" w:type="dxa"/>
          </w:tcPr>
          <w:p w:rsidR="00D60C46" w:rsidRDefault="00D60C46" w:rsidP="00EF74DC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Финансовое обеспечение реализации Программы осущес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т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вляется за счет средств бюджета муниципального образов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ния "Тайшетский район" (далее – районный бюджет). Ф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нансирование мероприятий из федерального и областного бюджетов не осуществляется.</w:t>
            </w:r>
          </w:p>
          <w:p w:rsidR="00D60C46" w:rsidRPr="003E72DF" w:rsidRDefault="00D60C46" w:rsidP="00EF74DC">
            <w:pPr>
              <w:tabs>
                <w:tab w:val="left" w:pos="709"/>
              </w:tabs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Общий объем финансирования – 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600</w:t>
            </w:r>
            <w:r w:rsidRPr="003E72D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тыс. руб., в том числе по годам:</w:t>
            </w:r>
          </w:p>
          <w:p w:rsidR="00D60C46" w:rsidRPr="00F94063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94063">
                <w:rPr>
                  <w:rFonts w:ascii="Times New Roman" w:hAnsi="Times New Roman" w:cs="Times New Roman"/>
                  <w:b/>
                  <w:sz w:val="24"/>
                  <w:szCs w:val="24"/>
                  <w:lang w:eastAsia="hi-IN" w:bidi="hi-IN"/>
                </w:rPr>
                <w:t>2017 г</w:t>
              </w:r>
            </w:smartTag>
            <w:r w:rsidRPr="00F9406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20</w:t>
            </w:r>
            <w:r w:rsidRPr="00F9406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0 тыс. руб.;</w:t>
            </w:r>
          </w:p>
          <w:p w:rsidR="00D60C46" w:rsidRPr="00F94063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94063">
                <w:rPr>
                  <w:rFonts w:ascii="Times New Roman" w:hAnsi="Times New Roman" w:cs="Times New Roman"/>
                  <w:b/>
                  <w:sz w:val="24"/>
                  <w:szCs w:val="24"/>
                  <w:lang w:eastAsia="hi-IN" w:bidi="hi-IN"/>
                </w:rPr>
                <w:t>2018 г</w:t>
              </w:r>
            </w:smartTag>
            <w:r w:rsidRPr="00F9406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20</w:t>
            </w:r>
            <w:r w:rsidRPr="00F9406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0 тыс. руб.;</w:t>
            </w:r>
          </w:p>
          <w:p w:rsidR="00D60C46" w:rsidRPr="003E72DF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94063">
                <w:rPr>
                  <w:rFonts w:ascii="Times New Roman" w:hAnsi="Times New Roman" w:cs="Times New Roman"/>
                  <w:b/>
                  <w:sz w:val="24"/>
                  <w:szCs w:val="24"/>
                  <w:lang w:eastAsia="hi-IN" w:bidi="hi-IN"/>
                </w:rPr>
                <w:t>2019 г</w:t>
              </w:r>
            </w:smartTag>
            <w:r w:rsidRPr="00F9406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20</w:t>
            </w:r>
            <w:r w:rsidRPr="00F94063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0 тыс. руб.</w:t>
            </w:r>
          </w:p>
        </w:tc>
      </w:tr>
      <w:tr w:rsidR="00D60C46" w:rsidRPr="003E72DF" w:rsidTr="003E72DF">
        <w:trPr>
          <w:trHeight w:val="600"/>
          <w:tblCellSpacing w:w="5" w:type="nil"/>
        </w:trPr>
        <w:tc>
          <w:tcPr>
            <w:tcW w:w="3969" w:type="dxa"/>
          </w:tcPr>
          <w:p w:rsidR="00D60C46" w:rsidRPr="003E72DF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и показатели ее социально-экономической эффе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72DF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   </w:t>
            </w:r>
          </w:p>
        </w:tc>
        <w:tc>
          <w:tcPr>
            <w:tcW w:w="6379" w:type="dxa"/>
          </w:tcPr>
          <w:p w:rsidR="00D60C46" w:rsidRPr="000A5973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27A">
              <w:rPr>
                <w:rFonts w:ascii="Times New Roman" w:hAnsi="Times New Roman"/>
                <w:b/>
                <w:sz w:val="24"/>
                <w:szCs w:val="24"/>
              </w:rPr>
              <w:t>Успешное выполнение мероприятий Программы позв</w:t>
            </w:r>
            <w:r w:rsidRPr="0099327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9327A">
              <w:rPr>
                <w:rFonts w:ascii="Times New Roman" w:hAnsi="Times New Roman"/>
                <w:b/>
                <w:sz w:val="24"/>
                <w:szCs w:val="24"/>
              </w:rPr>
              <w:t>лит к концу 2019 года достичь следующих результатов: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23F80">
              <w:rPr>
                <w:rFonts w:ascii="Times New Roman" w:hAnsi="Times New Roman"/>
                <w:sz w:val="24"/>
                <w:szCs w:val="24"/>
              </w:rPr>
              <w:t>1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оличества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дорожно-транспортных происшес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т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вий с по</w:t>
            </w:r>
            <w:r>
              <w:rPr>
                <w:rFonts w:ascii="Times New Roman" w:hAnsi="Times New Roman"/>
                <w:sz w:val="24"/>
                <w:szCs w:val="24"/>
              </w:rPr>
              <w:t>страдавшими до 59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46" w:rsidRPr="000A5973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97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оказателя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социального риска (количество лиц, погибших в результате дорожно-транспортных происшес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вий, на 100 тыс. населения) до 20,54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46" w:rsidRPr="000A5973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 снижение 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оказателя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транспортного риска (количество лиц, погибших в результате дорожно-транспортных прои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>с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шествий, на 10 </w:t>
            </w:r>
            <w:r>
              <w:rPr>
                <w:rFonts w:ascii="Times New Roman" w:hAnsi="Times New Roman"/>
                <w:sz w:val="24"/>
                <w:szCs w:val="24"/>
              </w:rPr>
              <w:t>тыс. транспортных средств) до 6,9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0C46" w:rsidRPr="001C5498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 снижение </w:t>
            </w:r>
            <w:r w:rsidRPr="000A59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  <w:r w:rsidRPr="000A5973">
              <w:rPr>
                <w:rFonts w:ascii="Times New Roman" w:hAnsi="Times New Roman" w:cs="Times New Roman"/>
                <w:sz w:val="24"/>
                <w:szCs w:val="24"/>
              </w:rPr>
              <w:t xml:space="preserve"> тяжести последствий (количество лиц, погибших в результате дорожно-транспортных прои</w:t>
            </w:r>
            <w:r w:rsidRPr="000A59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5973">
              <w:rPr>
                <w:rFonts w:ascii="Times New Roman" w:hAnsi="Times New Roman" w:cs="Times New Roman"/>
                <w:sz w:val="24"/>
                <w:szCs w:val="24"/>
              </w:rPr>
              <w:t>шест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вий, на 100 пострадавших)  до 20</w:t>
            </w:r>
            <w:r w:rsidRPr="000A597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D60C46" w:rsidRPr="00DE3878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D60C46" w:rsidRPr="00370F9C" w:rsidRDefault="00D60C46" w:rsidP="00EF74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 1. </w:t>
      </w:r>
      <w:r w:rsidRPr="00370F9C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ПРОГРАММЫ</w:t>
      </w:r>
    </w:p>
    <w:p w:rsidR="00D60C46" w:rsidRPr="00E51E08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E51E08">
        <w:rPr>
          <w:rFonts w:ascii="Times New Roman" w:hAnsi="Times New Roman" w:cs="Times New Roman"/>
          <w:sz w:val="24"/>
          <w:szCs w:val="24"/>
        </w:rPr>
        <w:t>. Аварийность на автомобил</w:t>
      </w:r>
      <w:r w:rsidRPr="00E51E08">
        <w:rPr>
          <w:rFonts w:ascii="Times New Roman" w:hAnsi="Times New Roman" w:cs="Times New Roman"/>
          <w:sz w:val="24"/>
          <w:szCs w:val="24"/>
        </w:rPr>
        <w:t>ь</w:t>
      </w:r>
      <w:r w:rsidRPr="00E51E08">
        <w:rPr>
          <w:rFonts w:ascii="Times New Roman" w:hAnsi="Times New Roman" w:cs="Times New Roman"/>
          <w:sz w:val="24"/>
          <w:szCs w:val="24"/>
        </w:rPr>
        <w:t>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D60C46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Проблема аварийности, связанная с автомобильным транспортом, в последнее десят</w:t>
      </w:r>
      <w:r w:rsidRPr="00E51E08">
        <w:rPr>
          <w:rFonts w:ascii="Times New Roman" w:hAnsi="Times New Roman" w:cs="Times New Roman"/>
          <w:sz w:val="24"/>
          <w:szCs w:val="24"/>
        </w:rPr>
        <w:t>и</w:t>
      </w:r>
      <w:r w:rsidRPr="00E51E08">
        <w:rPr>
          <w:rFonts w:ascii="Times New Roman" w:hAnsi="Times New Roman" w:cs="Times New Roman"/>
          <w:sz w:val="24"/>
          <w:szCs w:val="24"/>
        </w:rPr>
        <w:t>летие приобрела особую остроту в связи с несоответствием дорожно-транспортной инфр</w:t>
      </w:r>
      <w:r w:rsidRPr="00E51E08">
        <w:rPr>
          <w:rFonts w:ascii="Times New Roman" w:hAnsi="Times New Roman" w:cs="Times New Roman"/>
          <w:sz w:val="24"/>
          <w:szCs w:val="24"/>
        </w:rPr>
        <w:t>а</w:t>
      </w:r>
      <w:r w:rsidRPr="00E51E08">
        <w:rPr>
          <w:rFonts w:ascii="Times New Roman" w:hAnsi="Times New Roman" w:cs="Times New Roman"/>
          <w:sz w:val="24"/>
          <w:szCs w:val="24"/>
        </w:rPr>
        <w:t>структуры потребностям общества и государства в безопасном дорожном движении, недост</w:t>
      </w:r>
      <w:r w:rsidRPr="00E51E08">
        <w:rPr>
          <w:rFonts w:ascii="Times New Roman" w:hAnsi="Times New Roman" w:cs="Times New Roman"/>
          <w:sz w:val="24"/>
          <w:szCs w:val="24"/>
        </w:rPr>
        <w:t>а</w:t>
      </w:r>
      <w:r w:rsidRPr="00E51E08">
        <w:rPr>
          <w:rFonts w:ascii="Times New Roman" w:hAnsi="Times New Roman" w:cs="Times New Roman"/>
          <w:sz w:val="24"/>
          <w:szCs w:val="24"/>
        </w:rPr>
        <w:t>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D60C46" w:rsidRPr="00A0188C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188C">
        <w:rPr>
          <w:rFonts w:ascii="Times New Roman" w:hAnsi="Times New Roman" w:cs="Times New Roman"/>
          <w:sz w:val="24"/>
          <w:szCs w:val="24"/>
        </w:rPr>
        <w:t xml:space="preserve">Сравнительный анализ аварийности за последние десять лет с 2006 года по 2015 год (согласно информации представленной </w:t>
      </w:r>
      <w:r>
        <w:rPr>
          <w:rFonts w:ascii="Times New Roman" w:hAnsi="Times New Roman" w:cs="Times New Roman"/>
          <w:sz w:val="24"/>
          <w:szCs w:val="24"/>
        </w:rPr>
        <w:t>отделением государственной инспекции безопасности дорожного движения отдела Министерства внутренних дел Российской Федерации по Та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шетскому району (далее - </w:t>
      </w:r>
      <w:r w:rsidRPr="00A0188C">
        <w:rPr>
          <w:rFonts w:ascii="Times New Roman" w:hAnsi="Times New Roman" w:cs="Times New Roman"/>
          <w:sz w:val="24"/>
          <w:szCs w:val="24"/>
        </w:rPr>
        <w:t>ОГИБДД отдела МВД РФ по Тайшетскому району) показывает с</w:t>
      </w:r>
      <w:r w:rsidRPr="00A0188C">
        <w:rPr>
          <w:rFonts w:ascii="Times New Roman" w:hAnsi="Times New Roman" w:cs="Times New Roman"/>
          <w:sz w:val="24"/>
          <w:szCs w:val="24"/>
        </w:rPr>
        <w:t>о</w:t>
      </w:r>
      <w:r w:rsidRPr="00A0188C">
        <w:rPr>
          <w:rFonts w:ascii="Times New Roman" w:hAnsi="Times New Roman" w:cs="Times New Roman"/>
          <w:sz w:val="24"/>
          <w:szCs w:val="24"/>
        </w:rPr>
        <w:t>кращение основных показателей аварийности в Тайшетском районе.       Вместе с тем за ук</w:t>
      </w:r>
      <w:r w:rsidRPr="00A0188C">
        <w:rPr>
          <w:rFonts w:ascii="Times New Roman" w:hAnsi="Times New Roman" w:cs="Times New Roman"/>
          <w:sz w:val="24"/>
          <w:szCs w:val="24"/>
        </w:rPr>
        <w:t>а</w:t>
      </w:r>
      <w:r w:rsidRPr="00A0188C">
        <w:rPr>
          <w:rFonts w:ascii="Times New Roman" w:hAnsi="Times New Roman" w:cs="Times New Roman"/>
          <w:sz w:val="24"/>
          <w:szCs w:val="24"/>
        </w:rPr>
        <w:t xml:space="preserve">занный период в результате </w:t>
      </w:r>
      <w:r w:rsidRPr="00AE463B">
        <w:rPr>
          <w:rFonts w:ascii="Times New Roman" w:hAnsi="Times New Roman" w:cs="Times New Roman"/>
          <w:sz w:val="24"/>
          <w:szCs w:val="24"/>
        </w:rPr>
        <w:t xml:space="preserve">дорожно-транспортных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происшествий </w:t>
      </w:r>
      <w:r w:rsidRPr="00A0188C">
        <w:rPr>
          <w:rFonts w:ascii="Times New Roman" w:hAnsi="Times New Roman" w:cs="Times New Roman"/>
          <w:sz w:val="24"/>
          <w:szCs w:val="24"/>
        </w:rPr>
        <w:t>погибли 198 человек.</w:t>
      </w:r>
    </w:p>
    <w:p w:rsidR="00D60C46" w:rsidRPr="00A0188C" w:rsidRDefault="00D60C46" w:rsidP="00EF74D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1</w:t>
      </w: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73"/>
        <w:gridCol w:w="993"/>
        <w:gridCol w:w="627"/>
        <w:gridCol w:w="540"/>
        <w:gridCol w:w="540"/>
        <w:gridCol w:w="540"/>
        <w:gridCol w:w="540"/>
        <w:gridCol w:w="540"/>
        <w:gridCol w:w="540"/>
        <w:gridCol w:w="738"/>
        <w:gridCol w:w="709"/>
        <w:gridCol w:w="742"/>
      </w:tblGrid>
      <w:tr w:rsidR="00D60C46" w:rsidRPr="00A0188C" w:rsidTr="00256876">
        <w:trPr>
          <w:trHeight w:val="305"/>
        </w:trPr>
        <w:tc>
          <w:tcPr>
            <w:tcW w:w="675" w:type="dxa"/>
            <w:vMerge w:val="restart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73" w:type="dxa"/>
            <w:vMerge w:val="restart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Наименование пок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</w:tc>
        <w:tc>
          <w:tcPr>
            <w:tcW w:w="993" w:type="dxa"/>
            <w:vMerge w:val="restart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056" w:type="dxa"/>
            <w:gridSpan w:val="10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</w:tr>
      <w:tr w:rsidR="00D60C46" w:rsidRPr="00A0188C" w:rsidTr="00256876">
        <w:trPr>
          <w:trHeight w:val="427"/>
        </w:trPr>
        <w:tc>
          <w:tcPr>
            <w:tcW w:w="675" w:type="dxa"/>
            <w:vMerge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40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38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9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42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</w:tr>
      <w:tr w:rsidR="00D60C46" w:rsidRPr="00A0188C" w:rsidTr="00256876">
        <w:trPr>
          <w:trHeight w:val="725"/>
        </w:trPr>
        <w:tc>
          <w:tcPr>
            <w:tcW w:w="675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3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Количество лиц, п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гибших в результат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2643">
              <w:rPr>
                <w:rFonts w:ascii="Times New Roman" w:hAnsi="Times New Roman" w:cs="Times New Roman"/>
                <w:sz w:val="16"/>
                <w:szCs w:val="16"/>
              </w:rPr>
              <w:t>дорожно-транспортных прои</w:t>
            </w:r>
            <w:r w:rsidRPr="001426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42643">
              <w:rPr>
                <w:rFonts w:ascii="Times New Roman" w:hAnsi="Times New Roman" w:cs="Times New Roman"/>
                <w:sz w:val="16"/>
                <w:szCs w:val="16"/>
              </w:rPr>
              <w:t>шествий</w:t>
            </w:r>
          </w:p>
        </w:tc>
        <w:tc>
          <w:tcPr>
            <w:tcW w:w="993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чел/год</w:t>
            </w:r>
          </w:p>
        </w:tc>
        <w:tc>
          <w:tcPr>
            <w:tcW w:w="627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8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2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60C46" w:rsidRPr="00A0188C" w:rsidTr="00256876">
        <w:tc>
          <w:tcPr>
            <w:tcW w:w="675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73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Количество лиц, р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 xml:space="preserve">неных в результате </w:t>
            </w:r>
            <w:r w:rsidRPr="00142643">
              <w:rPr>
                <w:rFonts w:ascii="Times New Roman" w:hAnsi="Times New Roman" w:cs="Times New Roman"/>
                <w:sz w:val="16"/>
                <w:szCs w:val="16"/>
              </w:rPr>
              <w:t>дорожно-транспортных прои</w:t>
            </w:r>
            <w:r w:rsidRPr="001426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42643">
              <w:rPr>
                <w:rFonts w:ascii="Times New Roman" w:hAnsi="Times New Roman" w:cs="Times New Roman"/>
                <w:sz w:val="16"/>
                <w:szCs w:val="16"/>
              </w:rPr>
              <w:t>шествий</w:t>
            </w:r>
          </w:p>
        </w:tc>
        <w:tc>
          <w:tcPr>
            <w:tcW w:w="993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чел/год</w:t>
            </w:r>
          </w:p>
        </w:tc>
        <w:tc>
          <w:tcPr>
            <w:tcW w:w="627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38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42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  <w:tr w:rsidR="00D60C46" w:rsidRPr="00A0188C" w:rsidTr="00256876">
        <w:tc>
          <w:tcPr>
            <w:tcW w:w="675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3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Количество дорожно-транспортных прои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шествий</w:t>
            </w:r>
          </w:p>
        </w:tc>
        <w:tc>
          <w:tcPr>
            <w:tcW w:w="993" w:type="dxa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ед./год</w:t>
            </w:r>
          </w:p>
        </w:tc>
        <w:tc>
          <w:tcPr>
            <w:tcW w:w="627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40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38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42" w:type="dxa"/>
            <w:vAlign w:val="center"/>
          </w:tcPr>
          <w:p w:rsidR="00D60C46" w:rsidRPr="00A0188C" w:rsidRDefault="00D60C46" w:rsidP="00EF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8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</w:tr>
    </w:tbl>
    <w:p w:rsidR="00D60C46" w:rsidRPr="00B53B30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3B30">
        <w:rPr>
          <w:rFonts w:ascii="Times New Roman" w:hAnsi="Times New Roman" w:cs="Times New Roman"/>
          <w:sz w:val="24"/>
          <w:szCs w:val="24"/>
        </w:rPr>
        <w:t>Сложная обстановка с аварийностью во многом объясняется следующими причинами:</w:t>
      </w:r>
    </w:p>
    <w:p w:rsidR="00D60C46" w:rsidRPr="00B53B30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B30">
        <w:rPr>
          <w:rFonts w:ascii="Times New Roman" w:hAnsi="Times New Roman" w:cs="Times New Roman"/>
          <w:sz w:val="24"/>
          <w:szCs w:val="24"/>
        </w:rPr>
        <w:t>низкий уровень транспортной дисциплины со стороны участников дорожного движ</w:t>
      </w:r>
      <w:r w:rsidRPr="00B53B30">
        <w:rPr>
          <w:rFonts w:ascii="Times New Roman" w:hAnsi="Times New Roman" w:cs="Times New Roman"/>
          <w:sz w:val="24"/>
          <w:szCs w:val="24"/>
        </w:rPr>
        <w:t>е</w:t>
      </w:r>
      <w:r w:rsidRPr="00B53B30">
        <w:rPr>
          <w:rFonts w:ascii="Times New Roman" w:hAnsi="Times New Roman" w:cs="Times New Roman"/>
          <w:sz w:val="24"/>
          <w:szCs w:val="24"/>
        </w:rPr>
        <w:t>ния;</w:t>
      </w:r>
    </w:p>
    <w:p w:rsidR="00D60C46" w:rsidRPr="00B53B30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B30">
        <w:rPr>
          <w:rFonts w:ascii="Times New Roman" w:hAnsi="Times New Roman" w:cs="Times New Roman"/>
          <w:sz w:val="24"/>
          <w:szCs w:val="24"/>
        </w:rPr>
        <w:t>увеличение парка транспортных средств;</w:t>
      </w:r>
      <w:bookmarkStart w:id="0" w:name="_GoBack"/>
      <w:bookmarkEnd w:id="0"/>
    </w:p>
    <w:p w:rsidR="00D60C46" w:rsidRPr="00B53B30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B30">
        <w:rPr>
          <w:rFonts w:ascii="Times New Roman" w:hAnsi="Times New Roman" w:cs="Times New Roman"/>
          <w:sz w:val="24"/>
          <w:szCs w:val="24"/>
        </w:rPr>
        <w:t>недостаточность темпов строительства и реконструкции дорог;</w:t>
      </w:r>
    </w:p>
    <w:p w:rsidR="00D60C46" w:rsidRPr="00B53B30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B30">
        <w:rPr>
          <w:rFonts w:ascii="Times New Roman" w:hAnsi="Times New Roman" w:cs="Times New Roman"/>
          <w:sz w:val="24"/>
          <w:szCs w:val="24"/>
        </w:rPr>
        <w:t>низкая дисциплина участников дорожного движения;</w:t>
      </w:r>
    </w:p>
    <w:p w:rsidR="00D60C46" w:rsidRPr="00B53B30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3B30">
        <w:rPr>
          <w:rFonts w:ascii="Times New Roman" w:hAnsi="Times New Roman" w:cs="Times New Roman"/>
          <w:sz w:val="24"/>
          <w:szCs w:val="24"/>
        </w:rPr>
        <w:t>недостаточность специальных технических средств для фиксации нарушений правил дорожного движения.</w:t>
      </w:r>
    </w:p>
    <w:p w:rsidR="00D60C46" w:rsidRPr="00DA77A0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77A0">
        <w:rPr>
          <w:rFonts w:ascii="Times New Roman" w:hAnsi="Times New Roman" w:cs="Times New Roman"/>
          <w:sz w:val="24"/>
          <w:szCs w:val="24"/>
        </w:rPr>
        <w:t>Основными причинами, способствующими возникновению дорожно-транспортных происшествий, являются превышение скорости движения, невыполнение правил обгона, в</w:t>
      </w:r>
      <w:r w:rsidRPr="00DA77A0">
        <w:rPr>
          <w:rFonts w:ascii="Times New Roman" w:hAnsi="Times New Roman" w:cs="Times New Roman"/>
          <w:sz w:val="24"/>
          <w:szCs w:val="24"/>
        </w:rPr>
        <w:t>ы</w:t>
      </w:r>
      <w:r w:rsidRPr="00DA77A0">
        <w:rPr>
          <w:rFonts w:ascii="Times New Roman" w:hAnsi="Times New Roman" w:cs="Times New Roman"/>
          <w:sz w:val="24"/>
          <w:szCs w:val="24"/>
        </w:rPr>
        <w:t>езд на полосу встречного движения, нарушение правил проезда перекрестков, управление а</w:t>
      </w:r>
      <w:r w:rsidRPr="00DA77A0">
        <w:rPr>
          <w:rFonts w:ascii="Times New Roman" w:hAnsi="Times New Roman" w:cs="Times New Roman"/>
          <w:sz w:val="24"/>
          <w:szCs w:val="24"/>
        </w:rPr>
        <w:t>в</w:t>
      </w:r>
      <w:r w:rsidRPr="00DA77A0">
        <w:rPr>
          <w:rFonts w:ascii="Times New Roman" w:hAnsi="Times New Roman" w:cs="Times New Roman"/>
          <w:sz w:val="24"/>
          <w:szCs w:val="24"/>
        </w:rPr>
        <w:t>томобилем в нетрезвом состоянии, нарушение Правил дорожного движения пешеходами.</w:t>
      </w:r>
    </w:p>
    <w:p w:rsidR="00D60C46" w:rsidRPr="00DA77A0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77A0">
        <w:rPr>
          <w:rFonts w:ascii="Times New Roman" w:hAnsi="Times New Roman" w:cs="Times New Roman"/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Ситуацию усугубляет отсутствие адекватного понимания участн</w:t>
      </w:r>
      <w:r w:rsidRPr="00DA77A0">
        <w:rPr>
          <w:rFonts w:ascii="Times New Roman" w:hAnsi="Times New Roman" w:cs="Times New Roman"/>
          <w:sz w:val="24"/>
          <w:szCs w:val="24"/>
        </w:rPr>
        <w:t>и</w:t>
      </w:r>
      <w:r w:rsidRPr="00DA77A0">
        <w:rPr>
          <w:rFonts w:ascii="Times New Roman" w:hAnsi="Times New Roman" w:cs="Times New Roman"/>
          <w:sz w:val="24"/>
          <w:szCs w:val="24"/>
        </w:rPr>
        <w:t>ками дорожного движения причин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3B">
        <w:rPr>
          <w:rFonts w:ascii="Times New Roman" w:hAnsi="Times New Roman" w:cs="Times New Roman"/>
          <w:sz w:val="24"/>
          <w:szCs w:val="24"/>
        </w:rPr>
        <w:t xml:space="preserve">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</w:t>
      </w:r>
      <w:r w:rsidRPr="00DA77A0">
        <w:rPr>
          <w:rFonts w:ascii="Times New Roman" w:hAnsi="Times New Roman" w:cs="Times New Roman"/>
          <w:sz w:val="24"/>
          <w:szCs w:val="24"/>
        </w:rPr>
        <w:t>, н</w:t>
      </w:r>
      <w:r w:rsidRPr="00DA77A0">
        <w:rPr>
          <w:rFonts w:ascii="Times New Roman" w:hAnsi="Times New Roman" w:cs="Times New Roman"/>
          <w:sz w:val="24"/>
          <w:szCs w:val="24"/>
        </w:rPr>
        <w:t>е</w:t>
      </w:r>
      <w:r w:rsidRPr="00DA77A0">
        <w:rPr>
          <w:rFonts w:ascii="Times New Roman" w:hAnsi="Times New Roman" w:cs="Times New Roman"/>
          <w:sz w:val="24"/>
          <w:szCs w:val="24"/>
        </w:rPr>
        <w:t>достаточное вовлечение населения в деятельность по предупреждению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3B">
        <w:rPr>
          <w:rFonts w:ascii="Times New Roman" w:hAnsi="Times New Roman" w:cs="Times New Roman"/>
          <w:sz w:val="24"/>
          <w:szCs w:val="24"/>
        </w:rPr>
        <w:t xml:space="preserve">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</w:t>
      </w:r>
      <w:r w:rsidRPr="00DA77A0">
        <w:rPr>
          <w:rFonts w:ascii="Times New Roman" w:hAnsi="Times New Roman" w:cs="Times New Roman"/>
          <w:sz w:val="24"/>
          <w:szCs w:val="24"/>
        </w:rPr>
        <w:t>.</w:t>
      </w:r>
    </w:p>
    <w:p w:rsidR="00D60C46" w:rsidRPr="00DA77A0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77A0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целевой программы обусло</w:t>
      </w:r>
      <w:r w:rsidRPr="00DA77A0">
        <w:rPr>
          <w:rFonts w:ascii="Times New Roman" w:hAnsi="Times New Roman" w:cs="Times New Roman"/>
          <w:sz w:val="24"/>
          <w:szCs w:val="24"/>
        </w:rPr>
        <w:t>в</w:t>
      </w:r>
      <w:r w:rsidRPr="00DA77A0">
        <w:rPr>
          <w:rFonts w:ascii="Times New Roman" w:hAnsi="Times New Roman" w:cs="Times New Roman"/>
          <w:sz w:val="24"/>
          <w:szCs w:val="24"/>
        </w:rPr>
        <w:t>лена следующими причинами:</w:t>
      </w:r>
    </w:p>
    <w:p w:rsidR="00D60C46" w:rsidRPr="00DA77A0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7A0">
        <w:rPr>
          <w:rFonts w:ascii="Times New Roman" w:hAnsi="Times New Roman" w:cs="Times New Roman"/>
          <w:sz w:val="24"/>
          <w:szCs w:val="24"/>
        </w:rPr>
        <w:t>1) социально-экономическая острота проблемы;</w:t>
      </w:r>
    </w:p>
    <w:p w:rsidR="00D60C46" w:rsidRPr="00DA77A0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77A0">
        <w:rPr>
          <w:rFonts w:ascii="Times New Roman" w:hAnsi="Times New Roman" w:cs="Times New Roman"/>
          <w:sz w:val="24"/>
          <w:szCs w:val="24"/>
        </w:rPr>
        <w:t>2) межотраслевой и межведомственный характер проблемы;</w:t>
      </w:r>
    </w:p>
    <w:p w:rsidR="00D60C46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3B30">
        <w:rPr>
          <w:rFonts w:ascii="Times New Roman" w:hAnsi="Times New Roman" w:cs="Times New Roman"/>
          <w:sz w:val="24"/>
          <w:szCs w:val="24"/>
        </w:rPr>
        <w:t>3) необходимость привлечения к решению проблемы органов местного самоуправл</w:t>
      </w:r>
      <w:r w:rsidRPr="00B53B30">
        <w:rPr>
          <w:rFonts w:ascii="Times New Roman" w:hAnsi="Times New Roman" w:cs="Times New Roman"/>
          <w:sz w:val="24"/>
          <w:szCs w:val="24"/>
        </w:rPr>
        <w:t>е</w:t>
      </w:r>
      <w:r w:rsidRPr="00B53B30">
        <w:rPr>
          <w:rFonts w:ascii="Times New Roman" w:hAnsi="Times New Roman" w:cs="Times New Roman"/>
          <w:sz w:val="24"/>
          <w:szCs w:val="24"/>
        </w:rPr>
        <w:t>ния.</w:t>
      </w:r>
    </w:p>
    <w:p w:rsidR="00D60C46" w:rsidRDefault="00D60C46" w:rsidP="00EF7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Целесообразность разработки </w:t>
      </w:r>
      <w:r w:rsidRPr="007E24C3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обусловлена необходимостью исполнения полномочий органов местного самоуправления по </w:t>
      </w:r>
      <w:r w:rsidRPr="00446862">
        <w:rPr>
          <w:rFonts w:ascii="Times New Roman" w:hAnsi="Times New Roman" w:cs="Times New Roman"/>
          <w:sz w:val="24"/>
          <w:szCs w:val="24"/>
        </w:rPr>
        <w:t>обеспечению безопасности д</w:t>
      </w:r>
      <w:r w:rsidRPr="00446862">
        <w:rPr>
          <w:rFonts w:ascii="Times New Roman" w:hAnsi="Times New Roman" w:cs="Times New Roman"/>
          <w:sz w:val="24"/>
          <w:szCs w:val="24"/>
        </w:rPr>
        <w:t>о</w:t>
      </w:r>
      <w:r w:rsidRPr="00446862">
        <w:rPr>
          <w:rFonts w:ascii="Times New Roman" w:hAnsi="Times New Roman" w:cs="Times New Roman"/>
          <w:sz w:val="24"/>
          <w:szCs w:val="24"/>
        </w:rPr>
        <w:t>рожного движения на автомобил</w:t>
      </w:r>
      <w:r>
        <w:rPr>
          <w:rFonts w:ascii="Times New Roman" w:hAnsi="Times New Roman" w:cs="Times New Roman"/>
          <w:sz w:val="24"/>
          <w:szCs w:val="24"/>
        </w:rPr>
        <w:t xml:space="preserve">ьных дорогах местного значения </w:t>
      </w:r>
      <w:r w:rsidRPr="00446862">
        <w:rPr>
          <w:rFonts w:ascii="Times New Roman" w:hAnsi="Times New Roman" w:cs="Times New Roman"/>
          <w:sz w:val="24"/>
          <w:szCs w:val="24"/>
        </w:rPr>
        <w:t xml:space="preserve"> вне границ населенных пунктов в границах муниципального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62">
        <w:rPr>
          <w:rFonts w:ascii="Times New Roman" w:hAnsi="Times New Roman" w:cs="Times New Roman"/>
          <w:sz w:val="24"/>
          <w:szCs w:val="24"/>
        </w:rPr>
        <w:t>согласно пункту 5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446862"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44686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Pr="00446862">
        <w:rPr>
          <w:rFonts w:ascii="Times New Roman" w:hAnsi="Times New Roman" w:cs="Times New Roman"/>
          <w:sz w:val="24"/>
          <w:szCs w:val="24"/>
        </w:rPr>
        <w:t>о</w:t>
      </w:r>
      <w:r w:rsidRPr="00446862">
        <w:rPr>
          <w:rFonts w:ascii="Times New Roman" w:hAnsi="Times New Roman" w:cs="Times New Roman"/>
          <w:sz w:val="24"/>
          <w:szCs w:val="24"/>
        </w:rPr>
        <w:t xml:space="preserve">го закона от 06.10.2003 № 131-ФЗ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4686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</w:t>
      </w:r>
      <w:r w:rsidRPr="00446862">
        <w:rPr>
          <w:rFonts w:ascii="Times New Roman" w:hAnsi="Times New Roman" w:cs="Times New Roman"/>
          <w:sz w:val="24"/>
          <w:szCs w:val="24"/>
        </w:rPr>
        <w:t>е</w:t>
      </w:r>
      <w:r w:rsidRPr="00446862">
        <w:rPr>
          <w:rFonts w:ascii="Times New Roman" w:hAnsi="Times New Roman" w:cs="Times New Roman"/>
          <w:sz w:val="24"/>
          <w:szCs w:val="24"/>
        </w:rPr>
        <w:t>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446862">
        <w:rPr>
          <w:rFonts w:ascii="Times New Roman" w:hAnsi="Times New Roman" w:cs="Times New Roman"/>
          <w:sz w:val="24"/>
          <w:szCs w:val="24"/>
        </w:rPr>
        <w:t>.</w:t>
      </w:r>
    </w:p>
    <w:p w:rsidR="00D60C46" w:rsidRPr="00143D05" w:rsidRDefault="00D60C46" w:rsidP="00EF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05">
        <w:rPr>
          <w:rFonts w:ascii="Times New Roman" w:hAnsi="Times New Roman" w:cs="Times New Roman"/>
          <w:sz w:val="24"/>
          <w:szCs w:val="24"/>
        </w:rPr>
        <w:t>Применение программно-целевого подхода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143D05">
        <w:rPr>
          <w:rFonts w:ascii="Times New Roman" w:hAnsi="Times New Roman" w:cs="Times New Roman"/>
          <w:sz w:val="24"/>
          <w:szCs w:val="24"/>
        </w:rPr>
        <w:t xml:space="preserve"> проблемы аварийности, связа</w:t>
      </w:r>
      <w:r w:rsidRPr="00143D05">
        <w:rPr>
          <w:rFonts w:ascii="Times New Roman" w:hAnsi="Times New Roman" w:cs="Times New Roman"/>
          <w:sz w:val="24"/>
          <w:szCs w:val="24"/>
        </w:rPr>
        <w:t>н</w:t>
      </w:r>
      <w:r w:rsidRPr="00143D05">
        <w:rPr>
          <w:rFonts w:ascii="Times New Roman" w:hAnsi="Times New Roman" w:cs="Times New Roman"/>
          <w:sz w:val="24"/>
          <w:szCs w:val="24"/>
        </w:rPr>
        <w:t>ной с автомобильным транспортом (далее - дорожно-транспортная аварийность), в Тайше</w:t>
      </w:r>
      <w:r w:rsidRPr="00143D05">
        <w:rPr>
          <w:rFonts w:ascii="Times New Roman" w:hAnsi="Times New Roman" w:cs="Times New Roman"/>
          <w:sz w:val="24"/>
          <w:szCs w:val="24"/>
        </w:rPr>
        <w:t>т</w:t>
      </w:r>
      <w:r w:rsidRPr="00143D05">
        <w:rPr>
          <w:rFonts w:ascii="Times New Roman" w:hAnsi="Times New Roman" w:cs="Times New Roman"/>
          <w:sz w:val="24"/>
          <w:szCs w:val="24"/>
        </w:rPr>
        <w:t>ском районе позволит сохранить накопленный потенциал и привести к достижению целевого ориентира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3D05">
        <w:rPr>
          <w:rFonts w:ascii="Times New Roman" w:hAnsi="Times New Roman" w:cs="Times New Roman"/>
          <w:sz w:val="24"/>
          <w:szCs w:val="24"/>
        </w:rPr>
        <w:t xml:space="preserve"> сокращения числа погибших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63B">
        <w:rPr>
          <w:rFonts w:ascii="Times New Roman" w:hAnsi="Times New Roman" w:cs="Times New Roman"/>
          <w:sz w:val="24"/>
          <w:szCs w:val="24"/>
        </w:rPr>
        <w:t xml:space="preserve">дорожно-транспортных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происшествиях и снижение количества </w:t>
      </w:r>
      <w:r w:rsidRPr="00AE463B">
        <w:rPr>
          <w:rFonts w:ascii="Times New Roman" w:hAnsi="Times New Roman" w:cs="Times New Roman"/>
          <w:sz w:val="24"/>
          <w:szCs w:val="24"/>
        </w:rPr>
        <w:t xml:space="preserve"> дорожно-транспортных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происшествий с пострадавшими </w:t>
      </w:r>
      <w:r w:rsidRPr="00143D05">
        <w:rPr>
          <w:rFonts w:ascii="Times New Roman" w:hAnsi="Times New Roman" w:cs="Times New Roman"/>
          <w:sz w:val="24"/>
          <w:szCs w:val="24"/>
        </w:rPr>
        <w:t xml:space="preserve">в Тайшетском районе </w:t>
      </w:r>
      <w:r>
        <w:rPr>
          <w:rFonts w:ascii="Times New Roman" w:hAnsi="Times New Roman" w:cs="Times New Roman"/>
          <w:sz w:val="24"/>
          <w:szCs w:val="24"/>
        </w:rPr>
        <w:t>к 2019</w:t>
      </w:r>
      <w:r w:rsidRPr="00143D0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60C46" w:rsidRPr="00DE3878" w:rsidRDefault="00D60C46" w:rsidP="00EF7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BB194A" w:rsidRDefault="00D60C46" w:rsidP="00EF7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4A">
        <w:rPr>
          <w:rFonts w:ascii="Times New Roman" w:hAnsi="Times New Roman" w:cs="Times New Roman"/>
          <w:b/>
          <w:sz w:val="24"/>
          <w:szCs w:val="24"/>
        </w:rPr>
        <w:t>Глава 2. ЦЕЛЬ И ЗАДАЧИ ПРОГРАММЫ, ЦЕЛЕВЫЕ ПОКАЗАТЕЛИ ПРОГРАММЫ, СРОКИ РЕАЛИЗАЦИИ</w:t>
      </w:r>
    </w:p>
    <w:p w:rsidR="00D60C46" w:rsidRPr="009D18F4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5A687B">
        <w:rPr>
          <w:rFonts w:ascii="Times New Roman" w:hAnsi="Times New Roman" w:cs="Times New Roman"/>
          <w:sz w:val="24"/>
          <w:szCs w:val="24"/>
        </w:rPr>
        <w:t xml:space="preserve"> Программы является: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E463B">
        <w:rPr>
          <w:rFonts w:ascii="Times New Roman" w:hAnsi="Times New Roman" w:cs="Times New Roman"/>
          <w:sz w:val="24"/>
          <w:szCs w:val="24"/>
        </w:rPr>
        <w:t xml:space="preserve">нижение смертности в результате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исшествийи снижение количества </w:t>
      </w:r>
      <w:r w:rsidRPr="00AE463B">
        <w:rPr>
          <w:rFonts w:ascii="Times New Roman" w:hAnsi="Times New Roman" w:cs="Times New Roman"/>
          <w:sz w:val="24"/>
          <w:szCs w:val="24"/>
        </w:rPr>
        <w:t xml:space="preserve"> дорожно-транспортных </w:t>
      </w:r>
      <w:r>
        <w:rPr>
          <w:rFonts w:ascii="Times New Roman" w:hAnsi="Times New Roman" w:cs="Times New Roman"/>
          <w:sz w:val="24"/>
          <w:szCs w:val="24"/>
        </w:rPr>
        <w:t>происшествий с пострадавшими.</w:t>
      </w:r>
    </w:p>
    <w:p w:rsidR="00D60C46" w:rsidRPr="009D18F4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18F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следующие задачи:</w:t>
      </w:r>
    </w:p>
    <w:p w:rsidR="00D60C46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Pr="009D18F4">
        <w:rPr>
          <w:rFonts w:ascii="Times New Roman" w:hAnsi="Times New Roman" w:cs="Times New Roman"/>
          <w:sz w:val="24"/>
          <w:szCs w:val="24"/>
        </w:rPr>
        <w:t>редупреждение опасного поведени</w:t>
      </w:r>
      <w:r>
        <w:rPr>
          <w:rFonts w:ascii="Times New Roman" w:hAnsi="Times New Roman" w:cs="Times New Roman"/>
          <w:sz w:val="24"/>
          <w:szCs w:val="24"/>
        </w:rPr>
        <w:t>я участников дорожного движения;</w:t>
      </w:r>
    </w:p>
    <w:p w:rsidR="00D60C46" w:rsidRPr="009D18F4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432D">
        <w:rPr>
          <w:rFonts w:ascii="Times New Roman" w:hAnsi="Times New Roman" w:cs="Times New Roman"/>
          <w:sz w:val="24"/>
          <w:szCs w:val="24"/>
        </w:rPr>
        <w:t>окращение мест концентрации дорожно-транспортных происшествий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C46" w:rsidRPr="009D18F4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Pr="009D18F4">
        <w:rPr>
          <w:rFonts w:ascii="Times New Roman" w:hAnsi="Times New Roman" w:cs="Times New Roman"/>
          <w:sz w:val="24"/>
          <w:szCs w:val="24"/>
        </w:rPr>
        <w:t>беспечение безопасного участия детей в дорожном движении.</w:t>
      </w:r>
    </w:p>
    <w:p w:rsidR="00D60C46" w:rsidRPr="009D18F4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18F4">
        <w:rPr>
          <w:rFonts w:ascii="Times New Roman" w:hAnsi="Times New Roman" w:cs="Times New Roman"/>
          <w:sz w:val="24"/>
          <w:szCs w:val="24"/>
        </w:rPr>
        <w:t>адачи сохранения жизни и здоровья участников дорожного движения (за счет п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шения дисциплины на дорогах и </w:t>
      </w:r>
      <w:r w:rsidRPr="009D18F4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дорожного движения) и </w:t>
      </w:r>
      <w:r w:rsidRPr="009D18F4">
        <w:rPr>
          <w:rFonts w:ascii="Times New Roman" w:hAnsi="Times New Roman" w:cs="Times New Roman"/>
          <w:sz w:val="24"/>
          <w:szCs w:val="24"/>
        </w:rPr>
        <w:t>сокращения демогр</w:t>
      </w:r>
      <w:r w:rsidRPr="009D18F4">
        <w:rPr>
          <w:rFonts w:ascii="Times New Roman" w:hAnsi="Times New Roman" w:cs="Times New Roman"/>
          <w:sz w:val="24"/>
          <w:szCs w:val="24"/>
        </w:rPr>
        <w:t>а</w:t>
      </w:r>
      <w:r w:rsidRPr="009D18F4">
        <w:rPr>
          <w:rFonts w:ascii="Times New Roman" w:hAnsi="Times New Roman" w:cs="Times New Roman"/>
          <w:sz w:val="24"/>
          <w:szCs w:val="24"/>
        </w:rPr>
        <w:t xml:space="preserve">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Тайшетского района </w:t>
      </w:r>
      <w:r w:rsidRPr="009D18F4">
        <w:rPr>
          <w:rFonts w:ascii="Times New Roman" w:hAnsi="Times New Roman" w:cs="Times New Roman"/>
          <w:sz w:val="24"/>
          <w:szCs w:val="24"/>
        </w:rPr>
        <w:t>в долгосрочной и среднесрочной перспект</w:t>
      </w:r>
      <w:r>
        <w:rPr>
          <w:rFonts w:ascii="Times New Roman" w:hAnsi="Times New Roman" w:cs="Times New Roman"/>
          <w:sz w:val="24"/>
          <w:szCs w:val="24"/>
        </w:rPr>
        <w:t>иве и направлены на обеспеч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9D18F4">
        <w:rPr>
          <w:rFonts w:ascii="Times New Roman" w:hAnsi="Times New Roman" w:cs="Times New Roman"/>
          <w:sz w:val="24"/>
          <w:szCs w:val="24"/>
        </w:rPr>
        <w:t>снижения темпов убыли населения</w:t>
      </w:r>
      <w:r>
        <w:rPr>
          <w:rFonts w:ascii="Times New Roman" w:hAnsi="Times New Roman" w:cs="Times New Roman"/>
          <w:sz w:val="24"/>
          <w:szCs w:val="24"/>
        </w:rPr>
        <w:t xml:space="preserve"> Тайшетского района</w:t>
      </w:r>
      <w:r w:rsidRPr="009D18F4">
        <w:rPr>
          <w:rFonts w:ascii="Times New Roman" w:hAnsi="Times New Roman" w:cs="Times New Roman"/>
          <w:sz w:val="24"/>
          <w:szCs w:val="24"/>
        </w:rPr>
        <w:t>, создания условий для роста его численно</w:t>
      </w:r>
      <w:r>
        <w:rPr>
          <w:rFonts w:ascii="Times New Roman" w:hAnsi="Times New Roman" w:cs="Times New Roman"/>
          <w:sz w:val="24"/>
          <w:szCs w:val="24"/>
        </w:rPr>
        <w:t>сти.</w:t>
      </w:r>
    </w:p>
    <w:p w:rsidR="00D60C46" w:rsidRDefault="00D60C46" w:rsidP="00EF74DC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D5E">
        <w:rPr>
          <w:rFonts w:ascii="Times New Roman" w:hAnsi="Times New Roman" w:cs="Times New Roman"/>
          <w:bCs/>
          <w:sz w:val="24"/>
          <w:szCs w:val="24"/>
        </w:rPr>
        <w:t>К целевым показателям, характеризующим достижение целей и решение задач    Пр</w:t>
      </w:r>
      <w:r w:rsidRPr="00BE5D5E">
        <w:rPr>
          <w:rFonts w:ascii="Times New Roman" w:hAnsi="Times New Roman" w:cs="Times New Roman"/>
          <w:bCs/>
          <w:sz w:val="24"/>
          <w:szCs w:val="24"/>
        </w:rPr>
        <w:t>о</w:t>
      </w:r>
      <w:r w:rsidRPr="00BE5D5E">
        <w:rPr>
          <w:rFonts w:ascii="Times New Roman" w:hAnsi="Times New Roman" w:cs="Times New Roman"/>
          <w:bCs/>
          <w:sz w:val="24"/>
          <w:szCs w:val="24"/>
        </w:rPr>
        <w:t xml:space="preserve">граммы, относятся: </w:t>
      </w:r>
    </w:p>
    <w:p w:rsidR="00D60C46" w:rsidRPr="001A432D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1) к</w:t>
      </w:r>
      <w:r w:rsidRPr="001A432D">
        <w:rPr>
          <w:rFonts w:ascii="Times New Roman" w:hAnsi="Times New Roman"/>
          <w:sz w:val="24"/>
          <w:szCs w:val="24"/>
        </w:rPr>
        <w:t>оличество дорожно-транспортных происшествий с пострада</w:t>
      </w:r>
      <w:r>
        <w:rPr>
          <w:rFonts w:ascii="Times New Roman" w:hAnsi="Times New Roman"/>
          <w:sz w:val="24"/>
          <w:szCs w:val="24"/>
        </w:rPr>
        <w:t>вшими;</w:t>
      </w:r>
    </w:p>
    <w:p w:rsidR="00D60C46" w:rsidRPr="001A432D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 п</w:t>
      </w:r>
      <w:r w:rsidRPr="001A432D">
        <w:rPr>
          <w:rFonts w:ascii="Times New Roman" w:hAnsi="Times New Roman"/>
          <w:sz w:val="24"/>
          <w:szCs w:val="24"/>
        </w:rPr>
        <w:t>оказатель социального риска (количество лиц, погибших в результате дорожно-транспортных проис</w:t>
      </w:r>
      <w:r>
        <w:rPr>
          <w:rFonts w:ascii="Times New Roman" w:hAnsi="Times New Roman"/>
          <w:sz w:val="24"/>
          <w:szCs w:val="24"/>
        </w:rPr>
        <w:t>шествий, на 100 тыс. населения);</w:t>
      </w:r>
    </w:p>
    <w:p w:rsidR="00D60C46" w:rsidRPr="001A432D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 п</w:t>
      </w:r>
      <w:r w:rsidRPr="001A432D">
        <w:rPr>
          <w:rFonts w:ascii="Times New Roman" w:hAnsi="Times New Roman"/>
          <w:sz w:val="24"/>
          <w:szCs w:val="24"/>
        </w:rPr>
        <w:t>оказатель транспортного риска (количество лиц, погибших в результате дорожно-транспортных происшествий, на 10 тыс</w:t>
      </w:r>
      <w:r>
        <w:rPr>
          <w:rFonts w:ascii="Times New Roman" w:hAnsi="Times New Roman"/>
          <w:sz w:val="24"/>
          <w:szCs w:val="24"/>
        </w:rPr>
        <w:t>. транспортных средств);</w:t>
      </w:r>
    </w:p>
    <w:p w:rsidR="00D60C46" w:rsidRPr="001A432D" w:rsidRDefault="00D60C46" w:rsidP="00EF74DC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п</w:t>
      </w:r>
      <w:r w:rsidRPr="001A432D">
        <w:rPr>
          <w:rFonts w:ascii="Times New Roman" w:hAnsi="Times New Roman" w:cs="Times New Roman"/>
          <w:sz w:val="24"/>
          <w:szCs w:val="24"/>
        </w:rPr>
        <w:t>оказатель тяжести последствий (количество лиц, погибших в результате дорожно-транспортных происшествий, на 100 пострадавших).</w:t>
      </w:r>
    </w:p>
    <w:p w:rsidR="00D60C46" w:rsidRPr="007642C5" w:rsidRDefault="00D60C46" w:rsidP="00EF74D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42C5">
        <w:rPr>
          <w:rFonts w:ascii="Times New Roman" w:hAnsi="Times New Roman" w:cs="Times New Roman"/>
          <w:sz w:val="24"/>
          <w:szCs w:val="24"/>
        </w:rPr>
        <w:t>Расчет целевых показателей осуществляется на основании анализа дорожно-транспортных происшествий ОГИБДД ОМВД России по Тайшетскому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год.</w:t>
      </w:r>
    </w:p>
    <w:p w:rsidR="00D60C46" w:rsidRPr="007642C5" w:rsidRDefault="00D60C46" w:rsidP="00EF74DC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7642C5">
        <w:rPr>
          <w:rFonts w:ascii="Times New Roman" w:hAnsi="Times New Roman" w:cs="Times New Roman"/>
          <w:sz w:val="24"/>
          <w:szCs w:val="24"/>
        </w:rPr>
        <w:t>Планируемые целевые индикаторы и показатели результативности реализации Пр</w:t>
      </w:r>
      <w:r w:rsidRPr="007642C5">
        <w:rPr>
          <w:rFonts w:ascii="Times New Roman" w:hAnsi="Times New Roman" w:cs="Times New Roman"/>
          <w:sz w:val="24"/>
          <w:szCs w:val="24"/>
        </w:rPr>
        <w:t>о</w:t>
      </w:r>
      <w:r w:rsidRPr="007642C5">
        <w:rPr>
          <w:rFonts w:ascii="Times New Roman" w:hAnsi="Times New Roman" w:cs="Times New Roman"/>
          <w:sz w:val="24"/>
          <w:szCs w:val="24"/>
        </w:rPr>
        <w:t xml:space="preserve">граммы представлены в </w:t>
      </w:r>
      <w:r w:rsidRPr="007642C5">
        <w:rPr>
          <w:rFonts w:ascii="Times New Roman" w:hAnsi="Times New Roman" w:cs="Times New Roman"/>
          <w:b/>
          <w:sz w:val="24"/>
          <w:szCs w:val="24"/>
        </w:rPr>
        <w:t>п</w:t>
      </w:r>
      <w:r w:rsidRPr="007642C5">
        <w:rPr>
          <w:rFonts w:ascii="Times New Roman" w:hAnsi="Times New Roman" w:cs="Times New Roman"/>
          <w:b/>
          <w:bCs/>
          <w:sz w:val="24"/>
          <w:szCs w:val="24"/>
        </w:rPr>
        <w:t>риложении 1</w:t>
      </w:r>
      <w:r w:rsidRPr="007642C5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7642C5">
        <w:rPr>
          <w:rFonts w:ascii="Times New Roman" w:hAnsi="Times New Roman" w:cs="Times New Roman"/>
          <w:sz w:val="24"/>
          <w:szCs w:val="24"/>
        </w:rPr>
        <w:t>настоящей Программе</w:t>
      </w:r>
      <w:r w:rsidRPr="007642C5">
        <w:rPr>
          <w:rFonts w:ascii="Times New Roman" w:hAnsi="Times New Roman" w:cs="Times New Roman"/>
          <w:bCs/>
          <w:sz w:val="24"/>
          <w:szCs w:val="24"/>
        </w:rPr>
        <w:t>.</w:t>
      </w:r>
    </w:p>
    <w:p w:rsidR="00D60C46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42C5">
        <w:rPr>
          <w:rFonts w:ascii="Times New Roman" w:hAnsi="Times New Roman" w:cs="Times New Roman"/>
          <w:sz w:val="24"/>
          <w:szCs w:val="24"/>
        </w:rPr>
        <w:t>Реализацию Программы планируется осуществлять с 2017 года по 2019 год в один этап.</w:t>
      </w:r>
      <w:r w:rsidRPr="007642C5">
        <w:rPr>
          <w:rFonts w:ascii="Times New Roman" w:hAnsi="Times New Roman" w:cs="Times New Roman"/>
          <w:sz w:val="24"/>
          <w:szCs w:val="24"/>
        </w:rPr>
        <w:tab/>
      </w:r>
    </w:p>
    <w:p w:rsidR="00D60C46" w:rsidRPr="007642C5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4A">
        <w:rPr>
          <w:rFonts w:ascii="Times New Roman" w:hAnsi="Times New Roman" w:cs="Times New Roman"/>
          <w:b/>
          <w:sz w:val="24"/>
          <w:szCs w:val="24"/>
        </w:rPr>
        <w:t>Глава 3. ОБОСНОВАНИЕ ВЫДЕЛЕНИЯ ПОДПРОГРАММ</w:t>
      </w:r>
    </w:p>
    <w:p w:rsidR="00D60C46" w:rsidRPr="00550224" w:rsidRDefault="00D60C46" w:rsidP="00EF7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24">
        <w:rPr>
          <w:rFonts w:ascii="Times New Roman" w:hAnsi="Times New Roman" w:cs="Times New Roman"/>
          <w:sz w:val="24"/>
          <w:szCs w:val="24"/>
        </w:rPr>
        <w:t>Для достижения заявленных целей и решения поставленных задач в рамках настоящей Программы выделение подпрограмм не предусмотрено.</w:t>
      </w:r>
    </w:p>
    <w:p w:rsidR="00D60C46" w:rsidRPr="009D18F4" w:rsidRDefault="00D60C46" w:rsidP="00EF74D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4A">
        <w:rPr>
          <w:rFonts w:ascii="Times New Roman" w:hAnsi="Times New Roman" w:cs="Times New Roman"/>
          <w:b/>
          <w:sz w:val="24"/>
          <w:szCs w:val="24"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D60C46" w:rsidRPr="005421F6" w:rsidRDefault="00D60C46" w:rsidP="00EF74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94A">
        <w:rPr>
          <w:rFonts w:ascii="Times New Roman" w:hAnsi="Times New Roman" w:cs="Times New Roman"/>
          <w:sz w:val="24"/>
          <w:szCs w:val="24"/>
        </w:rPr>
        <w:t>В рамках Программы муниципальные услуги не предоставляются, соответственно фо</w:t>
      </w:r>
      <w:r w:rsidRPr="00BB194A">
        <w:rPr>
          <w:rFonts w:ascii="Times New Roman" w:hAnsi="Times New Roman" w:cs="Times New Roman"/>
          <w:sz w:val="24"/>
          <w:szCs w:val="24"/>
        </w:rPr>
        <w:t>р</w:t>
      </w:r>
      <w:r w:rsidRPr="00BB194A">
        <w:rPr>
          <w:rFonts w:ascii="Times New Roman" w:hAnsi="Times New Roman" w:cs="Times New Roman"/>
          <w:sz w:val="24"/>
          <w:szCs w:val="24"/>
        </w:rPr>
        <w:t>мирование муниципальных заданий не планируется.</w:t>
      </w:r>
    </w:p>
    <w:p w:rsidR="00D60C46" w:rsidRPr="00550224" w:rsidRDefault="00D60C46" w:rsidP="00EF7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24">
        <w:rPr>
          <w:rFonts w:ascii="Times New Roman" w:hAnsi="Times New Roman" w:cs="Times New Roman"/>
          <w:b/>
          <w:sz w:val="24"/>
          <w:szCs w:val="24"/>
        </w:rPr>
        <w:t>Глава 5. АНАЛИЗ РИСКОВ РЕАЛИЗАЦИИ ПРОГРАММЫ И ОПИСАНИЕ МЕР УПРАВЛЕНИЯ РИСКАМИ РЕАЛИЗАЦИИ ПРОГРАММЫ</w:t>
      </w:r>
    </w:p>
    <w:p w:rsidR="00D60C46" w:rsidRPr="00550224" w:rsidRDefault="00D60C46" w:rsidP="00EF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24">
        <w:rPr>
          <w:rFonts w:ascii="Times New Roman" w:hAnsi="Times New Roman" w:cs="Times New Roman"/>
          <w:sz w:val="24"/>
          <w:szCs w:val="24"/>
        </w:rPr>
        <w:t>Реализация мероприятий Программы связана с различными рисками, как обусловле</w:t>
      </w:r>
      <w:r w:rsidRPr="00550224">
        <w:rPr>
          <w:rFonts w:ascii="Times New Roman" w:hAnsi="Times New Roman" w:cs="Times New Roman"/>
          <w:sz w:val="24"/>
          <w:szCs w:val="24"/>
        </w:rPr>
        <w:t>н</w:t>
      </w:r>
      <w:r w:rsidRPr="00550224">
        <w:rPr>
          <w:rFonts w:ascii="Times New Roman" w:hAnsi="Times New Roman" w:cs="Times New Roman"/>
          <w:sz w:val="24"/>
          <w:szCs w:val="24"/>
        </w:rPr>
        <w:t>ными внутренними факторами и зависящими</w:t>
      </w:r>
      <w:r>
        <w:rPr>
          <w:rFonts w:ascii="Times New Roman" w:hAnsi="Times New Roman" w:cs="Times New Roman"/>
          <w:sz w:val="24"/>
          <w:szCs w:val="24"/>
        </w:rPr>
        <w:t xml:space="preserve"> от ответственного исполнителя </w:t>
      </w:r>
      <w:r w:rsidRPr="00550224">
        <w:rPr>
          <w:rFonts w:ascii="Times New Roman" w:hAnsi="Times New Roman" w:cs="Times New Roman"/>
          <w:sz w:val="24"/>
          <w:szCs w:val="24"/>
        </w:rPr>
        <w:t>и участников Программы (организационные риски), так и относящимися к внешним факторам (риски изм</w:t>
      </w:r>
      <w:r w:rsidRPr="00550224">
        <w:rPr>
          <w:rFonts w:ascii="Times New Roman" w:hAnsi="Times New Roman" w:cs="Times New Roman"/>
          <w:sz w:val="24"/>
          <w:szCs w:val="24"/>
        </w:rPr>
        <w:t>е</w:t>
      </w:r>
      <w:r w:rsidRPr="00550224">
        <w:rPr>
          <w:rFonts w:ascii="Times New Roman" w:hAnsi="Times New Roman" w:cs="Times New Roman"/>
          <w:sz w:val="24"/>
          <w:szCs w:val="24"/>
        </w:rPr>
        <w:t>нения законодательства, экономические риски и риски финансового обеспечения). Комплек</w:t>
      </w:r>
      <w:r w:rsidRPr="00550224">
        <w:rPr>
          <w:rFonts w:ascii="Times New Roman" w:hAnsi="Times New Roman" w:cs="Times New Roman"/>
          <w:sz w:val="24"/>
          <w:szCs w:val="24"/>
        </w:rPr>
        <w:t>с</w:t>
      </w:r>
      <w:r w:rsidRPr="00550224">
        <w:rPr>
          <w:rFonts w:ascii="Times New Roman" w:hAnsi="Times New Roman" w:cs="Times New Roman"/>
          <w:sz w:val="24"/>
          <w:szCs w:val="24"/>
        </w:rPr>
        <w:t>ная оценка рисков, возникающих при реализации мероприятий Программы, приведена в Та</w:t>
      </w:r>
      <w:r w:rsidRPr="0055022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лице 2</w:t>
      </w:r>
      <w:r w:rsidRPr="00550224">
        <w:rPr>
          <w:rFonts w:ascii="Times New Roman" w:hAnsi="Times New Roman" w:cs="Times New Roman"/>
          <w:sz w:val="24"/>
          <w:szCs w:val="24"/>
        </w:rPr>
        <w:t>:</w:t>
      </w:r>
    </w:p>
    <w:p w:rsidR="00D60C46" w:rsidRPr="00285177" w:rsidRDefault="00D60C46" w:rsidP="00EF74D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517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35"/>
        <w:gridCol w:w="2126"/>
        <w:gridCol w:w="2410"/>
        <w:gridCol w:w="2802"/>
      </w:tblGrid>
      <w:tr w:rsidR="00D60C46" w:rsidRPr="00285177" w:rsidTr="00030BB6">
        <w:trPr>
          <w:trHeight w:val="339"/>
        </w:trPr>
        <w:tc>
          <w:tcPr>
            <w:tcW w:w="2235" w:type="dxa"/>
          </w:tcPr>
          <w:p w:rsidR="00D60C46" w:rsidRPr="00285177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Описание                                                                                         </w:t>
            </w:r>
          </w:p>
          <w:p w:rsidR="00D60C46" w:rsidRPr="00285177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возможного </w:t>
            </w:r>
          </w:p>
          <w:p w:rsidR="00D60C46" w:rsidRPr="00285177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риска</w:t>
            </w:r>
          </w:p>
        </w:tc>
        <w:tc>
          <w:tcPr>
            <w:tcW w:w="2126" w:type="dxa"/>
          </w:tcPr>
          <w:p w:rsidR="00D60C46" w:rsidRPr="00285177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Наименование мероприятий, на которые может повлиять возни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новение риска</w:t>
            </w:r>
          </w:p>
        </w:tc>
        <w:tc>
          <w:tcPr>
            <w:tcW w:w="2410" w:type="dxa"/>
          </w:tcPr>
          <w:p w:rsidR="00D60C46" w:rsidRPr="00285177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цел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показателей, на которые возможно влияние возникшего</w:t>
            </w:r>
          </w:p>
          <w:p w:rsidR="00D60C46" w:rsidRPr="00285177" w:rsidRDefault="00D60C46" w:rsidP="00EF74D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риска</w:t>
            </w:r>
          </w:p>
        </w:tc>
        <w:tc>
          <w:tcPr>
            <w:tcW w:w="2802" w:type="dxa"/>
          </w:tcPr>
          <w:p w:rsidR="00D60C46" w:rsidRPr="00285177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мероприятий в рамках Программы и н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обходимые дополнител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меры и ресурсы</w:t>
            </w:r>
          </w:p>
        </w:tc>
      </w:tr>
      <w:tr w:rsidR="00D60C46" w:rsidRPr="00285177" w:rsidTr="00030BB6">
        <w:tc>
          <w:tcPr>
            <w:tcW w:w="9573" w:type="dxa"/>
            <w:gridSpan w:val="4"/>
          </w:tcPr>
          <w:p w:rsidR="00D60C46" w:rsidRPr="00285177" w:rsidRDefault="00D60C46" w:rsidP="00EF7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Управляемые риски</w:t>
            </w:r>
          </w:p>
        </w:tc>
      </w:tr>
      <w:tr w:rsidR="00D60C46" w:rsidRPr="00285177" w:rsidTr="00030BB6">
        <w:trPr>
          <w:trHeight w:val="2792"/>
        </w:trPr>
        <w:tc>
          <w:tcPr>
            <w:tcW w:w="2235" w:type="dxa"/>
          </w:tcPr>
          <w:p w:rsidR="00D60C46" w:rsidRPr="00285177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Риск 1  </w:t>
            </w:r>
          </w:p>
          <w:p w:rsidR="00D60C46" w:rsidRPr="00285177" w:rsidRDefault="00D60C46" w:rsidP="00EF74DC">
            <w:pPr>
              <w:pStyle w:val="Textbody"/>
              <w:spacing w:after="0"/>
              <w:rPr>
                <w:rFonts w:cs="Times New Roman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мероприятий Программы.</w:t>
            </w:r>
          </w:p>
        </w:tc>
        <w:tc>
          <w:tcPr>
            <w:tcW w:w="2126" w:type="dxa"/>
          </w:tcPr>
          <w:p w:rsidR="00D60C46" w:rsidRPr="00D46F8A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Проведение ма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совых меропри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тий с детьми (ко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курсы-слёты "Безопасное кол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F8A">
              <w:rPr>
                <w:rFonts w:ascii="Times New Roman" w:hAnsi="Times New Roman" w:cs="Times New Roman"/>
                <w:sz w:val="24"/>
                <w:szCs w:val="24"/>
              </w:rPr>
              <w:t>со")</w:t>
            </w:r>
          </w:p>
        </w:tc>
        <w:tc>
          <w:tcPr>
            <w:tcW w:w="2410" w:type="dxa"/>
          </w:tcPr>
          <w:p w:rsidR="00D60C46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 с п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страдавшими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соц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ального риска (кол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чество лиц, погибших в результате доро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но-транспортных происшествий, на 100 тыс.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46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тран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портного риска (к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личество лиц, поги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ших в результате д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происшествий, на 10 тыс. транспортных средств)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46" w:rsidRPr="001A432D" w:rsidRDefault="00D60C46" w:rsidP="00EF74DC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тяж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сти последствий (к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личество лиц, поги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ших в результате д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происшествий, на 100 пострадавших)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46" w:rsidRPr="00285177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</w:tcPr>
          <w:p w:rsidR="00D60C46" w:rsidRPr="00285177" w:rsidRDefault="00D60C46" w:rsidP="00EF74DC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Осуществление мониторинга реализации Программы.</w:t>
            </w:r>
          </w:p>
          <w:p w:rsidR="00D60C46" w:rsidRPr="00285177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0C46" w:rsidRPr="00285177" w:rsidTr="00030BB6">
        <w:tc>
          <w:tcPr>
            <w:tcW w:w="9573" w:type="dxa"/>
            <w:gridSpan w:val="4"/>
          </w:tcPr>
          <w:p w:rsidR="00D60C46" w:rsidRPr="00285177" w:rsidRDefault="00D60C46" w:rsidP="00EF74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Частично управляемые</w:t>
            </w:r>
          </w:p>
        </w:tc>
      </w:tr>
      <w:tr w:rsidR="00D60C46" w:rsidRPr="00285177" w:rsidTr="00103527">
        <w:trPr>
          <w:trHeight w:val="6979"/>
        </w:trPr>
        <w:tc>
          <w:tcPr>
            <w:tcW w:w="2235" w:type="dxa"/>
          </w:tcPr>
          <w:p w:rsidR="00D60C46" w:rsidRPr="00285177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Риск 1</w:t>
            </w:r>
          </w:p>
          <w:p w:rsidR="00D60C46" w:rsidRPr="00285177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Финансовый риск: связан с возникн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вением бюджетного дефицита,  и, соо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ветственно, недо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таточным уровнем финансирования программных м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851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роприятий. </w:t>
            </w:r>
          </w:p>
        </w:tc>
        <w:tc>
          <w:tcPr>
            <w:tcW w:w="2126" w:type="dxa"/>
          </w:tcPr>
          <w:p w:rsidR="00D60C46" w:rsidRPr="00285177" w:rsidRDefault="00D60C46" w:rsidP="00EF74DC">
            <w:pPr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85177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</w:t>
            </w:r>
            <w:r w:rsidRPr="002851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5177">
              <w:rPr>
                <w:rFonts w:ascii="Times New Roman" w:hAnsi="Times New Roman" w:cs="Times New Roman"/>
                <w:sz w:val="24"/>
                <w:szCs w:val="24"/>
              </w:rPr>
              <w:t>ных знаков перед  железнодорожн</w:t>
            </w:r>
            <w:r w:rsidRPr="002851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5177">
              <w:rPr>
                <w:rFonts w:ascii="Times New Roman" w:hAnsi="Times New Roman" w:cs="Times New Roman"/>
                <w:sz w:val="24"/>
                <w:szCs w:val="24"/>
              </w:rPr>
              <w:t>ми переездами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60C46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 с п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страдавшими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соц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ального риска (кол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чество лиц, погибших в результате доро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но-транспортных происшествий, на 100 тыс.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46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тран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портного риска (к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личество лиц, поги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ших в результате д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происшествий, на 10 тыс. транспортных средств)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46" w:rsidRPr="001A432D" w:rsidRDefault="00D60C46" w:rsidP="00EF74DC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тяж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сти последствий (к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личество лиц, поги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ших в результате д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происшествий, на 100 пострадавших)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C46" w:rsidRPr="00285177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</w:tcPr>
          <w:p w:rsidR="00D60C46" w:rsidRPr="00285177" w:rsidRDefault="00D60C46" w:rsidP="00EF74DC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а)</w:t>
            </w:r>
            <w:r w:rsidRPr="00285177">
              <w:rPr>
                <w:rFonts w:cs="Times New Roman"/>
                <w:color w:val="000000"/>
              </w:rPr>
              <w:t> </w:t>
            </w:r>
            <w:r w:rsidRPr="00285177">
              <w:rPr>
                <w:rFonts w:cs="Times New Roman"/>
                <w:color w:val="000000"/>
                <w:lang w:val="ru-RU"/>
              </w:rPr>
              <w:t>ежегодное уточнение объема финансовых средств исходя из возможностей районного бюджета и в зависимости от достигнутых результатов;</w:t>
            </w:r>
          </w:p>
          <w:p w:rsidR="00D60C46" w:rsidRPr="00285177" w:rsidRDefault="00D60C46" w:rsidP="00EF74DC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285177">
              <w:rPr>
                <w:rFonts w:cs="Times New Roman"/>
                <w:color w:val="000000"/>
                <w:lang w:val="ru-RU"/>
              </w:rPr>
              <w:t>б)</w:t>
            </w:r>
            <w:r w:rsidRPr="00285177">
              <w:rPr>
                <w:rFonts w:cs="Times New Roman"/>
                <w:color w:val="000000"/>
              </w:rPr>
              <w:t> </w:t>
            </w:r>
            <w:r w:rsidRPr="00285177">
              <w:rPr>
                <w:rFonts w:cs="Times New Roman"/>
                <w:color w:val="000000"/>
                <w:lang w:val="ru-RU"/>
              </w:rPr>
              <w:t>определение наиболее значимых мероприятий для первоочередного финансирования.</w:t>
            </w:r>
          </w:p>
          <w:p w:rsidR="00D60C46" w:rsidRPr="00285177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0C46" w:rsidRPr="00285177" w:rsidRDefault="00D60C46" w:rsidP="00EF74DC">
      <w:pPr>
        <w:pStyle w:val="Textbody"/>
        <w:spacing w:after="0"/>
        <w:ind w:firstLine="709"/>
        <w:jc w:val="both"/>
        <w:rPr>
          <w:rFonts w:cs="Times New Roman"/>
          <w:color w:val="000000"/>
          <w:lang w:val="ru-RU"/>
        </w:rPr>
      </w:pPr>
    </w:p>
    <w:p w:rsidR="00D60C46" w:rsidRPr="00285177" w:rsidRDefault="00D60C46" w:rsidP="00EF7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177">
        <w:rPr>
          <w:rFonts w:ascii="Times New Roman" w:hAnsi="Times New Roman" w:cs="Times New Roman"/>
          <w:color w:val="000000"/>
          <w:sz w:val="24"/>
          <w:szCs w:val="24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</w:t>
      </w:r>
      <w:r w:rsidRPr="0028517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85177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285177">
        <w:rPr>
          <w:rFonts w:ascii="Times New Roman" w:hAnsi="Times New Roman" w:cs="Times New Roman"/>
          <w:sz w:val="24"/>
          <w:szCs w:val="24"/>
        </w:rPr>
        <w:t>.</w:t>
      </w:r>
    </w:p>
    <w:p w:rsidR="00D60C46" w:rsidRPr="00550224" w:rsidRDefault="00D60C46" w:rsidP="00EF7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77">
        <w:rPr>
          <w:rFonts w:ascii="Times New Roman" w:hAnsi="Times New Roman" w:cs="Times New Roman"/>
          <w:b/>
          <w:sz w:val="24"/>
          <w:szCs w:val="24"/>
        </w:rPr>
        <w:t>Глава 6. РЕСУРСНОЕ ОБЕСПЕЧЕНИЕ ПРОГРАММЫ</w:t>
      </w:r>
    </w:p>
    <w:p w:rsidR="00D60C46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878">
        <w:rPr>
          <w:rFonts w:ascii="Times New Roman" w:hAnsi="Times New Roman" w:cs="Times New Roman"/>
          <w:sz w:val="24"/>
          <w:szCs w:val="24"/>
        </w:rPr>
        <w:t>Включенные в Программу мероприятия сгруппированы с учетом их функциональной однородности, взаимосвязанности и рационального управления реализацией Программы.</w:t>
      </w:r>
    </w:p>
    <w:p w:rsidR="00D60C46" w:rsidRPr="00666E1D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E60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Программы осуществляется за счет средств ра</w:t>
      </w:r>
      <w:r w:rsidRPr="00450E6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50E60">
        <w:rPr>
          <w:rFonts w:ascii="Times New Roman" w:hAnsi="Times New Roman" w:cs="Times New Roman"/>
          <w:color w:val="000000"/>
          <w:sz w:val="24"/>
          <w:szCs w:val="24"/>
        </w:rPr>
        <w:t xml:space="preserve">онного бюджета. Финансирование мероприятий из федерального и областного бюджетов не </w:t>
      </w:r>
      <w:r w:rsidRPr="00074803">
        <w:rPr>
          <w:rFonts w:ascii="Times New Roman" w:hAnsi="Times New Roman" w:cs="Times New Roman"/>
          <w:sz w:val="24"/>
          <w:szCs w:val="24"/>
        </w:rPr>
        <w:t>осуществляется.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E60">
        <w:rPr>
          <w:rFonts w:ascii="Times New Roman" w:hAnsi="Times New Roman" w:cs="Times New Roman"/>
          <w:sz w:val="24"/>
          <w:szCs w:val="24"/>
        </w:rPr>
        <w:t>Общий объем ф</w:t>
      </w:r>
      <w:r>
        <w:rPr>
          <w:rFonts w:ascii="Times New Roman" w:hAnsi="Times New Roman" w:cs="Times New Roman"/>
          <w:sz w:val="24"/>
          <w:szCs w:val="24"/>
        </w:rPr>
        <w:t>инансирования Программы – </w:t>
      </w:r>
      <w:r>
        <w:rPr>
          <w:rFonts w:ascii="Times New Roman" w:hAnsi="Times New Roman" w:cs="Times New Roman"/>
          <w:b/>
          <w:sz w:val="24"/>
          <w:szCs w:val="24"/>
        </w:rPr>
        <w:t>600</w:t>
      </w:r>
      <w:r w:rsidRPr="00790E34">
        <w:rPr>
          <w:rFonts w:ascii="Times New Roman" w:hAnsi="Times New Roman" w:cs="Times New Roman"/>
          <w:b/>
          <w:sz w:val="24"/>
          <w:szCs w:val="24"/>
        </w:rPr>
        <w:t>,0</w:t>
      </w:r>
      <w:r w:rsidRPr="00450E60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E1D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6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46" w:rsidRPr="00666E1D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E1D">
        <w:rPr>
          <w:rFonts w:ascii="Times New Roman" w:hAnsi="Times New Roman" w:cs="Times New Roman"/>
          <w:sz w:val="24"/>
          <w:szCs w:val="24"/>
        </w:rPr>
        <w:t>1) по годам реализации:</w:t>
      </w:r>
    </w:p>
    <w:p w:rsidR="00D60C46" w:rsidRPr="00790E34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 –  200</w:t>
      </w:r>
      <w:r w:rsidRPr="00790E34">
        <w:rPr>
          <w:rFonts w:ascii="Times New Roman" w:hAnsi="Times New Roman" w:cs="Times New Roman"/>
          <w:b/>
          <w:sz w:val="24"/>
          <w:szCs w:val="24"/>
        </w:rPr>
        <w:t>,0 тыс. руб.;</w:t>
      </w:r>
    </w:p>
    <w:p w:rsidR="00D60C46" w:rsidRPr="00790E34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E34">
        <w:rPr>
          <w:rFonts w:ascii="Times New Roman" w:hAnsi="Times New Roman" w:cs="Times New Roman"/>
          <w:b/>
          <w:sz w:val="24"/>
          <w:szCs w:val="24"/>
        </w:rPr>
        <w:t xml:space="preserve">2018 г. – 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790E34">
        <w:rPr>
          <w:rFonts w:ascii="Times New Roman" w:hAnsi="Times New Roman" w:cs="Times New Roman"/>
          <w:b/>
          <w:sz w:val="24"/>
          <w:szCs w:val="24"/>
        </w:rPr>
        <w:t>,0 тыс. руб;</w:t>
      </w:r>
    </w:p>
    <w:p w:rsidR="00D60C46" w:rsidRPr="00790E34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E34">
        <w:rPr>
          <w:rFonts w:ascii="Times New Roman" w:hAnsi="Times New Roman" w:cs="Times New Roman"/>
          <w:b/>
          <w:sz w:val="24"/>
          <w:szCs w:val="24"/>
        </w:rPr>
        <w:t xml:space="preserve">2019 г. –  </w:t>
      </w:r>
      <w:r>
        <w:rPr>
          <w:rFonts w:ascii="Times New Roman" w:hAnsi="Times New Roman" w:cs="Times New Roman"/>
          <w:b/>
          <w:sz w:val="24"/>
          <w:szCs w:val="24"/>
        </w:rPr>
        <w:t>200</w:t>
      </w:r>
      <w:r w:rsidRPr="00790E34">
        <w:rPr>
          <w:rFonts w:ascii="Times New Roman" w:hAnsi="Times New Roman" w:cs="Times New Roman"/>
          <w:b/>
          <w:sz w:val="24"/>
          <w:szCs w:val="24"/>
        </w:rPr>
        <w:t>,0 тыс.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0C46" w:rsidRPr="00074803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803">
        <w:rPr>
          <w:rFonts w:ascii="Times New Roman" w:hAnsi="Times New Roman" w:cs="Times New Roman"/>
          <w:sz w:val="24"/>
          <w:szCs w:val="24"/>
        </w:rPr>
        <w:t>Объемы бюджетных ассигнований будут уточняться ежегодно при составлении райо</w:t>
      </w:r>
      <w:r w:rsidRPr="00074803">
        <w:rPr>
          <w:rFonts w:ascii="Times New Roman" w:hAnsi="Times New Roman" w:cs="Times New Roman"/>
          <w:sz w:val="24"/>
          <w:szCs w:val="24"/>
        </w:rPr>
        <w:t>н</w:t>
      </w:r>
      <w:r w:rsidRPr="00074803">
        <w:rPr>
          <w:rFonts w:ascii="Times New Roman" w:hAnsi="Times New Roman" w:cs="Times New Roman"/>
          <w:sz w:val="24"/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D60C46" w:rsidRPr="00074803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4803">
        <w:rPr>
          <w:rFonts w:ascii="Times New Roman" w:hAnsi="Times New Roman" w:cs="Times New Roman"/>
          <w:sz w:val="24"/>
          <w:szCs w:val="24"/>
        </w:rPr>
        <w:t>Распределение объема финансирования Программы по годам, источникам финансир</w:t>
      </w:r>
      <w:r w:rsidRPr="00074803">
        <w:rPr>
          <w:rFonts w:ascii="Times New Roman" w:hAnsi="Times New Roman" w:cs="Times New Roman"/>
          <w:sz w:val="24"/>
          <w:szCs w:val="24"/>
        </w:rPr>
        <w:t>о</w:t>
      </w:r>
      <w:r w:rsidRPr="00074803">
        <w:rPr>
          <w:rFonts w:ascii="Times New Roman" w:hAnsi="Times New Roman" w:cs="Times New Roman"/>
          <w:sz w:val="24"/>
          <w:szCs w:val="24"/>
        </w:rPr>
        <w:t>вания представлено в Приложении 2 к настоящей Программе.</w:t>
      </w:r>
    </w:p>
    <w:p w:rsidR="00D60C46" w:rsidRPr="00074803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Pr="00B05514" w:rsidRDefault="00D60C46" w:rsidP="00EF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14">
        <w:rPr>
          <w:rFonts w:ascii="Times New Roman" w:hAnsi="Times New Roman" w:cs="Times New Roman"/>
          <w:b/>
          <w:sz w:val="24"/>
          <w:szCs w:val="24"/>
        </w:rPr>
        <w:t xml:space="preserve">Глава 7. МЕРОПРИЯТИЯ  </w:t>
      </w:r>
      <w:r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D60C46" w:rsidRPr="00A83CF4" w:rsidRDefault="00D60C46" w:rsidP="00EF74D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83CF4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путем реализации комплекса меропри</w:t>
      </w:r>
      <w:r w:rsidRPr="00A83CF4">
        <w:rPr>
          <w:rFonts w:ascii="Times New Roman" w:hAnsi="Times New Roman" w:cs="Times New Roman"/>
          <w:sz w:val="24"/>
          <w:szCs w:val="24"/>
        </w:rPr>
        <w:t>я</w:t>
      </w:r>
      <w:r w:rsidRPr="00A83CF4">
        <w:rPr>
          <w:rFonts w:ascii="Times New Roman" w:hAnsi="Times New Roman" w:cs="Times New Roman"/>
          <w:sz w:val="24"/>
          <w:szCs w:val="24"/>
        </w:rPr>
        <w:t>тий по следующим направлениям:</w:t>
      </w:r>
    </w:p>
    <w:p w:rsidR="00D60C46" w:rsidRPr="001A432D" w:rsidRDefault="00D60C46" w:rsidP="00EF74DC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1A432D">
        <w:rPr>
          <w:rFonts w:ascii="Times New Roman" w:hAnsi="Times New Roman" w:cs="Times New Roman"/>
          <w:sz w:val="24"/>
          <w:szCs w:val="24"/>
        </w:rPr>
        <w:t>Решение задачи "Предупреждение опасного поведения участников</w:t>
      </w:r>
      <w:r w:rsidRPr="001A432D">
        <w:rPr>
          <w:rFonts w:ascii="Times New Roman" w:hAnsi="Times New Roman" w:cs="Times New Roman"/>
          <w:sz w:val="24"/>
          <w:szCs w:val="24"/>
        </w:rPr>
        <w:br/>
        <w:t>дорожного движения</w:t>
      </w:r>
      <w:r w:rsidRPr="001A432D">
        <w:rPr>
          <w:rFonts w:ascii="Times New Roman" w:hAnsi="Times New Roman" w:cs="Times New Roman"/>
          <w:sz w:val="24"/>
          <w:szCs w:val="24"/>
          <w:lang w:eastAsia="hi-IN" w:bidi="hi-IN"/>
        </w:rPr>
        <w:t>" обеспечивается путем реализации мероприятий:</w:t>
      </w:r>
    </w:p>
    <w:p w:rsidR="00D60C46" w:rsidRPr="001A432D" w:rsidRDefault="00D60C46" w:rsidP="00EF74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A432D">
        <w:rPr>
          <w:rFonts w:ascii="Times New Roman" w:hAnsi="Times New Roman"/>
        </w:rPr>
        <w:t xml:space="preserve">) </w:t>
      </w:r>
      <w:r w:rsidRPr="001A432D">
        <w:rPr>
          <w:rFonts w:ascii="Times New Roman" w:hAnsi="Times New Roman"/>
          <w:sz w:val="24"/>
          <w:szCs w:val="24"/>
        </w:rPr>
        <w:t>освещение в средствах массовой информации проблем и результатов работы по обе</w:t>
      </w:r>
      <w:r w:rsidRPr="001A432D">
        <w:rPr>
          <w:rFonts w:ascii="Times New Roman" w:hAnsi="Times New Roman"/>
          <w:sz w:val="24"/>
          <w:szCs w:val="24"/>
        </w:rPr>
        <w:t>с</w:t>
      </w:r>
      <w:r w:rsidRPr="001A432D">
        <w:rPr>
          <w:rFonts w:ascii="Times New Roman" w:hAnsi="Times New Roman"/>
          <w:sz w:val="24"/>
          <w:szCs w:val="24"/>
        </w:rPr>
        <w:t>печению безопасности дорожного движения.</w:t>
      </w:r>
    </w:p>
    <w:p w:rsidR="00D60C46" w:rsidRPr="001A432D" w:rsidRDefault="00D60C46" w:rsidP="00EF74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A432D">
        <w:rPr>
          <w:rFonts w:ascii="Times New Roman" w:hAnsi="Times New Roman"/>
          <w:sz w:val="24"/>
          <w:szCs w:val="24"/>
          <w:lang w:eastAsia="hi-IN" w:bidi="hi-IN"/>
        </w:rPr>
        <w:t>Решение задачи "</w:t>
      </w:r>
      <w:r w:rsidRPr="001A432D">
        <w:rPr>
          <w:rFonts w:ascii="Times New Roman" w:hAnsi="Times New Roman"/>
          <w:sz w:val="24"/>
          <w:szCs w:val="24"/>
        </w:rPr>
        <w:t>Сокращение мест концентрации дорожно-транспортных происшествий"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обеспечивается </w:t>
      </w:r>
      <w:r w:rsidRPr="001A432D">
        <w:rPr>
          <w:rFonts w:ascii="Times New Roman" w:hAnsi="Times New Roman"/>
          <w:sz w:val="24"/>
          <w:szCs w:val="24"/>
          <w:lang w:eastAsia="hi-IN" w:bidi="hi-IN"/>
        </w:rPr>
        <w:t xml:space="preserve">путем реализации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следующего </w:t>
      </w:r>
      <w:r w:rsidRPr="001A432D">
        <w:rPr>
          <w:rFonts w:ascii="Times New Roman" w:hAnsi="Times New Roman"/>
          <w:sz w:val="24"/>
          <w:szCs w:val="24"/>
          <w:lang w:eastAsia="hi-IN" w:bidi="hi-IN"/>
        </w:rPr>
        <w:t>мероприятия</w:t>
      </w:r>
      <w:r w:rsidRPr="001A432D">
        <w:rPr>
          <w:rFonts w:ascii="Times New Roman" w:hAnsi="Times New Roman"/>
          <w:sz w:val="24"/>
          <w:szCs w:val="24"/>
        </w:rPr>
        <w:t>:</w:t>
      </w:r>
    </w:p>
    <w:p w:rsidR="00D60C46" w:rsidRDefault="00D60C46" w:rsidP="00EF74DC">
      <w:pPr>
        <w:pStyle w:val="ConsPlusCell"/>
        <w:ind w:firstLine="68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11CE6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1) </w:t>
      </w:r>
      <w:r w:rsidRPr="00411CE6">
        <w:rPr>
          <w:rFonts w:ascii="Times New Roman" w:hAnsi="Times New Roman" w:cs="Times New Roman"/>
          <w:sz w:val="24"/>
          <w:szCs w:val="24"/>
        </w:rPr>
        <w:t>приобретение и установка дорожных знаков перед  железнодорожными</w:t>
      </w:r>
      <w:r w:rsidRPr="00A83CF4">
        <w:rPr>
          <w:rFonts w:ascii="Times New Roman" w:hAnsi="Times New Roman" w:cs="Times New Roman"/>
          <w:sz w:val="24"/>
          <w:szCs w:val="24"/>
        </w:rPr>
        <w:t xml:space="preserve"> переездами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D60C46" w:rsidRPr="00694F35" w:rsidRDefault="00D60C46" w:rsidP="00EF74DC">
      <w:pPr>
        <w:pStyle w:val="ConsPlusCel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п</w:t>
      </w:r>
      <w:r w:rsidRPr="00411CE6">
        <w:rPr>
          <w:rFonts w:ascii="Times New Roman" w:hAnsi="Times New Roman" w:cs="Times New Roman"/>
          <w:sz w:val="24"/>
          <w:szCs w:val="24"/>
        </w:rPr>
        <w:t>риобретение и установка дорожных знаков</w:t>
      </w:r>
      <w:r w:rsidRPr="00956203">
        <w:rPr>
          <w:rFonts w:ascii="Times New Roman" w:hAnsi="Times New Roman" w:cs="Times New Roman"/>
          <w:sz w:val="24"/>
          <w:szCs w:val="24"/>
        </w:rPr>
        <w:t>1.2 "Железнодорожный пер</w:t>
      </w:r>
      <w:r w:rsidRPr="00956203">
        <w:rPr>
          <w:rFonts w:ascii="Times New Roman" w:hAnsi="Times New Roman" w:cs="Times New Roman"/>
          <w:sz w:val="24"/>
          <w:szCs w:val="24"/>
        </w:rPr>
        <w:t>е</w:t>
      </w:r>
      <w:r w:rsidRPr="00956203">
        <w:rPr>
          <w:rFonts w:ascii="Times New Roman" w:hAnsi="Times New Roman" w:cs="Times New Roman"/>
          <w:sz w:val="24"/>
          <w:szCs w:val="24"/>
        </w:rPr>
        <w:t>езд без шлагбаума"</w:t>
      </w:r>
      <w:r>
        <w:rPr>
          <w:rFonts w:ascii="Times New Roman" w:hAnsi="Times New Roman" w:cs="Times New Roman"/>
          <w:sz w:val="24"/>
          <w:szCs w:val="24"/>
        </w:rPr>
        <w:t xml:space="preserve"> (в количестве 32 штук) </w:t>
      </w:r>
      <w:r w:rsidRPr="00956203">
        <w:rPr>
          <w:rFonts w:ascii="Times New Roman" w:hAnsi="Times New Roman" w:cs="Times New Roman"/>
          <w:sz w:val="24"/>
          <w:szCs w:val="24"/>
        </w:rPr>
        <w:t>и 1.4.1-1.4.6 "Приближение к железнодорожному переезду"</w:t>
      </w:r>
      <w:r>
        <w:rPr>
          <w:rFonts w:ascii="Times New Roman" w:hAnsi="Times New Roman" w:cs="Times New Roman"/>
          <w:sz w:val="24"/>
          <w:szCs w:val="24"/>
        </w:rPr>
        <w:t xml:space="preserve"> (в количестве 48 штук) </w:t>
      </w:r>
      <w:r w:rsidRPr="00956203">
        <w:rPr>
          <w:rFonts w:ascii="Times New Roman" w:hAnsi="Times New Roman" w:cs="Times New Roman"/>
          <w:sz w:val="24"/>
          <w:szCs w:val="24"/>
        </w:rPr>
        <w:t>на автомобильной дороге М53-Заречное-Венгерка. На авт</w:t>
      </w:r>
      <w:r w:rsidRPr="00956203">
        <w:rPr>
          <w:rFonts w:ascii="Times New Roman" w:hAnsi="Times New Roman" w:cs="Times New Roman"/>
          <w:sz w:val="24"/>
          <w:szCs w:val="24"/>
        </w:rPr>
        <w:t>о</w:t>
      </w:r>
      <w:r w:rsidRPr="00956203">
        <w:rPr>
          <w:rFonts w:ascii="Times New Roman" w:hAnsi="Times New Roman" w:cs="Times New Roman"/>
          <w:sz w:val="24"/>
          <w:szCs w:val="24"/>
        </w:rPr>
        <w:t>мобильной дороге М53-Заречное-Венгерка находятся 4 железнодорожных  переезда</w:t>
      </w:r>
      <w:r>
        <w:rPr>
          <w:rFonts w:ascii="Times New Roman" w:hAnsi="Times New Roman" w:cs="Times New Roman"/>
          <w:sz w:val="24"/>
          <w:szCs w:val="24"/>
        </w:rPr>
        <w:t xml:space="preserve"> (все 4 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лезнодорожных переезда находятся вне границ населенных пунктов). А</w:t>
      </w:r>
      <w:r w:rsidRPr="00956203">
        <w:rPr>
          <w:rFonts w:ascii="Times New Roman" w:hAnsi="Times New Roman" w:cs="Times New Roman"/>
          <w:sz w:val="24"/>
          <w:szCs w:val="24"/>
        </w:rPr>
        <w:t>втомобиль</w:t>
      </w:r>
      <w:r>
        <w:rPr>
          <w:rFonts w:ascii="Times New Roman" w:hAnsi="Times New Roman" w:cs="Times New Roman"/>
          <w:sz w:val="24"/>
          <w:szCs w:val="24"/>
        </w:rPr>
        <w:t>ная</w:t>
      </w:r>
      <w:r w:rsidRPr="00956203">
        <w:rPr>
          <w:rFonts w:ascii="Times New Roman" w:hAnsi="Times New Roman" w:cs="Times New Roman"/>
          <w:sz w:val="24"/>
          <w:szCs w:val="24"/>
        </w:rPr>
        <w:t xml:space="preserve"> доро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956203">
        <w:rPr>
          <w:rFonts w:ascii="Times New Roman" w:hAnsi="Times New Roman" w:cs="Times New Roman"/>
          <w:sz w:val="24"/>
          <w:szCs w:val="24"/>
        </w:rPr>
        <w:t xml:space="preserve"> М53-Заречное-Венгерка </w:t>
      </w:r>
      <w:r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Pr="00694F35">
        <w:rPr>
          <w:rFonts w:ascii="Times New Roman" w:hAnsi="Times New Roman" w:cs="Times New Roman"/>
          <w:sz w:val="24"/>
        </w:rPr>
        <w:t>Перечень автомобильных дорог общего пользования м</w:t>
      </w:r>
      <w:r w:rsidRPr="00694F35">
        <w:rPr>
          <w:rFonts w:ascii="Times New Roman" w:hAnsi="Times New Roman" w:cs="Times New Roman"/>
          <w:sz w:val="24"/>
        </w:rPr>
        <w:t>е</w:t>
      </w:r>
      <w:r w:rsidRPr="00694F35">
        <w:rPr>
          <w:rFonts w:ascii="Times New Roman" w:hAnsi="Times New Roman" w:cs="Times New Roman"/>
          <w:sz w:val="24"/>
        </w:rPr>
        <w:t>стного значения между населёнными пунктами в границах муниципального образования "Тайшетский район"</w:t>
      </w:r>
      <w:r>
        <w:rPr>
          <w:rFonts w:ascii="Times New Roman" w:hAnsi="Times New Roman" w:cs="Times New Roman"/>
          <w:sz w:val="24"/>
        </w:rPr>
        <w:t xml:space="preserve">, утвержденный постановлением администрации Тайшетского района от 06.02.2013 года №212. </w:t>
      </w:r>
    </w:p>
    <w:p w:rsidR="00D60C46" w:rsidRDefault="00D60C46" w:rsidP="00EF74DC">
      <w:pPr>
        <w:pStyle w:val="Default"/>
        <w:ind w:firstLine="680"/>
        <w:jc w:val="both"/>
        <w:rPr>
          <w:lang w:eastAsia="hi-IN" w:bidi="hi-IN"/>
        </w:rPr>
      </w:pPr>
      <w:r>
        <w:rPr>
          <w:lang w:eastAsia="hi-IN" w:bidi="hi-IN"/>
        </w:rPr>
        <w:t>Р</w:t>
      </w:r>
      <w:r w:rsidRPr="00A83CF4">
        <w:rPr>
          <w:lang w:eastAsia="hi-IN" w:bidi="hi-IN"/>
        </w:rPr>
        <w:t>ешение задачи "</w:t>
      </w:r>
      <w:r w:rsidRPr="00A83CF4">
        <w:t>Обеспечение безопасного участия детей в</w:t>
      </w:r>
      <w:r w:rsidRPr="00A83CF4">
        <w:br/>
        <w:t>дорожном движении</w:t>
      </w:r>
      <w:r w:rsidRPr="00A83CF4">
        <w:rPr>
          <w:lang w:eastAsia="hi-IN" w:bidi="hi-IN"/>
        </w:rPr>
        <w:t xml:space="preserve">" обеспечивается путем реализации </w:t>
      </w:r>
      <w:r>
        <w:rPr>
          <w:lang w:eastAsia="hi-IN" w:bidi="hi-IN"/>
        </w:rPr>
        <w:t xml:space="preserve">следующих мероприятий: </w:t>
      </w:r>
    </w:p>
    <w:p w:rsidR="00D60C46" w:rsidRDefault="00D60C46" w:rsidP="00EF74DC">
      <w:pPr>
        <w:pStyle w:val="Default"/>
        <w:ind w:firstLine="680"/>
        <w:jc w:val="both"/>
      </w:pPr>
      <w:r>
        <w:rPr>
          <w:lang w:eastAsia="hi-IN" w:bidi="hi-IN"/>
        </w:rPr>
        <w:t>1) п</w:t>
      </w:r>
      <w:r w:rsidRPr="00DE3878">
        <w:t>роведе</w:t>
      </w:r>
      <w:r>
        <w:t>ние</w:t>
      </w:r>
      <w:r w:rsidRPr="00DE3878">
        <w:t xml:space="preserve"> массовых мероприятий с детьми (конкурсы-слёты</w:t>
      </w:r>
      <w:r>
        <w:t xml:space="preserve"> "</w:t>
      </w:r>
      <w:r w:rsidRPr="00DE3878">
        <w:t>Безопасное колесо</w:t>
      </w:r>
      <w:r>
        <w:t>");</w:t>
      </w:r>
    </w:p>
    <w:p w:rsidR="00D60C46" w:rsidRDefault="00D60C46" w:rsidP="00EF74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1A432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п</w:t>
      </w:r>
      <w:r w:rsidRPr="005421F6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роведение комплексных мероприятий, направленных на обучение детей безопасн</w:t>
      </w:r>
      <w:r w:rsidRPr="005421F6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о</w:t>
      </w:r>
      <w:r w:rsidRPr="005421F6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му поведению на дороге (</w:t>
      </w: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акции, </w:t>
      </w:r>
      <w:r w:rsidRPr="005421F6"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конкурсы, викторины</w:t>
      </w: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 xml:space="preserve"> и т.д.)</w:t>
      </w:r>
    </w:p>
    <w:p w:rsidR="00D60C46" w:rsidRDefault="00D60C46" w:rsidP="00EF74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 w:rsidRPr="00C946B2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представлен в </w:t>
      </w:r>
      <w:r w:rsidRPr="003B5716">
        <w:rPr>
          <w:rFonts w:ascii="Times New Roman" w:hAnsi="Times New Roman" w:cs="Times New Roman"/>
          <w:sz w:val="24"/>
          <w:szCs w:val="24"/>
        </w:rPr>
        <w:t>п</w:t>
      </w:r>
      <w:r w:rsidRPr="003B5716">
        <w:rPr>
          <w:rFonts w:ascii="Times New Roman" w:hAnsi="Times New Roman" w:cs="Times New Roman"/>
          <w:bCs/>
          <w:sz w:val="24"/>
          <w:szCs w:val="24"/>
        </w:rPr>
        <w:t>риложении 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946B2">
        <w:rPr>
          <w:rFonts w:ascii="Times New Roman" w:hAnsi="Times New Roman" w:cs="Times New Roman"/>
          <w:sz w:val="24"/>
          <w:szCs w:val="24"/>
        </w:rPr>
        <w:t>к настоящей Пр</w:t>
      </w:r>
      <w:r w:rsidRPr="00C946B2">
        <w:rPr>
          <w:rFonts w:ascii="Times New Roman" w:hAnsi="Times New Roman" w:cs="Times New Roman"/>
          <w:sz w:val="24"/>
          <w:szCs w:val="24"/>
        </w:rPr>
        <w:t>о</w:t>
      </w:r>
      <w:r w:rsidRPr="00C946B2">
        <w:rPr>
          <w:rFonts w:ascii="Times New Roman" w:hAnsi="Times New Roman" w:cs="Times New Roman"/>
          <w:sz w:val="24"/>
          <w:szCs w:val="24"/>
        </w:rPr>
        <w:t>грамме. Система мероприятий Программы с указанием расходов на мероприятия  представл</w:t>
      </w:r>
      <w:r w:rsidRPr="00C946B2">
        <w:rPr>
          <w:rFonts w:ascii="Times New Roman" w:hAnsi="Times New Roman" w:cs="Times New Roman"/>
          <w:sz w:val="24"/>
          <w:szCs w:val="24"/>
        </w:rPr>
        <w:t>е</w:t>
      </w:r>
      <w:r w:rsidRPr="00C946B2">
        <w:rPr>
          <w:rFonts w:ascii="Times New Roman" w:hAnsi="Times New Roman" w:cs="Times New Roman"/>
          <w:sz w:val="24"/>
          <w:szCs w:val="24"/>
        </w:rPr>
        <w:t xml:space="preserve">на в </w:t>
      </w:r>
      <w:r w:rsidRPr="00C946B2">
        <w:rPr>
          <w:rFonts w:ascii="Times New Roman" w:hAnsi="Times New Roman" w:cs="Times New Roman"/>
          <w:bCs/>
          <w:sz w:val="24"/>
          <w:szCs w:val="24"/>
        </w:rPr>
        <w:t>Приложении 4</w:t>
      </w:r>
      <w:r w:rsidRPr="00C946B2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D60C46" w:rsidRPr="005421F6" w:rsidRDefault="00D60C46" w:rsidP="00EF74D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D60C46" w:rsidRDefault="00D60C46" w:rsidP="00EF7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C46" w:rsidRDefault="00D60C46" w:rsidP="00EF7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8</w:t>
      </w:r>
      <w:r w:rsidRPr="00550224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55022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0C46" w:rsidRPr="00DE3878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878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для предупреждения опасного поведения участников дорожного движения и сокращение смертности водителей транспортных средств и пешеходов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32D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Pr="00DE3878">
        <w:rPr>
          <w:rFonts w:ascii="Times New Roman" w:hAnsi="Times New Roman" w:cs="Times New Roman"/>
          <w:sz w:val="24"/>
          <w:szCs w:val="24"/>
        </w:rPr>
        <w:t>.</w:t>
      </w:r>
    </w:p>
    <w:p w:rsidR="00D60C46" w:rsidRPr="00DE3878" w:rsidRDefault="00D60C46" w:rsidP="00EF74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878">
        <w:rPr>
          <w:rFonts w:ascii="Times New Roman" w:hAnsi="Times New Roman" w:cs="Times New Roman"/>
          <w:sz w:val="24"/>
          <w:szCs w:val="24"/>
        </w:rPr>
        <w:t>Эффективность Программы будет обеспечена за счет реализации мер по сокращению влияния наиболее весомых факторов, вызывающих дорожно-транспортную аварийность, пр</w:t>
      </w:r>
      <w:r w:rsidRPr="00DE3878">
        <w:rPr>
          <w:rFonts w:ascii="Times New Roman" w:hAnsi="Times New Roman" w:cs="Times New Roman"/>
          <w:sz w:val="24"/>
          <w:szCs w:val="24"/>
        </w:rPr>
        <w:t>о</w:t>
      </w:r>
      <w:r w:rsidRPr="00DE3878">
        <w:rPr>
          <w:rFonts w:ascii="Times New Roman" w:hAnsi="Times New Roman" w:cs="Times New Roman"/>
          <w:sz w:val="24"/>
          <w:szCs w:val="24"/>
        </w:rPr>
        <w:t xml:space="preserve">должению поступательного снижения целевого </w:t>
      </w:r>
      <w:r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Pr="00DE3878">
        <w:rPr>
          <w:rFonts w:ascii="Times New Roman" w:hAnsi="Times New Roman" w:cs="Times New Roman"/>
          <w:sz w:val="24"/>
          <w:szCs w:val="24"/>
        </w:rPr>
        <w:t>аварийности на дорогах Тайше</w:t>
      </w:r>
      <w:r w:rsidRPr="00DE3878">
        <w:rPr>
          <w:rFonts w:ascii="Times New Roman" w:hAnsi="Times New Roman" w:cs="Times New Roman"/>
          <w:sz w:val="24"/>
          <w:szCs w:val="24"/>
        </w:rPr>
        <w:t>т</w:t>
      </w:r>
      <w:r w:rsidRPr="00DE3878">
        <w:rPr>
          <w:rFonts w:ascii="Times New Roman" w:hAnsi="Times New Roman" w:cs="Times New Roman"/>
          <w:sz w:val="24"/>
          <w:szCs w:val="24"/>
        </w:rPr>
        <w:t>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C46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E3878">
        <w:rPr>
          <w:rFonts w:ascii="Times New Roman" w:hAnsi="Times New Roman"/>
          <w:sz w:val="24"/>
          <w:szCs w:val="24"/>
        </w:rPr>
        <w:t>Социальная эффективность Программы будет выражаться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32D">
        <w:rPr>
          <w:rFonts w:ascii="Times New Roman" w:hAnsi="Times New Roman"/>
          <w:sz w:val="24"/>
          <w:szCs w:val="24"/>
        </w:rPr>
        <w:t>в достижении следующих показателей:</w:t>
      </w:r>
    </w:p>
    <w:p w:rsidR="00D60C46" w:rsidRPr="000A5973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23F80">
        <w:rPr>
          <w:rFonts w:ascii="Times New Roman" w:hAnsi="Times New Roman"/>
          <w:sz w:val="24"/>
          <w:szCs w:val="24"/>
        </w:rPr>
        <w:t>1</w:t>
      </w:r>
      <w:r w:rsidRPr="000A597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снижение </w:t>
      </w:r>
      <w:r w:rsidRPr="000A597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оличества</w:t>
      </w:r>
      <w:r w:rsidRPr="000A5973">
        <w:rPr>
          <w:rFonts w:ascii="Times New Roman" w:hAnsi="Times New Roman"/>
          <w:sz w:val="24"/>
          <w:szCs w:val="24"/>
        </w:rPr>
        <w:t xml:space="preserve"> дорожно-транспортных происшествий с по</w:t>
      </w:r>
      <w:r>
        <w:rPr>
          <w:rFonts w:ascii="Times New Roman" w:hAnsi="Times New Roman"/>
          <w:sz w:val="24"/>
          <w:szCs w:val="24"/>
        </w:rPr>
        <w:t>страдавшими до 59</w:t>
      </w:r>
      <w:r w:rsidRPr="000A5973">
        <w:rPr>
          <w:rFonts w:ascii="Times New Roman" w:hAnsi="Times New Roman"/>
          <w:sz w:val="24"/>
          <w:szCs w:val="24"/>
        </w:rPr>
        <w:t xml:space="preserve"> ед.</w:t>
      </w:r>
      <w:r>
        <w:rPr>
          <w:rFonts w:ascii="Times New Roman" w:hAnsi="Times New Roman"/>
          <w:sz w:val="24"/>
          <w:szCs w:val="24"/>
        </w:rPr>
        <w:t>;</w:t>
      </w:r>
    </w:p>
    <w:p w:rsidR="00D60C46" w:rsidRPr="000A5973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973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снижение </w:t>
      </w:r>
      <w:r w:rsidRPr="000A597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оказателя</w:t>
      </w:r>
      <w:r w:rsidRPr="000A5973">
        <w:rPr>
          <w:rFonts w:ascii="Times New Roman" w:hAnsi="Times New Roman"/>
          <w:sz w:val="24"/>
          <w:szCs w:val="24"/>
        </w:rPr>
        <w:t xml:space="preserve"> социального риска (количество лиц, погибших в результате д</w:t>
      </w:r>
      <w:r w:rsidRPr="000A5973">
        <w:rPr>
          <w:rFonts w:ascii="Times New Roman" w:hAnsi="Times New Roman"/>
          <w:sz w:val="24"/>
          <w:szCs w:val="24"/>
        </w:rPr>
        <w:t>о</w:t>
      </w:r>
      <w:r w:rsidRPr="000A5973">
        <w:rPr>
          <w:rFonts w:ascii="Times New Roman" w:hAnsi="Times New Roman"/>
          <w:sz w:val="24"/>
          <w:szCs w:val="24"/>
        </w:rPr>
        <w:t>рожно-транспортных происшест</w:t>
      </w:r>
      <w:r>
        <w:rPr>
          <w:rFonts w:ascii="Times New Roman" w:hAnsi="Times New Roman"/>
          <w:sz w:val="24"/>
          <w:szCs w:val="24"/>
        </w:rPr>
        <w:t>вий, на 100 тыс. населения) до 20,54</w:t>
      </w:r>
      <w:r w:rsidRPr="000A5973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;</w:t>
      </w:r>
    </w:p>
    <w:p w:rsidR="00D60C46" w:rsidRPr="000A5973" w:rsidRDefault="00D60C46" w:rsidP="00EF74D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 снижение </w:t>
      </w:r>
      <w:r w:rsidRPr="000A597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оказателя</w:t>
      </w:r>
      <w:r w:rsidRPr="000A5973">
        <w:rPr>
          <w:rFonts w:ascii="Times New Roman" w:hAnsi="Times New Roman"/>
          <w:sz w:val="24"/>
          <w:szCs w:val="24"/>
        </w:rPr>
        <w:t xml:space="preserve"> транспортного риска (количество лиц, погибших в результате дорожно-транспортных происшествий, на 10 </w:t>
      </w:r>
      <w:r>
        <w:rPr>
          <w:rFonts w:ascii="Times New Roman" w:hAnsi="Times New Roman"/>
          <w:sz w:val="24"/>
          <w:szCs w:val="24"/>
        </w:rPr>
        <w:t xml:space="preserve">тыс. транспортных средств) до </w:t>
      </w:r>
      <w:r w:rsidRPr="000A59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6,9</w:t>
      </w:r>
      <w:r w:rsidRPr="000A5973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;</w:t>
      </w:r>
    </w:p>
    <w:p w:rsidR="00D60C46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 снижение </w:t>
      </w:r>
      <w:r w:rsidRPr="000A597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оказателя</w:t>
      </w:r>
      <w:r w:rsidRPr="000A5973">
        <w:rPr>
          <w:rFonts w:ascii="Times New Roman" w:hAnsi="Times New Roman" w:cs="Times New Roman"/>
          <w:sz w:val="24"/>
          <w:szCs w:val="24"/>
        </w:rPr>
        <w:t xml:space="preserve"> тяжести последствий (количество лиц, погибших в результате дорожно-транспортных происшест</w:t>
      </w:r>
      <w:r>
        <w:rPr>
          <w:rFonts w:ascii="Times New Roman" w:hAnsi="Times New Roman" w:cs="Times New Roman"/>
          <w:sz w:val="24"/>
          <w:szCs w:val="24"/>
        </w:rPr>
        <w:t>вий, на 100 пострадавших)  до 20</w:t>
      </w:r>
      <w:r w:rsidRPr="000A597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60C46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ЖКХ, транспорта, связи </w:t>
      </w:r>
    </w:p>
    <w:p w:rsidR="00D60C46" w:rsidRDefault="00D60C46" w:rsidP="00EF74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дорожной службы</w:t>
      </w:r>
      <w:r w:rsidRPr="006C59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администрации Тайшетского района                            М.В.Гамаюнов</w:t>
      </w:r>
      <w:r w:rsidRPr="006C5908">
        <w:rPr>
          <w:rFonts w:ascii="Times New Roman" w:hAnsi="Times New Roman"/>
          <w:sz w:val="24"/>
          <w:szCs w:val="24"/>
        </w:rPr>
        <w:tab/>
      </w:r>
      <w:r w:rsidRPr="006C5908">
        <w:rPr>
          <w:rFonts w:ascii="Times New Roman" w:hAnsi="Times New Roman"/>
          <w:sz w:val="24"/>
          <w:szCs w:val="24"/>
        </w:rPr>
        <w:tab/>
      </w:r>
      <w:r w:rsidRPr="006C5908">
        <w:rPr>
          <w:rFonts w:ascii="Times New Roman" w:hAnsi="Times New Roman"/>
          <w:sz w:val="24"/>
          <w:szCs w:val="24"/>
        </w:rPr>
        <w:tab/>
      </w:r>
    </w:p>
    <w:p w:rsidR="00D60C46" w:rsidRPr="00DE3878" w:rsidRDefault="00D60C46" w:rsidP="00EF74DC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D60C46" w:rsidRPr="00DE3878" w:rsidSect="00C37E7E">
          <w:pgSz w:w="11907" w:h="16840"/>
          <w:pgMar w:top="1134" w:right="851" w:bottom="1134" w:left="1276" w:header="0" w:footer="0" w:gutter="0"/>
          <w:cols w:space="720"/>
          <w:noEndnote/>
          <w:docGrid w:linePitch="299"/>
        </w:sectPr>
      </w:pP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50DBC">
        <w:rPr>
          <w:rFonts w:ascii="Times New Roman" w:hAnsi="Times New Roman" w:cs="Times New Roman"/>
          <w:sz w:val="20"/>
          <w:szCs w:val="20"/>
        </w:rPr>
        <w:tab/>
      </w:r>
      <w:r w:rsidRPr="00915F80">
        <w:rPr>
          <w:rFonts w:ascii="Times New Roman" w:hAnsi="Times New Roman" w:cs="Times New Roman"/>
          <w:spacing w:val="-10"/>
          <w:sz w:val="24"/>
          <w:szCs w:val="24"/>
        </w:rPr>
        <w:t>Приложение 1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 образования "Тайшетский район"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" Безопасность дорожного движения" на 2017-2019 годы</w:t>
      </w:r>
    </w:p>
    <w:p w:rsidR="00D60C46" w:rsidRDefault="00D60C46" w:rsidP="00EF74DC">
      <w:pPr>
        <w:spacing w:after="0" w:line="240" w:lineRule="auto"/>
        <w:jc w:val="right"/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DB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D60C46" w:rsidRPr="004E2267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267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 образования "Тайшетский район"</w:t>
      </w:r>
    </w:p>
    <w:p w:rsidR="00D60C46" w:rsidRPr="004E2267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2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4E2267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ого движения</w:t>
      </w:r>
      <w:r w:rsidRPr="004E2267">
        <w:rPr>
          <w:rFonts w:ascii="Times New Roman" w:hAnsi="Times New Roman" w:cs="Times New Roman"/>
          <w:sz w:val="24"/>
          <w:szCs w:val="24"/>
        </w:rPr>
        <w:t>" на 2017-2019 годы</w:t>
      </w:r>
    </w:p>
    <w:p w:rsidR="00D60C46" w:rsidRPr="00950DBC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317" w:type="dxa"/>
        <w:tblInd w:w="534" w:type="dxa"/>
        <w:tblLayout w:type="fixed"/>
        <w:tblLook w:val="00A0"/>
      </w:tblPr>
      <w:tblGrid>
        <w:gridCol w:w="708"/>
        <w:gridCol w:w="5813"/>
        <w:gridCol w:w="1134"/>
        <w:gridCol w:w="1417"/>
        <w:gridCol w:w="1276"/>
        <w:gridCol w:w="1338"/>
        <w:gridCol w:w="10"/>
        <w:gridCol w:w="1345"/>
        <w:gridCol w:w="7"/>
        <w:gridCol w:w="1269"/>
      </w:tblGrid>
      <w:tr w:rsidR="00D60C46" w:rsidRPr="00950DBC" w:rsidTr="001A432D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60C46" w:rsidRPr="00950DBC" w:rsidTr="001A432D">
        <w:trPr>
          <w:trHeight w:val="300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60C46" w:rsidRPr="00950DBC" w:rsidTr="001A432D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0C46" w:rsidRPr="00950DBC" w:rsidTr="001A43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1A432D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с пострадавшими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60C46" w:rsidRPr="00950DBC" w:rsidTr="001A43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1A432D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социального риска (количество лиц, п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гибших в результате дорожно-транспортных прои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шествий, на 100 тыс.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</w:tr>
      <w:tr w:rsidR="00D60C46" w:rsidRPr="00950DBC" w:rsidTr="001A432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1A432D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транспортного риска (количество лиц, п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гибших в результате дорожно-транспортных прои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шествий, на 10 тыс. транспортных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D60C46" w:rsidRPr="00950DBC" w:rsidTr="001A432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1A432D" w:rsidRDefault="00D60C46" w:rsidP="00EF74DC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Показатель тяжести последствий (количество лиц, погибших в результате дорожно-транспортных пр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32D">
              <w:rPr>
                <w:rFonts w:ascii="Times New Roman" w:hAnsi="Times New Roman" w:cs="Times New Roman"/>
                <w:sz w:val="24"/>
                <w:szCs w:val="24"/>
              </w:rPr>
              <w:t>исшествий, на 100 пострадавших)</w:t>
            </w:r>
          </w:p>
          <w:p w:rsidR="00D60C46" w:rsidRPr="001A432D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C46" w:rsidRPr="0050783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0"/>
          <w:szCs w:val="20"/>
        </w:rPr>
      </w:pP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15F80">
        <w:rPr>
          <w:rFonts w:ascii="Times New Roman" w:hAnsi="Times New Roman" w:cs="Times New Roman"/>
          <w:spacing w:val="-10"/>
          <w:sz w:val="24"/>
          <w:szCs w:val="24"/>
        </w:rPr>
        <w:t>Приложение 2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 образования "Тайшетский район"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" Безопасность дорожного движения" на 2017-2019 годы</w:t>
      </w:r>
    </w:p>
    <w:p w:rsidR="00D60C46" w:rsidRPr="00950DBC" w:rsidRDefault="00D60C46" w:rsidP="00EF74DC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0"/>
          <w:sz w:val="24"/>
          <w:szCs w:val="24"/>
        </w:rPr>
      </w:pP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D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 ОБЕСПЕЧЕНИЕ РЕАЛИЗАЦИИ </w:t>
      </w:r>
    </w:p>
    <w:p w:rsidR="00D60C46" w:rsidRPr="004E2267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267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 образования "Тайшетский район"</w:t>
      </w: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Б</w:t>
      </w:r>
      <w:r w:rsidRPr="004E2267">
        <w:rPr>
          <w:rFonts w:ascii="Times New Roman" w:hAnsi="Times New Roman" w:cs="Times New Roman"/>
          <w:sz w:val="24"/>
          <w:szCs w:val="24"/>
        </w:rPr>
        <w:t>езо</w:t>
      </w:r>
      <w:r>
        <w:rPr>
          <w:rFonts w:ascii="Times New Roman" w:hAnsi="Times New Roman" w:cs="Times New Roman"/>
          <w:sz w:val="24"/>
          <w:szCs w:val="24"/>
        </w:rPr>
        <w:t>пасность</w:t>
      </w:r>
      <w:r w:rsidRPr="004E2267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ого движения</w:t>
      </w:r>
      <w:r w:rsidRPr="004E2267">
        <w:rPr>
          <w:rFonts w:ascii="Times New Roman" w:hAnsi="Times New Roman" w:cs="Times New Roman"/>
          <w:sz w:val="24"/>
          <w:szCs w:val="24"/>
        </w:rPr>
        <w:t>" на 2017-2019 годы</w:t>
      </w: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C46" w:rsidRPr="004E2267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457"/>
        <w:gridCol w:w="20"/>
        <w:gridCol w:w="3437"/>
        <w:gridCol w:w="1921"/>
        <w:gridCol w:w="1588"/>
        <w:gridCol w:w="1701"/>
        <w:gridCol w:w="1418"/>
      </w:tblGrid>
      <w:tr w:rsidR="00D60C46" w:rsidRPr="00950DBC" w:rsidTr="00B2254E">
        <w:trPr>
          <w:trHeight w:val="403"/>
          <w:tblCellSpacing w:w="5" w:type="nil"/>
        </w:trPr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60C46" w:rsidRPr="00950DBC" w:rsidTr="00B2254E">
        <w:trPr>
          <w:trHeight w:val="403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за весь   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период    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 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60C46" w:rsidRPr="00950DBC" w:rsidTr="00B2254E">
        <w:trPr>
          <w:trHeight w:val="604"/>
          <w:tblCellSpacing w:w="5" w:type="nil"/>
        </w:trPr>
        <w:tc>
          <w:tcPr>
            <w:tcW w:w="3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60C46" w:rsidRPr="00950DBC" w:rsidTr="00B2254E">
        <w:trPr>
          <w:trHeight w:val="277"/>
          <w:tblCellSpacing w:w="5" w:type="nil"/>
        </w:trPr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0C46" w:rsidRPr="00950DBC" w:rsidTr="00B2254E">
        <w:trPr>
          <w:trHeight w:val="265"/>
          <w:tblCellSpacing w:w="5" w:type="nil"/>
        </w:trPr>
        <w:tc>
          <w:tcPr>
            <w:tcW w:w="3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70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района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60C46" w:rsidRPr="00950DBC" w:rsidTr="00B2254E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46" w:rsidRPr="00950DBC" w:rsidTr="00B2254E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0C46" w:rsidRPr="00950DBC" w:rsidTr="00B2254E">
        <w:trPr>
          <w:trHeight w:val="145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ts7"/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60C46" w:rsidRPr="00950DBC" w:rsidTr="00B2254E">
        <w:trPr>
          <w:trHeight w:val="290"/>
          <w:tblCellSpacing w:w="5" w:type="nil"/>
        </w:trPr>
        <w:tc>
          <w:tcPr>
            <w:tcW w:w="34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6" w:rsidRPr="00950DBC" w:rsidRDefault="00D60C46" w:rsidP="00EF7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DB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0C46" w:rsidRPr="00C717F0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jc w:val="right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outlineLvl w:val="1"/>
        <w:rPr>
          <w:rFonts w:ascii="Times New Roman" w:hAnsi="Times New Roman"/>
        </w:rPr>
      </w:pPr>
    </w:p>
    <w:p w:rsidR="00D60C46" w:rsidRDefault="00D60C46" w:rsidP="00EF74DC">
      <w:pPr>
        <w:pStyle w:val="ConsPlusNormal"/>
        <w:outlineLvl w:val="1"/>
        <w:rPr>
          <w:rFonts w:ascii="Times New Roman" w:hAnsi="Times New Roman"/>
        </w:rPr>
      </w:pPr>
    </w:p>
    <w:p w:rsidR="00D60C46" w:rsidRPr="00915F80" w:rsidRDefault="00D60C46" w:rsidP="00EF74DC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15F80">
        <w:rPr>
          <w:rFonts w:ascii="Times New Roman" w:hAnsi="Times New Roman"/>
          <w:sz w:val="24"/>
          <w:szCs w:val="24"/>
        </w:rPr>
        <w:t>Приложение 3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 образования "Тайшетский район"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" Безопасность дорожного движения" на 2017-2019 годы</w:t>
      </w:r>
    </w:p>
    <w:p w:rsidR="00D60C46" w:rsidRDefault="00D60C46" w:rsidP="00EF74DC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D60C46" w:rsidRPr="00B04CD6" w:rsidRDefault="00D60C46" w:rsidP="00EF74D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B04CD6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D60C46" w:rsidRPr="004E2267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267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 образования "Тайшетский район"</w:t>
      </w:r>
    </w:p>
    <w:p w:rsidR="00D60C46" w:rsidRPr="00637B64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Безопасность</w:t>
      </w:r>
      <w:r w:rsidRPr="004E2267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ого движения</w:t>
      </w:r>
      <w:r w:rsidRPr="004E2267">
        <w:rPr>
          <w:rFonts w:ascii="Times New Roman" w:hAnsi="Times New Roman" w:cs="Times New Roman"/>
          <w:sz w:val="24"/>
          <w:szCs w:val="24"/>
        </w:rPr>
        <w:t>" на 2017-2019 годы</w:t>
      </w:r>
    </w:p>
    <w:tbl>
      <w:tblPr>
        <w:tblpPr w:leftFromText="180" w:rightFromText="180" w:vertAnchor="text" w:horzAnchor="margin" w:tblpX="466" w:tblpY="20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142"/>
        <w:gridCol w:w="2268"/>
        <w:gridCol w:w="142"/>
        <w:gridCol w:w="1134"/>
        <w:gridCol w:w="141"/>
        <w:gridCol w:w="1242"/>
        <w:gridCol w:w="34"/>
        <w:gridCol w:w="142"/>
        <w:gridCol w:w="3969"/>
        <w:gridCol w:w="2835"/>
      </w:tblGrid>
      <w:tr w:rsidR="00D60C46" w:rsidRPr="006F6107" w:rsidTr="00915F80">
        <w:tc>
          <w:tcPr>
            <w:tcW w:w="534" w:type="dxa"/>
            <w:vMerge w:val="restart"/>
            <w:vAlign w:val="center"/>
          </w:tcPr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Программы, задачи, основного мер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0C46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59" w:type="dxa"/>
            <w:gridSpan w:val="4"/>
            <w:vAlign w:val="center"/>
          </w:tcPr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45" w:type="dxa"/>
            <w:gridSpan w:val="3"/>
            <w:vMerge w:val="restart"/>
            <w:vAlign w:val="center"/>
          </w:tcPr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конечный результат реализации основного меропри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2835" w:type="dxa"/>
            <w:vMerge w:val="restart"/>
            <w:vAlign w:val="center"/>
          </w:tcPr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Программы, на дост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жение которых оказ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92710F">
              <w:rPr>
                <w:rFonts w:ascii="Times New Roman" w:hAnsi="Times New Roman" w:cs="Times New Roman"/>
                <w:b/>
                <w:sz w:val="24"/>
                <w:szCs w:val="24"/>
              </w:rPr>
              <w:t>вается влияние</w:t>
            </w:r>
          </w:p>
        </w:tc>
      </w:tr>
      <w:tr w:rsidR="00D60C46" w:rsidRPr="006F6107" w:rsidTr="00915F80">
        <w:trPr>
          <w:trHeight w:val="1294"/>
        </w:trPr>
        <w:tc>
          <w:tcPr>
            <w:tcW w:w="534" w:type="dxa"/>
            <w:vMerge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69">
              <w:rPr>
                <w:rFonts w:ascii="Times New Roman" w:hAnsi="Times New Roman" w:cs="Times New Roman"/>
                <w:b/>
              </w:rPr>
              <w:t>начало ре</w:t>
            </w:r>
            <w:r w:rsidRPr="00023269">
              <w:rPr>
                <w:rFonts w:ascii="Times New Roman" w:hAnsi="Times New Roman" w:cs="Times New Roman"/>
                <w:b/>
              </w:rPr>
              <w:t>а</w:t>
            </w:r>
            <w:r w:rsidRPr="00023269">
              <w:rPr>
                <w:rFonts w:ascii="Times New Roman" w:hAnsi="Times New Roman" w:cs="Times New Roman"/>
                <w:b/>
              </w:rPr>
              <w:t>лизации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269">
              <w:rPr>
                <w:rFonts w:ascii="Times New Roman" w:hAnsi="Times New Roman" w:cs="Times New Roman"/>
                <w:b/>
              </w:rPr>
              <w:t>(мес./год)</w:t>
            </w:r>
          </w:p>
        </w:tc>
        <w:tc>
          <w:tcPr>
            <w:tcW w:w="1242" w:type="dxa"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69">
              <w:rPr>
                <w:rFonts w:ascii="Times New Roman" w:hAnsi="Times New Roman" w:cs="Times New Roman"/>
                <w:b/>
              </w:rPr>
              <w:t>оконч</w:t>
            </w:r>
            <w:r w:rsidRPr="00023269">
              <w:rPr>
                <w:rFonts w:ascii="Times New Roman" w:hAnsi="Times New Roman" w:cs="Times New Roman"/>
                <w:b/>
              </w:rPr>
              <w:t>а</w:t>
            </w:r>
            <w:r w:rsidRPr="00023269">
              <w:rPr>
                <w:rFonts w:ascii="Times New Roman" w:hAnsi="Times New Roman" w:cs="Times New Roman"/>
                <w:b/>
              </w:rPr>
              <w:t>ния ре</w:t>
            </w:r>
            <w:r w:rsidRPr="00023269">
              <w:rPr>
                <w:rFonts w:ascii="Times New Roman" w:hAnsi="Times New Roman" w:cs="Times New Roman"/>
                <w:b/>
              </w:rPr>
              <w:t>а</w:t>
            </w:r>
            <w:r w:rsidRPr="00023269">
              <w:rPr>
                <w:rFonts w:ascii="Times New Roman" w:hAnsi="Times New Roman" w:cs="Times New Roman"/>
                <w:b/>
              </w:rPr>
              <w:t>лизации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3269">
              <w:rPr>
                <w:rFonts w:ascii="Times New Roman" w:hAnsi="Times New Roman" w:cs="Times New Roman"/>
                <w:b/>
              </w:rPr>
              <w:t>(мес./год)</w:t>
            </w:r>
          </w:p>
        </w:tc>
        <w:tc>
          <w:tcPr>
            <w:tcW w:w="4145" w:type="dxa"/>
            <w:gridSpan w:val="3"/>
            <w:vMerge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D60C46" w:rsidRPr="00023269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60C46" w:rsidRPr="003B0D55" w:rsidTr="00F85A8A">
        <w:trPr>
          <w:trHeight w:val="591"/>
        </w:trPr>
        <w:tc>
          <w:tcPr>
            <w:tcW w:w="534" w:type="dxa"/>
            <w:vAlign w:val="center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11"/>
            <w:vAlign w:val="center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254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смертности в результате дорожно-транспортных происшествий и снижение количества  дорожно-транспортных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254D">
              <w:rPr>
                <w:rFonts w:ascii="Times New Roman" w:hAnsi="Times New Roman" w:cs="Times New Roman"/>
                <w:sz w:val="24"/>
                <w:szCs w:val="24"/>
              </w:rPr>
              <w:t>происшествий с пострадавшими</w:t>
            </w:r>
          </w:p>
        </w:tc>
      </w:tr>
      <w:tr w:rsidR="00D60C46" w:rsidRPr="003B0D55" w:rsidTr="001041BE">
        <w:trPr>
          <w:trHeight w:val="482"/>
        </w:trPr>
        <w:tc>
          <w:tcPr>
            <w:tcW w:w="534" w:type="dxa"/>
            <w:vAlign w:val="center"/>
          </w:tcPr>
          <w:p w:rsidR="00D60C46" w:rsidRPr="0092710F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1"/>
            <w:vAlign w:val="center"/>
          </w:tcPr>
          <w:p w:rsidR="00D60C46" w:rsidRPr="001041BE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опасного поведения участников дорожного движения.</w:t>
            </w:r>
          </w:p>
        </w:tc>
      </w:tr>
      <w:tr w:rsidR="00D60C46" w:rsidRPr="003B0D55" w:rsidTr="00915F80">
        <w:trPr>
          <w:trHeight w:val="2713"/>
        </w:trPr>
        <w:tc>
          <w:tcPr>
            <w:tcW w:w="534" w:type="dxa"/>
            <w:vAlign w:val="center"/>
          </w:tcPr>
          <w:p w:rsidR="00D60C46" w:rsidRPr="00915F80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                   </w:t>
            </w: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"Освещение в средс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вах массовой информ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ции проблем и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татов работы по обе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печению безопасности дорожного движения"</w:t>
            </w:r>
          </w:p>
        </w:tc>
        <w:tc>
          <w:tcPr>
            <w:tcW w:w="2268" w:type="dxa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Комитет по упра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лению жилищно-коммунальным х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зяйством,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порта, связи и д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рожной службы администрации Тайшетского ра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  <w:gridSpan w:val="2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4111" w:type="dxa"/>
            <w:gridSpan w:val="2"/>
            <w:vAlign w:val="center"/>
          </w:tcPr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1.Снижение количества дорожно-транспортных происшествий с п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страдавшими до 59 ед.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2. Снижение показателя социального риска (количество лиц, погибших в результате дорожно-транспортных происшествий, на 100 тыс. насел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ния) до 20,54 чел.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3. Снижение показателя транспор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ного риска (количество лиц, поги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 xml:space="preserve">ших в результате дорожно-транспортных происшествий, на 10 тыс. транспортных средств) до 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чел.;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 Снижение показателя тяжести п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следствий (количество лиц, поги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ших в результате дорожно-транспортных происшествий, на 100 пострадавших)  до 20 чел. 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1. Количество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 с пострадавшими</w:t>
            </w:r>
            <w:r w:rsidRPr="003B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2. 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Показатель социал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ного риска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тыс. нас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ления).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3. Показатель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портного риска (колич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ство лиц, погибших в результате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 тыс.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портных средств).</w:t>
            </w:r>
          </w:p>
          <w:p w:rsidR="00D60C46" w:rsidRPr="003B0D55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 Показатель тяжести последствий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постр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давших).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C46" w:rsidRPr="003B0D55" w:rsidTr="001041BE">
        <w:trPr>
          <w:trHeight w:val="521"/>
        </w:trPr>
        <w:tc>
          <w:tcPr>
            <w:tcW w:w="534" w:type="dxa"/>
            <w:vAlign w:val="center"/>
          </w:tcPr>
          <w:p w:rsidR="00D60C46" w:rsidRPr="00915F80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1"/>
            <w:vAlign w:val="center"/>
          </w:tcPr>
          <w:p w:rsidR="00D60C46" w:rsidRPr="001041BE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Сокращение мест концентрации дорожно-транспортных происшествий</w:t>
            </w:r>
          </w:p>
        </w:tc>
      </w:tr>
      <w:tr w:rsidR="00D60C46" w:rsidRPr="003B0D55" w:rsidTr="0017254D">
        <w:trPr>
          <w:trHeight w:val="132"/>
        </w:trPr>
        <w:tc>
          <w:tcPr>
            <w:tcW w:w="534" w:type="dxa"/>
            <w:vAlign w:val="center"/>
          </w:tcPr>
          <w:p w:rsidR="00D60C46" w:rsidRPr="00915F80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gridSpan w:val="2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</w:t>
            </w: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"Приобретение и уст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новка дорожных знаков перед  железнодоро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ными переездами"</w:t>
            </w:r>
          </w:p>
        </w:tc>
        <w:tc>
          <w:tcPr>
            <w:tcW w:w="2268" w:type="dxa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Комитет по упра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лению жилищно-коммунальным х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зяйством,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порта, связи и д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рожной службы администрации Тайшетского ра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76" w:type="dxa"/>
            <w:gridSpan w:val="2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4111" w:type="dxa"/>
            <w:gridSpan w:val="2"/>
          </w:tcPr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1. Снижение количества дорожно-транспортных происшествий с п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страдавшими до 59 ед.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2. Снижение показателя социального риска (количество лиц, погибших в результате дорожно-транспортных происшествий, на 100 тыс. насел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ния) до 20,54 чел.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3. Снижение показателя транспор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ного риска (количество лиц, поги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 xml:space="preserve">ших в результате дорожно-транспортных происшествий, на 10 тыс. транспортных средств) до 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 Снижение показателя тяжести п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следствий (количество лиц, поги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ших в результате дорожно-транспортных происшествий, на 100 пострадавших)  до 20 чел. 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1. Количество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 с пострадавшими</w:t>
            </w:r>
            <w:r w:rsidRPr="003B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2. 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Показатель социал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ного риска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тыс. нас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ления).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3. Показатель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портного риска (колич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ство лиц, погибших в результате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 тыс.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портных средств).</w:t>
            </w:r>
          </w:p>
          <w:p w:rsidR="00D60C46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 Показатель тяжести последствий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постр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давших).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C46" w:rsidRPr="003B0D55" w:rsidTr="001041BE">
        <w:tc>
          <w:tcPr>
            <w:tcW w:w="534" w:type="dxa"/>
            <w:vAlign w:val="center"/>
          </w:tcPr>
          <w:p w:rsidR="00D60C46" w:rsidRPr="00915F80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11"/>
            <w:vAlign w:val="center"/>
          </w:tcPr>
          <w:p w:rsidR="00D60C46" w:rsidRPr="001041BE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Обеспечение безопасного участия детей в дорожном движении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C46" w:rsidRPr="003B0D55" w:rsidTr="0017254D">
        <w:tc>
          <w:tcPr>
            <w:tcW w:w="534" w:type="dxa"/>
            <w:vAlign w:val="center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</w:t>
            </w: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Pr="003B0D55" w:rsidRDefault="00D60C46" w:rsidP="00EF74DC">
            <w:pPr>
              <w:pStyle w:val="Default"/>
              <w:jc w:val="both"/>
            </w:pPr>
            <w:r w:rsidRPr="003B0D55">
              <w:rPr>
                <w:lang w:eastAsia="hi-IN" w:bidi="hi-IN"/>
              </w:rPr>
              <w:t>"</w:t>
            </w:r>
            <w:r w:rsidRPr="003B0D55">
              <w:t>Проведение масс</w:t>
            </w:r>
            <w:r w:rsidRPr="003B0D55">
              <w:t>о</w:t>
            </w:r>
            <w:r w:rsidRPr="003B0D55">
              <w:t>вых мероприятий с детьми (конкурсы-слёты "Безопасное к</w:t>
            </w:r>
            <w:r w:rsidRPr="003B0D55">
              <w:t>о</w:t>
            </w:r>
            <w:r w:rsidRPr="003B0D55">
              <w:t>лесо")".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1275" w:type="dxa"/>
            <w:gridSpan w:val="2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но, в ср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ки уст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ные Управл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нием 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разования админ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страции Тайше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ского района и мин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стерством образов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ния И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кутской области</w:t>
            </w:r>
          </w:p>
        </w:tc>
        <w:tc>
          <w:tcPr>
            <w:tcW w:w="1418" w:type="dxa"/>
            <w:gridSpan w:val="3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Ежегодно, в сроки у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тановле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ные Управл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нием обр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зования админис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рации Тайше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она и м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нистерс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вом обр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зования Иркутской области</w:t>
            </w:r>
          </w:p>
        </w:tc>
        <w:tc>
          <w:tcPr>
            <w:tcW w:w="3969" w:type="dxa"/>
          </w:tcPr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1. Снижение количества дорожно-транспортных происшествий с п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страдавшими до 59 ед.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2. Снижение показателя социальн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го риска (количество лиц, погибших в результате дорожно-транспортных происшествий, на 100 тыс. насел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ния) до 20,54 чел.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3. Снижение показателя транспор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ного риска (количество лиц, поги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 xml:space="preserve">ших в результате дорожно-транспортных происшествий, на 10 тыс. транспортных средств) до 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 Снижение показателя тяжести последствий (количество лиц, п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гибших в результате дорожно-транспортных происшествий, на 100 пострадавших)  до 20 чел. </w:t>
            </w:r>
          </w:p>
          <w:p w:rsidR="00D60C46" w:rsidRPr="003B0D55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1. Количество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 с пострадавшими</w:t>
            </w:r>
            <w:r w:rsidRPr="003B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2. 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Показатель социал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ного риска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тыс. нас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ления).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3. Показатель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портного риска (колич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ство лиц, погибших в результате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 тыс.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портных средств).</w:t>
            </w:r>
          </w:p>
          <w:p w:rsidR="00D60C46" w:rsidRPr="00A94E47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 Показатель тяжести последствий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постр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давших).</w:t>
            </w:r>
          </w:p>
        </w:tc>
      </w:tr>
      <w:tr w:rsidR="00D60C46" w:rsidRPr="003B0D55" w:rsidTr="0017254D">
        <w:tc>
          <w:tcPr>
            <w:tcW w:w="534" w:type="dxa"/>
            <w:vAlign w:val="center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</w:t>
            </w:r>
            <w:r w:rsidRPr="003B0D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Проведение ко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м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плексных меропри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я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тий, направленных на обучение детей без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о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пасному поведению на дороге (акции, ко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н</w:t>
            </w:r>
            <w:r w:rsidRPr="003B0D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курсы, викторины и т.д.)"</w:t>
            </w:r>
          </w:p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60C46" w:rsidRPr="003B0D55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Управление образов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1275" w:type="dxa"/>
            <w:gridSpan w:val="2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3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3969" w:type="dxa"/>
          </w:tcPr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1. Снижение количества дорожно-транспортных происшествий с п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страдавшими до 59 ед.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2. Снижение показателя социальн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го риска (количество лиц, погибших в результате дорожно-транспортных происшествий, на 100 тыс. насел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ния) до 20,54 чел.</w:t>
            </w: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D55">
              <w:rPr>
                <w:rFonts w:ascii="Times New Roman" w:hAnsi="Times New Roman"/>
                <w:sz w:val="24"/>
                <w:szCs w:val="24"/>
              </w:rPr>
              <w:t>3. Снижение показателя транспор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т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ного риска (количество лиц, поги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б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 xml:space="preserve">ших в результате дорожно-транспортных происшествий, на 10 тыс. транспортных средств) до </w:t>
            </w:r>
            <w:r>
              <w:rPr>
                <w:rFonts w:ascii="Times New Roman" w:hAnsi="Times New Roman"/>
                <w:sz w:val="24"/>
                <w:szCs w:val="24"/>
              </w:rPr>
              <w:t>6,9</w:t>
            </w:r>
            <w:r w:rsidRPr="000A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 Снижение показателя тяжести последствий (количество лиц, п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гибших в результате дорожно-транспортных происшествий, на 100 пострадавших)  до 20 чел. </w:t>
            </w:r>
          </w:p>
          <w:p w:rsidR="00D60C46" w:rsidRPr="003B0D55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1. Количество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 с пострадавшими</w:t>
            </w:r>
            <w:r w:rsidRPr="003B0D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2. 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Показатель социал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ного риска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тыс. нас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ления).</w:t>
            </w:r>
          </w:p>
          <w:p w:rsidR="00D60C46" w:rsidRPr="003B0D55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3. Показатель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портного риска (колич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ство лиц, погибших в результате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 тыс. тран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портных средств).</w:t>
            </w:r>
          </w:p>
          <w:p w:rsidR="00D60C46" w:rsidRPr="00A94E47" w:rsidRDefault="00D60C46" w:rsidP="00EF74D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4. Показатель тяжести последствий (количество лиц, погибших в резул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тате дорожно-транспортных происш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ствий, на 100 постр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давших).</w:t>
            </w:r>
          </w:p>
        </w:tc>
      </w:tr>
    </w:tbl>
    <w:p w:rsidR="00D60C46" w:rsidRPr="003B0D55" w:rsidRDefault="00D60C46" w:rsidP="00EF74DC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60C46" w:rsidRPr="006F52DE" w:rsidRDefault="00D60C46" w:rsidP="00EF74DC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60C46" w:rsidRPr="006F52DE" w:rsidSect="007D185D">
          <w:headerReference w:type="default" r:id="rId7"/>
          <w:footerReference w:type="default" r:id="rId8"/>
          <w:pgSz w:w="16834" w:h="11909" w:orient="landscape"/>
          <w:pgMar w:top="1418" w:right="907" w:bottom="975" w:left="851" w:header="720" w:footer="720" w:gutter="0"/>
          <w:cols w:space="60"/>
          <w:noEndnote/>
          <w:docGrid w:linePitch="299"/>
        </w:sectPr>
      </w:pPr>
    </w:p>
    <w:p w:rsidR="00D60C46" w:rsidRPr="00915F80" w:rsidRDefault="00D60C46" w:rsidP="00EF74DC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15F80">
        <w:rPr>
          <w:rFonts w:ascii="Times New Roman" w:hAnsi="Times New Roman"/>
          <w:sz w:val="24"/>
          <w:szCs w:val="24"/>
        </w:rPr>
        <w:t>Приложение 4</w:t>
      </w:r>
    </w:p>
    <w:p w:rsidR="00D60C46" w:rsidRPr="00915F80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 образования "Тайшетский район"</w:t>
      </w:r>
    </w:p>
    <w:p w:rsidR="00D60C4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b/>
          <w:bCs/>
          <w:szCs w:val="24"/>
        </w:rPr>
      </w:pPr>
      <w:r w:rsidRPr="00915F80">
        <w:rPr>
          <w:rFonts w:ascii="Times New Roman" w:hAnsi="Times New Roman" w:cs="Times New Roman"/>
          <w:sz w:val="24"/>
          <w:szCs w:val="24"/>
        </w:rPr>
        <w:t>" Безопасность дорожного движения" на 2017-2019 годы</w:t>
      </w:r>
    </w:p>
    <w:p w:rsidR="00D60C46" w:rsidRPr="00B04CD6" w:rsidRDefault="00D60C46" w:rsidP="00EF7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0C46" w:rsidRPr="00B04CD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D6">
        <w:rPr>
          <w:rFonts w:ascii="Times New Roman" w:hAnsi="Times New Roman" w:cs="Times New Roman"/>
          <w:b/>
          <w:sz w:val="24"/>
          <w:szCs w:val="24"/>
        </w:rPr>
        <w:t>СИСТЕМА МЕРОПРИЯТИЙ</w:t>
      </w:r>
    </w:p>
    <w:p w:rsidR="00D60C46" w:rsidRPr="00637B64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B64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  <w:r w:rsidRPr="00637B64">
        <w:rPr>
          <w:rFonts w:ascii="Times New Roman" w:hAnsi="Times New Roman" w:cs="Times New Roman"/>
          <w:sz w:val="24"/>
          <w:szCs w:val="24"/>
        </w:rPr>
        <w:t>муниципального образования "Тайшетский район"</w:t>
      </w:r>
    </w:p>
    <w:p w:rsidR="00D60C46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B6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637B64">
        <w:rPr>
          <w:rFonts w:ascii="Times New Roman" w:hAnsi="Times New Roman" w:cs="Times New Roman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sz w:val="24"/>
          <w:szCs w:val="24"/>
        </w:rPr>
        <w:t>ого движения</w:t>
      </w:r>
      <w:r w:rsidRPr="00637B64">
        <w:rPr>
          <w:rFonts w:ascii="Times New Roman" w:hAnsi="Times New Roman" w:cs="Times New Roman"/>
          <w:sz w:val="24"/>
          <w:szCs w:val="24"/>
        </w:rPr>
        <w:t>" на 2017-2019 годы</w:t>
      </w:r>
    </w:p>
    <w:p w:rsidR="00D60C46" w:rsidRPr="00637B64" w:rsidRDefault="00D60C46" w:rsidP="00EF7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843"/>
        <w:gridCol w:w="46"/>
        <w:gridCol w:w="3215"/>
        <w:gridCol w:w="1559"/>
        <w:gridCol w:w="1559"/>
        <w:gridCol w:w="1985"/>
        <w:gridCol w:w="708"/>
        <w:gridCol w:w="142"/>
        <w:gridCol w:w="1134"/>
        <w:gridCol w:w="1134"/>
        <w:gridCol w:w="992"/>
      </w:tblGrid>
      <w:tr w:rsidR="00D60C46" w:rsidRPr="00FA1873" w:rsidTr="000F5D2C">
        <w:tc>
          <w:tcPr>
            <w:tcW w:w="533" w:type="dxa"/>
            <w:vMerge w:val="restart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9" w:type="dxa"/>
            <w:gridSpan w:val="2"/>
            <w:vMerge w:val="restart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3215" w:type="dxa"/>
            <w:vMerge w:val="restart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цию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985" w:type="dxa"/>
            <w:vMerge w:val="restart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ния*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мероприятие</w:t>
            </w:r>
          </w:p>
        </w:tc>
      </w:tr>
      <w:tr w:rsidR="00D60C46" w:rsidRPr="00FA1873" w:rsidTr="000F5D2C">
        <w:tc>
          <w:tcPr>
            <w:tcW w:w="533" w:type="dxa"/>
            <w:vMerge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1559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  <w:tc>
          <w:tcPr>
            <w:tcW w:w="1985" w:type="dxa"/>
            <w:vMerge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60C46" w:rsidRPr="00FA1873" w:rsidTr="000F5D2C">
        <w:tc>
          <w:tcPr>
            <w:tcW w:w="533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2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C46" w:rsidRPr="00FA1873" w:rsidTr="000F5D2C">
        <w:tc>
          <w:tcPr>
            <w:tcW w:w="533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11"/>
            <w:vAlign w:val="center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4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в результате дорожно-транспортных происшествий и снижение количества  дорожно-транспортных пр</w:t>
            </w:r>
            <w:r w:rsidRPr="001725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54D">
              <w:rPr>
                <w:rFonts w:ascii="Times New Roman" w:hAnsi="Times New Roman" w:cs="Times New Roman"/>
                <w:sz w:val="24"/>
                <w:szCs w:val="24"/>
              </w:rPr>
              <w:t>исшествий с пострадавшими</w:t>
            </w:r>
          </w:p>
        </w:tc>
      </w:tr>
      <w:tr w:rsidR="00D60C46" w:rsidRPr="00FA1873" w:rsidTr="001041BE">
        <w:trPr>
          <w:trHeight w:val="432"/>
        </w:trPr>
        <w:tc>
          <w:tcPr>
            <w:tcW w:w="533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1"/>
            <w:vAlign w:val="center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 xml:space="preserve">  Предупреждение опасного поведения участников дорожного движения.</w:t>
            </w:r>
          </w:p>
        </w:tc>
      </w:tr>
      <w:tr w:rsidR="00D60C46" w:rsidRPr="00FA1873" w:rsidTr="00356CAB">
        <w:trPr>
          <w:trHeight w:val="275"/>
        </w:trPr>
        <w:tc>
          <w:tcPr>
            <w:tcW w:w="533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"Освещение в средствах ма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совой инфо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мации проблем и результатов работы по обеспечению безопасности дорожного движения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ж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лищно-коммунальным х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зяйством, транспорта, связи и дорожной службы админ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страции Тайшетского района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1985" w:type="dxa"/>
          </w:tcPr>
          <w:p w:rsidR="00D60C46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D60C46" w:rsidRPr="00A94E47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E4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0,0</w:t>
            </w:r>
          </w:p>
        </w:tc>
        <w:tc>
          <w:tcPr>
            <w:tcW w:w="1134" w:type="dxa"/>
          </w:tcPr>
          <w:p w:rsidR="00D60C46" w:rsidRPr="00A94E47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E4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0,0</w:t>
            </w:r>
          </w:p>
        </w:tc>
        <w:tc>
          <w:tcPr>
            <w:tcW w:w="992" w:type="dxa"/>
          </w:tcPr>
          <w:p w:rsidR="00D60C46" w:rsidRPr="00A94E47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E47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0,0</w:t>
            </w:r>
          </w:p>
        </w:tc>
      </w:tr>
      <w:tr w:rsidR="00D60C46" w:rsidRPr="00FA1873" w:rsidTr="001041BE">
        <w:trPr>
          <w:trHeight w:val="515"/>
        </w:trPr>
        <w:tc>
          <w:tcPr>
            <w:tcW w:w="533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1"/>
            <w:vAlign w:val="center"/>
          </w:tcPr>
          <w:p w:rsidR="00D60C46" w:rsidRPr="00FA1873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Сокращение мест концентрации дорожно-транспортных происшествий</w:t>
            </w:r>
          </w:p>
        </w:tc>
      </w:tr>
      <w:tr w:rsidR="00D60C46" w:rsidRPr="00FA1873" w:rsidTr="00356CAB">
        <w:trPr>
          <w:trHeight w:val="445"/>
        </w:trPr>
        <w:tc>
          <w:tcPr>
            <w:tcW w:w="533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843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"Приобретение и установка дорожных зн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ков перед  ж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лезнодоро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ными перее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дами"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ж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лищно-коммунальным х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зяйством, транспорта, связи и дорожной службы админ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страции Тайшетского района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1985" w:type="dxa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60C46" w:rsidRPr="00FA1873" w:rsidTr="001041BE">
        <w:trPr>
          <w:trHeight w:val="503"/>
        </w:trPr>
        <w:tc>
          <w:tcPr>
            <w:tcW w:w="533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11"/>
            <w:vAlign w:val="center"/>
          </w:tcPr>
          <w:p w:rsidR="00D60C46" w:rsidRPr="00FA1873" w:rsidRDefault="00D60C46" w:rsidP="00EF74DC">
            <w:pPr>
              <w:pStyle w:val="NoSpacing"/>
              <w:rPr>
                <w:szCs w:val="24"/>
              </w:rPr>
            </w:pPr>
            <w:r w:rsidRPr="00FA1873">
              <w:rPr>
                <w:b/>
                <w:szCs w:val="24"/>
              </w:rPr>
              <w:t xml:space="preserve">Задача: </w:t>
            </w:r>
            <w:r w:rsidRPr="00FA1873">
              <w:rPr>
                <w:szCs w:val="24"/>
              </w:rPr>
              <w:t>Обеспечение безопасного участия детей в дорожном движении.</w:t>
            </w:r>
          </w:p>
        </w:tc>
      </w:tr>
      <w:tr w:rsidR="00D60C46" w:rsidRPr="00FA1873" w:rsidTr="00356CAB">
        <w:trPr>
          <w:trHeight w:val="3819"/>
        </w:trPr>
        <w:tc>
          <w:tcPr>
            <w:tcW w:w="533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мероприятие:</w:t>
            </w:r>
          </w:p>
          <w:p w:rsidR="00D60C46" w:rsidRPr="00FA1873" w:rsidRDefault="00D60C46" w:rsidP="00EF7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"Проведение массовых м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роприятий с детьми (ко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курсы-слёты "Безопасное колесо")</w:t>
            </w:r>
          </w:p>
        </w:tc>
        <w:tc>
          <w:tcPr>
            <w:tcW w:w="3261" w:type="dxa"/>
            <w:gridSpan w:val="2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министрации Тайшетского района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Ежегодно, в сроки уст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новленные Управлен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ем образ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нистрации Тайшетского района и министерс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вом образ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вания 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Ежегодно, в сроки уст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новленные Управлен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ем образ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вания адм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нистрации Тайшетского района и министерс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вом образ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вания И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кутской о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985" w:type="dxa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Cs/>
                <w:sz w:val="24"/>
                <w:szCs w:val="24"/>
              </w:rPr>
              <w:t>тыс.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gridSpan w:val="2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60</w:t>
            </w:r>
          </w:p>
        </w:tc>
        <w:tc>
          <w:tcPr>
            <w:tcW w:w="1134" w:type="dxa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60</w:t>
            </w:r>
          </w:p>
        </w:tc>
        <w:tc>
          <w:tcPr>
            <w:tcW w:w="992" w:type="dxa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60</w:t>
            </w:r>
          </w:p>
        </w:tc>
      </w:tr>
      <w:tr w:rsidR="00D60C46" w:rsidRPr="00FA1873" w:rsidTr="00356CAB">
        <w:trPr>
          <w:trHeight w:val="556"/>
        </w:trPr>
        <w:tc>
          <w:tcPr>
            <w:tcW w:w="533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D60C46" w:rsidRPr="00FA1873" w:rsidRDefault="00D60C46" w:rsidP="00EF74D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</w:t>
            </w: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FA1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роприятие:</w:t>
            </w:r>
          </w:p>
          <w:p w:rsidR="00D60C46" w:rsidRPr="00FA1873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 Проведение комплексных мероприятий, направленных на обучение детей безопа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с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ному повед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е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нию на дороге (акции, ко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н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курсы, викт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о</w:t>
            </w:r>
            <w:r w:rsidRPr="00FA18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рины и т.д.)"</w:t>
            </w:r>
          </w:p>
        </w:tc>
        <w:tc>
          <w:tcPr>
            <w:tcW w:w="3261" w:type="dxa"/>
            <w:gridSpan w:val="2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министрации Тайшетского района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1.01.2017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31.12.2019 год</w:t>
            </w:r>
          </w:p>
        </w:tc>
        <w:tc>
          <w:tcPr>
            <w:tcW w:w="1985" w:type="dxa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0,0</w:t>
            </w:r>
          </w:p>
        </w:tc>
        <w:tc>
          <w:tcPr>
            <w:tcW w:w="992" w:type="dxa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0,0</w:t>
            </w:r>
          </w:p>
        </w:tc>
      </w:tr>
      <w:tr w:rsidR="00D60C46" w:rsidRPr="00FA1873" w:rsidTr="00C55AC1">
        <w:trPr>
          <w:trHeight w:val="596"/>
        </w:trPr>
        <w:tc>
          <w:tcPr>
            <w:tcW w:w="533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5"/>
            <w:vAlign w:val="center"/>
          </w:tcPr>
          <w:p w:rsidR="00D60C46" w:rsidRPr="001041BE" w:rsidRDefault="00D60C46" w:rsidP="00EF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BE">
              <w:rPr>
                <w:rFonts w:ascii="Times New Roman" w:hAnsi="Times New Roman" w:cs="Times New Roman"/>
                <w:b/>
                <w:sz w:val="24"/>
                <w:szCs w:val="24"/>
              </w:rPr>
              <w:t>ИТОГО : 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41BE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  <w:tc>
          <w:tcPr>
            <w:tcW w:w="1985" w:type="dxa"/>
            <w:vAlign w:val="center"/>
          </w:tcPr>
          <w:p w:rsidR="00D60C46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vAlign w:val="center"/>
          </w:tcPr>
          <w:p w:rsidR="00D60C46" w:rsidRPr="00FA1873" w:rsidRDefault="00D60C46" w:rsidP="00E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873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gridSpan w:val="2"/>
            <w:vAlign w:val="center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60C46" w:rsidRPr="00FA1873" w:rsidRDefault="00D60C46" w:rsidP="00EF74DC">
            <w:pPr>
              <w:pStyle w:val="NoSpacing"/>
              <w:jc w:val="center"/>
              <w:rPr>
                <w:szCs w:val="24"/>
              </w:rPr>
            </w:pPr>
            <w:r w:rsidRPr="00FA1873">
              <w:rPr>
                <w:szCs w:val="24"/>
              </w:rPr>
              <w:t>200</w:t>
            </w:r>
          </w:p>
        </w:tc>
      </w:tr>
    </w:tbl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C46" w:rsidRDefault="00D60C46" w:rsidP="00EF74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ЖКХ, транспорта, связи </w:t>
      </w:r>
    </w:p>
    <w:p w:rsidR="00D60C46" w:rsidRPr="007D185D" w:rsidRDefault="00D60C46" w:rsidP="00EF74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  <w:sectPr w:rsidR="00D60C46" w:rsidRPr="007D185D" w:rsidSect="005421F6">
          <w:headerReference w:type="default" r:id="rId9"/>
          <w:footerReference w:type="default" r:id="rId10"/>
          <w:pgSz w:w="16840" w:h="11907" w:orient="landscape"/>
          <w:pgMar w:top="851" w:right="1134" w:bottom="1701" w:left="1134" w:header="0" w:footer="0" w:gutter="0"/>
          <w:pgNumType w:start="2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и дорожной службы</w:t>
      </w:r>
      <w:r w:rsidRPr="006C59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администрации Тайшетского района                                                                                        М.В.Гамаюнов</w:t>
      </w:r>
      <w:r w:rsidRPr="006C5908">
        <w:rPr>
          <w:rFonts w:ascii="Times New Roman" w:hAnsi="Times New Roman"/>
          <w:sz w:val="24"/>
          <w:szCs w:val="24"/>
        </w:rPr>
        <w:tab/>
      </w:r>
      <w:r w:rsidRPr="006C5908">
        <w:rPr>
          <w:rFonts w:ascii="Times New Roman" w:hAnsi="Times New Roman"/>
          <w:sz w:val="24"/>
          <w:szCs w:val="24"/>
        </w:rPr>
        <w:tab/>
      </w:r>
      <w:r w:rsidRPr="006C5908">
        <w:rPr>
          <w:rFonts w:ascii="Times New Roman" w:hAnsi="Times New Roman"/>
          <w:sz w:val="24"/>
          <w:szCs w:val="24"/>
        </w:rPr>
        <w:tab/>
      </w:r>
    </w:p>
    <w:p w:rsidR="00D60C46" w:rsidRPr="005D251D" w:rsidRDefault="00D60C46" w:rsidP="00EF74DC">
      <w:pPr>
        <w:pStyle w:val="ConsPlusNormal"/>
        <w:rPr>
          <w:rFonts w:ascii="Times New Roman" w:hAnsi="Times New Roman"/>
          <w:sz w:val="24"/>
          <w:szCs w:val="24"/>
        </w:rPr>
      </w:pPr>
    </w:p>
    <w:sectPr w:rsidR="00D60C46" w:rsidRPr="005D251D" w:rsidSect="008D0614">
      <w:headerReference w:type="default" r:id="rId11"/>
      <w:footerReference w:type="default" r:id="rId12"/>
      <w:pgSz w:w="11907" w:h="16840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46" w:rsidRDefault="00D60C46">
      <w:pPr>
        <w:spacing w:after="0" w:line="240" w:lineRule="auto"/>
      </w:pPr>
      <w:r>
        <w:separator/>
      </w:r>
    </w:p>
  </w:endnote>
  <w:endnote w:type="continuationSeparator" w:id="0">
    <w:p w:rsidR="00D60C46" w:rsidRDefault="00D6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6" w:rsidRPr="004E59C7" w:rsidRDefault="00D60C46" w:rsidP="004E59C7">
    <w:pPr>
      <w:pStyle w:val="Footer"/>
      <w:rPr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6" w:rsidRPr="004E59C7" w:rsidRDefault="00D60C46" w:rsidP="004E59C7">
    <w:pPr>
      <w:pStyle w:val="Footer"/>
      <w:rPr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6" w:rsidRPr="004E59C7" w:rsidRDefault="00D60C46" w:rsidP="004E59C7">
    <w:pPr>
      <w:pStyle w:val="Footer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46" w:rsidRDefault="00D60C46">
      <w:pPr>
        <w:spacing w:after="0" w:line="240" w:lineRule="auto"/>
      </w:pPr>
      <w:r>
        <w:separator/>
      </w:r>
    </w:p>
  </w:footnote>
  <w:footnote w:type="continuationSeparator" w:id="0">
    <w:p w:rsidR="00D60C46" w:rsidRDefault="00D6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6" w:rsidRDefault="00D60C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6" w:rsidRPr="004E59C7" w:rsidRDefault="00D60C46" w:rsidP="004E59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C46" w:rsidRPr="004E59C7" w:rsidRDefault="00D60C46" w:rsidP="004E59C7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E0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34D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D63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F4B3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8CA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A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464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C63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C8D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0454E"/>
    <w:multiLevelType w:val="hybridMultilevel"/>
    <w:tmpl w:val="577CBFA2"/>
    <w:lvl w:ilvl="0" w:tplc="AAB20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B1F50B3"/>
    <w:multiLevelType w:val="hybridMultilevel"/>
    <w:tmpl w:val="3E8E40AE"/>
    <w:lvl w:ilvl="0" w:tplc="DD9AE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608CF"/>
    <w:multiLevelType w:val="hybridMultilevel"/>
    <w:tmpl w:val="3E0843C4"/>
    <w:lvl w:ilvl="0" w:tplc="0D2A77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BC7555"/>
    <w:multiLevelType w:val="hybridMultilevel"/>
    <w:tmpl w:val="E84AF432"/>
    <w:lvl w:ilvl="0" w:tplc="965A6674">
      <w:start w:val="1"/>
      <w:numFmt w:val="decimal"/>
      <w:lvlText w:val="%1)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49B31A8F"/>
    <w:multiLevelType w:val="hybridMultilevel"/>
    <w:tmpl w:val="1CEA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B2BFE"/>
    <w:multiLevelType w:val="hybridMultilevel"/>
    <w:tmpl w:val="E1C4D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9CD"/>
    <w:rsid w:val="00000112"/>
    <w:rsid w:val="00001CDA"/>
    <w:rsid w:val="00003CEF"/>
    <w:rsid w:val="00005AC1"/>
    <w:rsid w:val="00006574"/>
    <w:rsid w:val="00006C19"/>
    <w:rsid w:val="00013A02"/>
    <w:rsid w:val="00013D16"/>
    <w:rsid w:val="00023269"/>
    <w:rsid w:val="00024F4B"/>
    <w:rsid w:val="000277BA"/>
    <w:rsid w:val="00030014"/>
    <w:rsid w:val="00030BB6"/>
    <w:rsid w:val="00031638"/>
    <w:rsid w:val="00036A08"/>
    <w:rsid w:val="0004607A"/>
    <w:rsid w:val="00050049"/>
    <w:rsid w:val="00050E4B"/>
    <w:rsid w:val="00053CA3"/>
    <w:rsid w:val="00061661"/>
    <w:rsid w:val="0006440A"/>
    <w:rsid w:val="00074176"/>
    <w:rsid w:val="00074803"/>
    <w:rsid w:val="00080631"/>
    <w:rsid w:val="0008399F"/>
    <w:rsid w:val="0008440D"/>
    <w:rsid w:val="0008723A"/>
    <w:rsid w:val="000962A8"/>
    <w:rsid w:val="000A0FF6"/>
    <w:rsid w:val="000A5973"/>
    <w:rsid w:val="000C0B7A"/>
    <w:rsid w:val="000C16AA"/>
    <w:rsid w:val="000C5262"/>
    <w:rsid w:val="000C7905"/>
    <w:rsid w:val="000D29ED"/>
    <w:rsid w:val="000D6CF5"/>
    <w:rsid w:val="000E11C3"/>
    <w:rsid w:val="000E2085"/>
    <w:rsid w:val="000E6E8A"/>
    <w:rsid w:val="000F5D2C"/>
    <w:rsid w:val="00102059"/>
    <w:rsid w:val="00103527"/>
    <w:rsid w:val="001041BE"/>
    <w:rsid w:val="00111512"/>
    <w:rsid w:val="00121A2B"/>
    <w:rsid w:val="00126067"/>
    <w:rsid w:val="001318EB"/>
    <w:rsid w:val="00142643"/>
    <w:rsid w:val="00143D05"/>
    <w:rsid w:val="00150CBE"/>
    <w:rsid w:val="0017254D"/>
    <w:rsid w:val="00172D46"/>
    <w:rsid w:val="001740DB"/>
    <w:rsid w:val="0017506E"/>
    <w:rsid w:val="00176651"/>
    <w:rsid w:val="001859CD"/>
    <w:rsid w:val="00193021"/>
    <w:rsid w:val="0019718E"/>
    <w:rsid w:val="001A042F"/>
    <w:rsid w:val="001A1253"/>
    <w:rsid w:val="001A36B0"/>
    <w:rsid w:val="001A432D"/>
    <w:rsid w:val="001A4380"/>
    <w:rsid w:val="001A6A0C"/>
    <w:rsid w:val="001B03A7"/>
    <w:rsid w:val="001C5498"/>
    <w:rsid w:val="001D6741"/>
    <w:rsid w:val="001E34F6"/>
    <w:rsid w:val="001F63F3"/>
    <w:rsid w:val="002015B2"/>
    <w:rsid w:val="00206DEC"/>
    <w:rsid w:val="00210E5E"/>
    <w:rsid w:val="002139F2"/>
    <w:rsid w:val="0021772D"/>
    <w:rsid w:val="00221823"/>
    <w:rsid w:val="00223F80"/>
    <w:rsid w:val="0022553D"/>
    <w:rsid w:val="002263FB"/>
    <w:rsid w:val="00230A7C"/>
    <w:rsid w:val="0023297A"/>
    <w:rsid w:val="00240117"/>
    <w:rsid w:val="00247ECE"/>
    <w:rsid w:val="00251389"/>
    <w:rsid w:val="00253715"/>
    <w:rsid w:val="002558D4"/>
    <w:rsid w:val="00256876"/>
    <w:rsid w:val="00257715"/>
    <w:rsid w:val="00257A7B"/>
    <w:rsid w:val="00265425"/>
    <w:rsid w:val="00273FA6"/>
    <w:rsid w:val="00284663"/>
    <w:rsid w:val="00285177"/>
    <w:rsid w:val="00287A51"/>
    <w:rsid w:val="002A1232"/>
    <w:rsid w:val="002A5735"/>
    <w:rsid w:val="002A5D04"/>
    <w:rsid w:val="002B1130"/>
    <w:rsid w:val="002D5189"/>
    <w:rsid w:val="002D5C9B"/>
    <w:rsid w:val="002D6400"/>
    <w:rsid w:val="002D7224"/>
    <w:rsid w:val="002E2EE4"/>
    <w:rsid w:val="002E35CB"/>
    <w:rsid w:val="002E4584"/>
    <w:rsid w:val="002E6A6E"/>
    <w:rsid w:val="002E7E59"/>
    <w:rsid w:val="00304825"/>
    <w:rsid w:val="003079D7"/>
    <w:rsid w:val="00341BD4"/>
    <w:rsid w:val="00356CAB"/>
    <w:rsid w:val="003629AE"/>
    <w:rsid w:val="003660AD"/>
    <w:rsid w:val="00367A72"/>
    <w:rsid w:val="00370F9C"/>
    <w:rsid w:val="0037416F"/>
    <w:rsid w:val="0037626A"/>
    <w:rsid w:val="00377296"/>
    <w:rsid w:val="003775C9"/>
    <w:rsid w:val="0038059B"/>
    <w:rsid w:val="00387870"/>
    <w:rsid w:val="003925B7"/>
    <w:rsid w:val="0039413F"/>
    <w:rsid w:val="0039735E"/>
    <w:rsid w:val="003A1D8A"/>
    <w:rsid w:val="003B0D55"/>
    <w:rsid w:val="003B4793"/>
    <w:rsid w:val="003B5716"/>
    <w:rsid w:val="003C3720"/>
    <w:rsid w:val="003C7324"/>
    <w:rsid w:val="003D3637"/>
    <w:rsid w:val="003E0877"/>
    <w:rsid w:val="003E5BA4"/>
    <w:rsid w:val="003E6674"/>
    <w:rsid w:val="003E72DF"/>
    <w:rsid w:val="004046CD"/>
    <w:rsid w:val="00411A21"/>
    <w:rsid w:val="00411CE6"/>
    <w:rsid w:val="004122A0"/>
    <w:rsid w:val="0042594B"/>
    <w:rsid w:val="00430F59"/>
    <w:rsid w:val="0044489C"/>
    <w:rsid w:val="00446862"/>
    <w:rsid w:val="00450E60"/>
    <w:rsid w:val="00452AF8"/>
    <w:rsid w:val="004540A4"/>
    <w:rsid w:val="00462761"/>
    <w:rsid w:val="0046687E"/>
    <w:rsid w:val="004848E4"/>
    <w:rsid w:val="004859CE"/>
    <w:rsid w:val="00485DE3"/>
    <w:rsid w:val="004866F4"/>
    <w:rsid w:val="004A436D"/>
    <w:rsid w:val="004B6E28"/>
    <w:rsid w:val="004C1864"/>
    <w:rsid w:val="004C306A"/>
    <w:rsid w:val="004C3937"/>
    <w:rsid w:val="004D163A"/>
    <w:rsid w:val="004D1A76"/>
    <w:rsid w:val="004E2267"/>
    <w:rsid w:val="004E59C7"/>
    <w:rsid w:val="004F67F4"/>
    <w:rsid w:val="0050018A"/>
    <w:rsid w:val="005055DA"/>
    <w:rsid w:val="00507833"/>
    <w:rsid w:val="00510118"/>
    <w:rsid w:val="005115A7"/>
    <w:rsid w:val="00514456"/>
    <w:rsid w:val="0051593A"/>
    <w:rsid w:val="00517D0C"/>
    <w:rsid w:val="0052406A"/>
    <w:rsid w:val="0053337D"/>
    <w:rsid w:val="005421F6"/>
    <w:rsid w:val="00550224"/>
    <w:rsid w:val="00551F83"/>
    <w:rsid w:val="005568DF"/>
    <w:rsid w:val="005713E2"/>
    <w:rsid w:val="005815BE"/>
    <w:rsid w:val="00582A83"/>
    <w:rsid w:val="005839B8"/>
    <w:rsid w:val="00586BEF"/>
    <w:rsid w:val="005907F5"/>
    <w:rsid w:val="00597C2F"/>
    <w:rsid w:val="005A4043"/>
    <w:rsid w:val="005A4811"/>
    <w:rsid w:val="005A687B"/>
    <w:rsid w:val="005B5CDF"/>
    <w:rsid w:val="005C2296"/>
    <w:rsid w:val="005C6DBB"/>
    <w:rsid w:val="005D0C75"/>
    <w:rsid w:val="005D251D"/>
    <w:rsid w:val="005E27D9"/>
    <w:rsid w:val="005E52AB"/>
    <w:rsid w:val="005F17B3"/>
    <w:rsid w:val="005F366C"/>
    <w:rsid w:val="005F521E"/>
    <w:rsid w:val="006072D0"/>
    <w:rsid w:val="00611DB6"/>
    <w:rsid w:val="006235A7"/>
    <w:rsid w:val="006274B6"/>
    <w:rsid w:val="00630D5C"/>
    <w:rsid w:val="00637B64"/>
    <w:rsid w:val="00641FE1"/>
    <w:rsid w:val="00653F2B"/>
    <w:rsid w:val="006568E0"/>
    <w:rsid w:val="00660D1C"/>
    <w:rsid w:val="0066468F"/>
    <w:rsid w:val="00666E1D"/>
    <w:rsid w:val="00670520"/>
    <w:rsid w:val="006747C7"/>
    <w:rsid w:val="006750C6"/>
    <w:rsid w:val="00675F11"/>
    <w:rsid w:val="00682662"/>
    <w:rsid w:val="00691252"/>
    <w:rsid w:val="00694F35"/>
    <w:rsid w:val="006B42C0"/>
    <w:rsid w:val="006B6F3B"/>
    <w:rsid w:val="006C1D19"/>
    <w:rsid w:val="006C38F8"/>
    <w:rsid w:val="006C585A"/>
    <w:rsid w:val="006C5908"/>
    <w:rsid w:val="006E023F"/>
    <w:rsid w:val="006E4418"/>
    <w:rsid w:val="006E706C"/>
    <w:rsid w:val="006F0424"/>
    <w:rsid w:val="006F52DE"/>
    <w:rsid w:val="006F6107"/>
    <w:rsid w:val="00704787"/>
    <w:rsid w:val="0070761F"/>
    <w:rsid w:val="00707E1D"/>
    <w:rsid w:val="00711A77"/>
    <w:rsid w:val="007228B5"/>
    <w:rsid w:val="007457D2"/>
    <w:rsid w:val="00752ADE"/>
    <w:rsid w:val="007613F5"/>
    <w:rsid w:val="00763914"/>
    <w:rsid w:val="007642C5"/>
    <w:rsid w:val="00770B1F"/>
    <w:rsid w:val="00776F80"/>
    <w:rsid w:val="0078134D"/>
    <w:rsid w:val="0078483B"/>
    <w:rsid w:val="00784AE9"/>
    <w:rsid w:val="00790E34"/>
    <w:rsid w:val="0079471B"/>
    <w:rsid w:val="00794ECD"/>
    <w:rsid w:val="007A6271"/>
    <w:rsid w:val="007B121E"/>
    <w:rsid w:val="007B4F6C"/>
    <w:rsid w:val="007C48BB"/>
    <w:rsid w:val="007C7610"/>
    <w:rsid w:val="007D0862"/>
    <w:rsid w:val="007D185D"/>
    <w:rsid w:val="007D723A"/>
    <w:rsid w:val="007E24C3"/>
    <w:rsid w:val="007E584A"/>
    <w:rsid w:val="007F1217"/>
    <w:rsid w:val="007F2C4B"/>
    <w:rsid w:val="007F4B50"/>
    <w:rsid w:val="008052FF"/>
    <w:rsid w:val="00811F30"/>
    <w:rsid w:val="008120B3"/>
    <w:rsid w:val="0081216E"/>
    <w:rsid w:val="00812678"/>
    <w:rsid w:val="0081348B"/>
    <w:rsid w:val="00813EBB"/>
    <w:rsid w:val="008162DD"/>
    <w:rsid w:val="00816CEA"/>
    <w:rsid w:val="00817BC0"/>
    <w:rsid w:val="00817F9D"/>
    <w:rsid w:val="00824AD0"/>
    <w:rsid w:val="008342B1"/>
    <w:rsid w:val="008454C3"/>
    <w:rsid w:val="00845EB2"/>
    <w:rsid w:val="00850029"/>
    <w:rsid w:val="00851498"/>
    <w:rsid w:val="008561E3"/>
    <w:rsid w:val="00863E73"/>
    <w:rsid w:val="008644C6"/>
    <w:rsid w:val="00872B04"/>
    <w:rsid w:val="00881C97"/>
    <w:rsid w:val="00881D38"/>
    <w:rsid w:val="00882619"/>
    <w:rsid w:val="00882745"/>
    <w:rsid w:val="00882781"/>
    <w:rsid w:val="00893AD2"/>
    <w:rsid w:val="008955CE"/>
    <w:rsid w:val="00897B8E"/>
    <w:rsid w:val="008A0E67"/>
    <w:rsid w:val="008A1BFB"/>
    <w:rsid w:val="008B3885"/>
    <w:rsid w:val="008B3BFB"/>
    <w:rsid w:val="008C434D"/>
    <w:rsid w:val="008D0614"/>
    <w:rsid w:val="008E26FE"/>
    <w:rsid w:val="008F2A13"/>
    <w:rsid w:val="00905E33"/>
    <w:rsid w:val="00914533"/>
    <w:rsid w:val="00915F80"/>
    <w:rsid w:val="00916526"/>
    <w:rsid w:val="0092596B"/>
    <w:rsid w:val="0092710F"/>
    <w:rsid w:val="009342F0"/>
    <w:rsid w:val="00941CA2"/>
    <w:rsid w:val="00950DBC"/>
    <w:rsid w:val="0095542E"/>
    <w:rsid w:val="00956203"/>
    <w:rsid w:val="009619C1"/>
    <w:rsid w:val="0096534F"/>
    <w:rsid w:val="00973B8D"/>
    <w:rsid w:val="00982EBB"/>
    <w:rsid w:val="00984859"/>
    <w:rsid w:val="00990B4F"/>
    <w:rsid w:val="0099327A"/>
    <w:rsid w:val="0099484E"/>
    <w:rsid w:val="00995D56"/>
    <w:rsid w:val="00996982"/>
    <w:rsid w:val="009A3421"/>
    <w:rsid w:val="009B1B99"/>
    <w:rsid w:val="009B3E63"/>
    <w:rsid w:val="009D18F4"/>
    <w:rsid w:val="009D1A7C"/>
    <w:rsid w:val="009D49F1"/>
    <w:rsid w:val="009D51C5"/>
    <w:rsid w:val="009E16E5"/>
    <w:rsid w:val="009E64F1"/>
    <w:rsid w:val="009F1395"/>
    <w:rsid w:val="009F7A42"/>
    <w:rsid w:val="00A008C5"/>
    <w:rsid w:val="00A0188C"/>
    <w:rsid w:val="00A01DFC"/>
    <w:rsid w:val="00A05846"/>
    <w:rsid w:val="00A071FD"/>
    <w:rsid w:val="00A10871"/>
    <w:rsid w:val="00A15444"/>
    <w:rsid w:val="00A21067"/>
    <w:rsid w:val="00A25285"/>
    <w:rsid w:val="00A267E7"/>
    <w:rsid w:val="00A30C47"/>
    <w:rsid w:val="00A36101"/>
    <w:rsid w:val="00A37C20"/>
    <w:rsid w:val="00A40B5E"/>
    <w:rsid w:val="00A47370"/>
    <w:rsid w:val="00A516B3"/>
    <w:rsid w:val="00A5591A"/>
    <w:rsid w:val="00A561F9"/>
    <w:rsid w:val="00A602F1"/>
    <w:rsid w:val="00A60B51"/>
    <w:rsid w:val="00A7102E"/>
    <w:rsid w:val="00A71B5C"/>
    <w:rsid w:val="00A74DDB"/>
    <w:rsid w:val="00A83CF4"/>
    <w:rsid w:val="00A84C44"/>
    <w:rsid w:val="00A901EB"/>
    <w:rsid w:val="00A94E47"/>
    <w:rsid w:val="00AB167E"/>
    <w:rsid w:val="00AB6F4F"/>
    <w:rsid w:val="00AB7B2E"/>
    <w:rsid w:val="00AD61F0"/>
    <w:rsid w:val="00AD7889"/>
    <w:rsid w:val="00AE1713"/>
    <w:rsid w:val="00AE463B"/>
    <w:rsid w:val="00AE63F3"/>
    <w:rsid w:val="00AE6808"/>
    <w:rsid w:val="00AE6A09"/>
    <w:rsid w:val="00AF2A27"/>
    <w:rsid w:val="00AF3507"/>
    <w:rsid w:val="00AF4D17"/>
    <w:rsid w:val="00B01253"/>
    <w:rsid w:val="00B04CD6"/>
    <w:rsid w:val="00B04ED4"/>
    <w:rsid w:val="00B05130"/>
    <w:rsid w:val="00B05514"/>
    <w:rsid w:val="00B17122"/>
    <w:rsid w:val="00B2254E"/>
    <w:rsid w:val="00B23A9D"/>
    <w:rsid w:val="00B32D82"/>
    <w:rsid w:val="00B354BB"/>
    <w:rsid w:val="00B358C4"/>
    <w:rsid w:val="00B35AF3"/>
    <w:rsid w:val="00B37BE2"/>
    <w:rsid w:val="00B37D3D"/>
    <w:rsid w:val="00B44B23"/>
    <w:rsid w:val="00B46729"/>
    <w:rsid w:val="00B53B30"/>
    <w:rsid w:val="00B56211"/>
    <w:rsid w:val="00B6190B"/>
    <w:rsid w:val="00B66F31"/>
    <w:rsid w:val="00B7691B"/>
    <w:rsid w:val="00B81E8B"/>
    <w:rsid w:val="00B93C93"/>
    <w:rsid w:val="00BA628E"/>
    <w:rsid w:val="00BA6541"/>
    <w:rsid w:val="00BB1790"/>
    <w:rsid w:val="00BB17D7"/>
    <w:rsid w:val="00BB194A"/>
    <w:rsid w:val="00BB1B67"/>
    <w:rsid w:val="00BB2DFA"/>
    <w:rsid w:val="00BC0109"/>
    <w:rsid w:val="00BC1B75"/>
    <w:rsid w:val="00BC1E23"/>
    <w:rsid w:val="00BC1F44"/>
    <w:rsid w:val="00BD2C05"/>
    <w:rsid w:val="00BD79EF"/>
    <w:rsid w:val="00BE5D5E"/>
    <w:rsid w:val="00C00BB2"/>
    <w:rsid w:val="00C336ED"/>
    <w:rsid w:val="00C35CF5"/>
    <w:rsid w:val="00C37E7E"/>
    <w:rsid w:val="00C517D9"/>
    <w:rsid w:val="00C55AC1"/>
    <w:rsid w:val="00C63129"/>
    <w:rsid w:val="00C717F0"/>
    <w:rsid w:val="00C7238A"/>
    <w:rsid w:val="00C73618"/>
    <w:rsid w:val="00C73DFB"/>
    <w:rsid w:val="00C76DA0"/>
    <w:rsid w:val="00C772E1"/>
    <w:rsid w:val="00C77367"/>
    <w:rsid w:val="00C77772"/>
    <w:rsid w:val="00C8321A"/>
    <w:rsid w:val="00C8540C"/>
    <w:rsid w:val="00C8547D"/>
    <w:rsid w:val="00C932C8"/>
    <w:rsid w:val="00C940AC"/>
    <w:rsid w:val="00C946B2"/>
    <w:rsid w:val="00C95C57"/>
    <w:rsid w:val="00CA1A3E"/>
    <w:rsid w:val="00CA23D2"/>
    <w:rsid w:val="00CA6643"/>
    <w:rsid w:val="00CB0F6C"/>
    <w:rsid w:val="00CB198F"/>
    <w:rsid w:val="00CC2BD2"/>
    <w:rsid w:val="00CC749E"/>
    <w:rsid w:val="00CD48AE"/>
    <w:rsid w:val="00CD5DFB"/>
    <w:rsid w:val="00CF3EFC"/>
    <w:rsid w:val="00CF473D"/>
    <w:rsid w:val="00CF5576"/>
    <w:rsid w:val="00D00B57"/>
    <w:rsid w:val="00D04D9C"/>
    <w:rsid w:val="00D127FA"/>
    <w:rsid w:val="00D213B5"/>
    <w:rsid w:val="00D22BBE"/>
    <w:rsid w:val="00D276C6"/>
    <w:rsid w:val="00D27FC3"/>
    <w:rsid w:val="00D3245E"/>
    <w:rsid w:val="00D324D0"/>
    <w:rsid w:val="00D3651E"/>
    <w:rsid w:val="00D4363C"/>
    <w:rsid w:val="00D43FD4"/>
    <w:rsid w:val="00D468E3"/>
    <w:rsid w:val="00D46F8A"/>
    <w:rsid w:val="00D53161"/>
    <w:rsid w:val="00D541BC"/>
    <w:rsid w:val="00D55855"/>
    <w:rsid w:val="00D55C78"/>
    <w:rsid w:val="00D60C46"/>
    <w:rsid w:val="00D67850"/>
    <w:rsid w:val="00D770D3"/>
    <w:rsid w:val="00D87FFD"/>
    <w:rsid w:val="00D90669"/>
    <w:rsid w:val="00DA097F"/>
    <w:rsid w:val="00DA367B"/>
    <w:rsid w:val="00DA77A0"/>
    <w:rsid w:val="00DA7DF2"/>
    <w:rsid w:val="00DB3662"/>
    <w:rsid w:val="00DB6AB3"/>
    <w:rsid w:val="00DC6920"/>
    <w:rsid w:val="00DD3AEB"/>
    <w:rsid w:val="00DD667C"/>
    <w:rsid w:val="00DE2ACA"/>
    <w:rsid w:val="00DE3878"/>
    <w:rsid w:val="00DE3CB4"/>
    <w:rsid w:val="00DE4DE7"/>
    <w:rsid w:val="00DE7F27"/>
    <w:rsid w:val="00DF2EF0"/>
    <w:rsid w:val="00E00374"/>
    <w:rsid w:val="00E10389"/>
    <w:rsid w:val="00E1415F"/>
    <w:rsid w:val="00E16DB1"/>
    <w:rsid w:val="00E17B6B"/>
    <w:rsid w:val="00E17E30"/>
    <w:rsid w:val="00E259DA"/>
    <w:rsid w:val="00E317EC"/>
    <w:rsid w:val="00E34351"/>
    <w:rsid w:val="00E404C6"/>
    <w:rsid w:val="00E477FF"/>
    <w:rsid w:val="00E50A9D"/>
    <w:rsid w:val="00E51E08"/>
    <w:rsid w:val="00E52F17"/>
    <w:rsid w:val="00E56677"/>
    <w:rsid w:val="00E9243E"/>
    <w:rsid w:val="00E92BD9"/>
    <w:rsid w:val="00E93AFE"/>
    <w:rsid w:val="00E96308"/>
    <w:rsid w:val="00E967ED"/>
    <w:rsid w:val="00EA111C"/>
    <w:rsid w:val="00EA4CC5"/>
    <w:rsid w:val="00EA5ECA"/>
    <w:rsid w:val="00EB2737"/>
    <w:rsid w:val="00EC7AB9"/>
    <w:rsid w:val="00ED4A33"/>
    <w:rsid w:val="00ED624C"/>
    <w:rsid w:val="00EE1BC7"/>
    <w:rsid w:val="00EF32C9"/>
    <w:rsid w:val="00EF3D09"/>
    <w:rsid w:val="00EF74DC"/>
    <w:rsid w:val="00F125F8"/>
    <w:rsid w:val="00F16C3D"/>
    <w:rsid w:val="00F2492C"/>
    <w:rsid w:val="00F320DD"/>
    <w:rsid w:val="00F335C2"/>
    <w:rsid w:val="00F33EBF"/>
    <w:rsid w:val="00F36093"/>
    <w:rsid w:val="00F365E4"/>
    <w:rsid w:val="00F459EA"/>
    <w:rsid w:val="00F537BA"/>
    <w:rsid w:val="00F6646E"/>
    <w:rsid w:val="00F7509B"/>
    <w:rsid w:val="00F837C1"/>
    <w:rsid w:val="00F840F7"/>
    <w:rsid w:val="00F85A8A"/>
    <w:rsid w:val="00F91E87"/>
    <w:rsid w:val="00F9326D"/>
    <w:rsid w:val="00F94063"/>
    <w:rsid w:val="00FA1873"/>
    <w:rsid w:val="00FA2537"/>
    <w:rsid w:val="00FA35C4"/>
    <w:rsid w:val="00FB2C93"/>
    <w:rsid w:val="00FC34D6"/>
    <w:rsid w:val="00FC3A62"/>
    <w:rsid w:val="00FC6D26"/>
    <w:rsid w:val="00FD02A5"/>
    <w:rsid w:val="00FD2A02"/>
    <w:rsid w:val="00FD3ADC"/>
    <w:rsid w:val="00FD542E"/>
    <w:rsid w:val="00FE23A5"/>
    <w:rsid w:val="00FF042B"/>
    <w:rsid w:val="00FF0AD4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3F3"/>
    <w:pPr>
      <w:keepNext/>
      <w:snapToGrid w:val="0"/>
      <w:spacing w:after="0"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11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F63F3"/>
    <w:pPr>
      <w:keepNext/>
      <w:spacing w:after="0" w:line="240" w:lineRule="auto"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F63F3"/>
    <w:pPr>
      <w:keepNext/>
      <w:spacing w:after="0" w:line="240" w:lineRule="auto"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F63F3"/>
    <w:pPr>
      <w:keepNext/>
      <w:spacing w:after="0" w:line="240" w:lineRule="auto"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139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1395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139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139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1395"/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F1395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paragraph" w:customStyle="1" w:styleId="ConsPlusNonformat">
    <w:name w:val="ConsPlusNonformat"/>
    <w:uiPriority w:val="99"/>
    <w:rsid w:val="009F13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3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F13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C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C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0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06A"/>
    <w:rPr>
      <w:rFonts w:cs="Times New Roman"/>
    </w:rPr>
  </w:style>
  <w:style w:type="character" w:styleId="Hyperlink">
    <w:name w:val="Hyperlink"/>
    <w:basedOn w:val="DefaultParagraphFont"/>
    <w:uiPriority w:val="99"/>
    <w:rsid w:val="001F63F3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1F63F3"/>
    <w:pPr>
      <w:widowControl w:val="0"/>
      <w:suppressAutoHyphens/>
      <w:autoSpaceDE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139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F63F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1395"/>
    <w:rPr>
      <w:rFonts w:cs="Times New Roman"/>
    </w:rPr>
  </w:style>
  <w:style w:type="paragraph" w:customStyle="1" w:styleId="a">
    <w:name w:val="Знак"/>
    <w:basedOn w:val="Normal"/>
    <w:uiPriority w:val="99"/>
    <w:rsid w:val="003C73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rsid w:val="004D1A7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4D1A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1">
    <w:name w:val="consplusnormal"/>
    <w:basedOn w:val="Normal"/>
    <w:uiPriority w:val="99"/>
    <w:rsid w:val="004D1A7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58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F139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24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EF3D0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257A7B"/>
    <w:rPr>
      <w:rFonts w:cs="Times New Roman"/>
    </w:rPr>
  </w:style>
  <w:style w:type="paragraph" w:customStyle="1" w:styleId="11">
    <w:name w:val="Знак11"/>
    <w:basedOn w:val="Normal"/>
    <w:uiPriority w:val="99"/>
    <w:rsid w:val="00257A7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Textbody">
    <w:name w:val="Text body"/>
    <w:basedOn w:val="Normal"/>
    <w:uiPriority w:val="99"/>
    <w:rsid w:val="00550224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0">
    <w:name w:val="Прижатый влево"/>
    <w:basedOn w:val="Normal"/>
    <w:next w:val="Normal"/>
    <w:uiPriority w:val="99"/>
    <w:rsid w:val="005502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950DBC"/>
    <w:pPr>
      <w:suppressAutoHyphens/>
      <w:spacing w:after="0" w:line="240" w:lineRule="auto"/>
      <w:ind w:left="720"/>
    </w:pPr>
    <w:rPr>
      <w:rFonts w:ascii="Cambria" w:hAnsi="Cambria" w:cs="Cambria"/>
      <w:sz w:val="24"/>
      <w:szCs w:val="24"/>
      <w:lang w:eastAsia="ar-SA"/>
    </w:rPr>
  </w:style>
  <w:style w:type="character" w:customStyle="1" w:styleId="ts7">
    <w:name w:val="ts7"/>
    <w:uiPriority w:val="99"/>
    <w:rsid w:val="00950DBC"/>
  </w:style>
  <w:style w:type="paragraph" w:customStyle="1" w:styleId="12">
    <w:name w:val="Знак12"/>
    <w:basedOn w:val="Normal"/>
    <w:uiPriority w:val="99"/>
    <w:rsid w:val="008C434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3">
    <w:name w:val="Знак13"/>
    <w:basedOn w:val="Normal"/>
    <w:uiPriority w:val="99"/>
    <w:rsid w:val="00A901EB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NoSpacing">
    <w:name w:val="No Spacing"/>
    <w:uiPriority w:val="99"/>
    <w:qFormat/>
    <w:rsid w:val="007D185D"/>
    <w:rPr>
      <w:rFonts w:ascii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B5716"/>
    <w:rPr>
      <w:rFonts w:ascii="Arial" w:hAnsi="Arial"/>
      <w:sz w:val="22"/>
      <w:lang w:val="ru-RU" w:eastAsia="ru-RU"/>
    </w:rPr>
  </w:style>
  <w:style w:type="paragraph" w:customStyle="1" w:styleId="14">
    <w:name w:val="Знак14"/>
    <w:basedOn w:val="Normal"/>
    <w:uiPriority w:val="99"/>
    <w:rsid w:val="00A0188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1958</TotalTime>
  <Pages>18</Pages>
  <Words>4280</Words>
  <Characters>24400</Characters>
  <Application>Microsoft Office Outlook</Application>
  <DocSecurity>0</DocSecurity>
  <Lines>0</Lines>
  <Paragraphs>0</Paragraphs>
  <ScaleCrop>false</ScaleCrop>
  <Company>ConsultantPlus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26.09.2012 N 519-пп"Об утверждении долгосрочной целевой программы "Повышение безопасности дорожного движения в Иркутской области" на 2013 - 2015 годы"</dc:title>
  <dc:subject>__skip</dc:subject>
  <dc:creator>__skip</dc:creator>
  <cp:keywords/>
  <dc:description/>
  <cp:lastModifiedBy>Батурина</cp:lastModifiedBy>
  <cp:revision>85</cp:revision>
  <cp:lastPrinted>2016-11-18T07:05:00Z</cp:lastPrinted>
  <dcterms:created xsi:type="dcterms:W3CDTF">2016-08-05T03:04:00Z</dcterms:created>
  <dcterms:modified xsi:type="dcterms:W3CDTF">2016-11-22T03:45:00Z</dcterms:modified>
</cp:coreProperties>
</file>