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2E" w:rsidRDefault="0093652E" w:rsidP="00C77045">
      <w:pPr>
        <w:pStyle w:val="ConsTitle"/>
        <w:widowControl/>
        <w:rPr>
          <w:rFonts w:ascii="Times New Roman" w:hAnsi="Times New Roman"/>
          <w:sz w:val="24"/>
          <w:szCs w:val="24"/>
        </w:rPr>
      </w:pPr>
    </w:p>
    <w:p w:rsidR="0046191E" w:rsidRPr="0012630A" w:rsidRDefault="0046191E" w:rsidP="0012630A">
      <w:pPr>
        <w:pStyle w:val="ConsTitle"/>
        <w:widowControl/>
        <w:jc w:val="center"/>
        <w:rPr>
          <w:rFonts w:ascii="Times New Roman" w:hAnsi="Times New Roman"/>
          <w:sz w:val="24"/>
          <w:szCs w:val="24"/>
        </w:rPr>
      </w:pPr>
      <w:r w:rsidRPr="0012630A">
        <w:rPr>
          <w:rFonts w:ascii="Times New Roman" w:hAnsi="Times New Roman"/>
          <w:sz w:val="24"/>
          <w:szCs w:val="24"/>
        </w:rPr>
        <w:t>Соглашение</w:t>
      </w:r>
      <w:r w:rsidR="00860F81">
        <w:rPr>
          <w:rFonts w:ascii="Times New Roman" w:hAnsi="Times New Roman"/>
          <w:sz w:val="24"/>
          <w:szCs w:val="24"/>
        </w:rPr>
        <w:t xml:space="preserve"> № 30</w:t>
      </w:r>
    </w:p>
    <w:p w:rsidR="0046191E" w:rsidRPr="0012630A" w:rsidRDefault="0046191E" w:rsidP="0012630A">
      <w:pPr>
        <w:pStyle w:val="ConsTitle"/>
        <w:jc w:val="center"/>
        <w:rPr>
          <w:rFonts w:ascii="Times New Roman" w:hAnsi="Times New Roman"/>
          <w:sz w:val="24"/>
          <w:szCs w:val="24"/>
        </w:rPr>
      </w:pPr>
      <w:r w:rsidRPr="0012630A">
        <w:rPr>
          <w:rFonts w:ascii="Times New Roman" w:hAnsi="Times New Roman"/>
          <w:sz w:val="24"/>
          <w:szCs w:val="24"/>
        </w:rPr>
        <w:t>о передаче осуществления части полномочий</w:t>
      </w:r>
    </w:p>
    <w:p w:rsidR="0046191E" w:rsidRPr="0012630A" w:rsidRDefault="0046191E" w:rsidP="009E47B6">
      <w:pPr>
        <w:pStyle w:val="ConsNormal"/>
        <w:ind w:firstLine="0"/>
        <w:rPr>
          <w:rFonts w:ascii="Times New Roman" w:hAnsi="Times New Roman"/>
          <w:i/>
          <w:color w:val="FF0000"/>
          <w:sz w:val="24"/>
          <w:szCs w:val="24"/>
        </w:rPr>
      </w:pPr>
    </w:p>
    <w:p w:rsidR="0046191E" w:rsidRPr="001730CD" w:rsidRDefault="0046191E" w:rsidP="0012630A">
      <w:pPr>
        <w:pStyle w:val="ConsNormal"/>
        <w:widowControl/>
        <w:ind w:firstLine="0"/>
        <w:jc w:val="both"/>
        <w:rPr>
          <w:rFonts w:ascii="Times New Roman" w:hAnsi="Times New Roman"/>
          <w:sz w:val="24"/>
          <w:szCs w:val="24"/>
        </w:rPr>
      </w:pPr>
      <w:r w:rsidRPr="001730CD">
        <w:rPr>
          <w:rFonts w:ascii="Times New Roman" w:hAnsi="Times New Roman"/>
          <w:sz w:val="24"/>
          <w:szCs w:val="24"/>
        </w:rPr>
        <w:t>г. Тайшет                                                                                                   «</w:t>
      </w:r>
      <w:r w:rsidR="00860F81">
        <w:rPr>
          <w:rFonts w:ascii="Times New Roman" w:hAnsi="Times New Roman"/>
          <w:sz w:val="24"/>
          <w:szCs w:val="24"/>
        </w:rPr>
        <w:t>14» ноября</w:t>
      </w:r>
      <w:r w:rsidRPr="001730CD">
        <w:rPr>
          <w:rFonts w:ascii="Times New Roman" w:hAnsi="Times New Roman"/>
          <w:sz w:val="24"/>
          <w:szCs w:val="24"/>
        </w:rPr>
        <w:t xml:space="preserve"> 2018  г.</w:t>
      </w:r>
    </w:p>
    <w:p w:rsidR="0046191E" w:rsidRPr="001730CD" w:rsidRDefault="0046191E" w:rsidP="0012630A">
      <w:pPr>
        <w:pStyle w:val="ConsNormal"/>
        <w:widowControl/>
        <w:suppressAutoHyphens/>
        <w:ind w:firstLine="540"/>
        <w:jc w:val="both"/>
        <w:rPr>
          <w:rFonts w:ascii="Times New Roman" w:hAnsi="Times New Roman"/>
          <w:sz w:val="24"/>
          <w:szCs w:val="24"/>
        </w:rPr>
      </w:pPr>
    </w:p>
    <w:p w:rsidR="0046191E" w:rsidRPr="001730CD" w:rsidRDefault="0046191E" w:rsidP="009E47B6">
      <w:pPr>
        <w:pStyle w:val="ConsNormal"/>
        <w:widowControl/>
        <w:suppressLineNumbers/>
        <w:suppressAutoHyphens/>
        <w:ind w:firstLine="709"/>
        <w:jc w:val="both"/>
        <w:rPr>
          <w:rFonts w:ascii="Times New Roman" w:hAnsi="Times New Roman"/>
          <w:sz w:val="24"/>
          <w:szCs w:val="24"/>
        </w:rPr>
      </w:pPr>
      <w:r w:rsidRPr="001730CD">
        <w:rPr>
          <w:rFonts w:ascii="Times New Roman" w:hAnsi="Times New Roman"/>
          <w:b/>
          <w:sz w:val="24"/>
          <w:szCs w:val="24"/>
        </w:rPr>
        <w:t xml:space="preserve">Администрация </w:t>
      </w:r>
      <w:r w:rsidR="00580F3C" w:rsidRPr="001730CD">
        <w:rPr>
          <w:rFonts w:ascii="Times New Roman" w:hAnsi="Times New Roman"/>
          <w:b/>
          <w:sz w:val="24"/>
          <w:szCs w:val="24"/>
        </w:rPr>
        <w:t>Полинчетского</w:t>
      </w:r>
      <w:r w:rsidRPr="001730CD">
        <w:rPr>
          <w:rFonts w:ascii="Times New Roman" w:hAnsi="Times New Roman"/>
          <w:b/>
          <w:sz w:val="24"/>
          <w:szCs w:val="24"/>
        </w:rPr>
        <w:t xml:space="preserve"> муниципального образования</w:t>
      </w:r>
      <w:r w:rsidRPr="001730CD">
        <w:rPr>
          <w:rFonts w:ascii="Times New Roman" w:hAnsi="Times New Roman"/>
          <w:sz w:val="24"/>
          <w:szCs w:val="24"/>
        </w:rPr>
        <w:t xml:space="preserve">, именуемая в дальнейшем </w:t>
      </w:r>
      <w:r w:rsidRPr="001730CD">
        <w:rPr>
          <w:rFonts w:ascii="Times New Roman" w:hAnsi="Times New Roman"/>
          <w:b/>
          <w:sz w:val="24"/>
          <w:szCs w:val="24"/>
        </w:rPr>
        <w:t>«Администрация муниципального образования»</w:t>
      </w:r>
      <w:r w:rsidRPr="001730CD">
        <w:rPr>
          <w:rFonts w:ascii="Times New Roman" w:hAnsi="Times New Roman"/>
          <w:sz w:val="24"/>
          <w:szCs w:val="24"/>
        </w:rPr>
        <w:t xml:space="preserve">, в лице главы </w:t>
      </w:r>
      <w:r w:rsidR="00B65847" w:rsidRPr="001730CD">
        <w:rPr>
          <w:rFonts w:ascii="Times New Roman" w:hAnsi="Times New Roman"/>
          <w:sz w:val="24"/>
          <w:szCs w:val="24"/>
        </w:rPr>
        <w:t xml:space="preserve">Полинчетского </w:t>
      </w:r>
      <w:r w:rsidRPr="001730CD">
        <w:rPr>
          <w:rFonts w:ascii="Times New Roman" w:hAnsi="Times New Roman"/>
          <w:sz w:val="24"/>
          <w:szCs w:val="24"/>
        </w:rPr>
        <w:t xml:space="preserve">муниципального образования </w:t>
      </w:r>
      <w:r w:rsidR="00B65847" w:rsidRPr="001730CD">
        <w:rPr>
          <w:rFonts w:ascii="Times New Roman" w:hAnsi="Times New Roman"/>
          <w:sz w:val="24"/>
          <w:szCs w:val="24"/>
        </w:rPr>
        <w:t>Каверзиной Ирины Валерьевны</w:t>
      </w:r>
      <w:r w:rsidRPr="001730CD">
        <w:rPr>
          <w:rFonts w:ascii="Times New Roman" w:hAnsi="Times New Roman"/>
          <w:sz w:val="24"/>
          <w:szCs w:val="24"/>
        </w:rPr>
        <w:t xml:space="preserve">, действующего на основании Устава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решения Тайшетской территориальной избирательной комиссии от 1</w:t>
      </w:r>
      <w:r w:rsidR="00B65847" w:rsidRPr="001730CD">
        <w:rPr>
          <w:rFonts w:ascii="Times New Roman" w:hAnsi="Times New Roman"/>
          <w:sz w:val="24"/>
          <w:szCs w:val="24"/>
        </w:rPr>
        <w:t>6</w:t>
      </w:r>
      <w:r w:rsidRPr="001730CD">
        <w:rPr>
          <w:rFonts w:ascii="Times New Roman" w:hAnsi="Times New Roman"/>
          <w:sz w:val="24"/>
          <w:szCs w:val="24"/>
        </w:rPr>
        <w:t>.09.201</w:t>
      </w:r>
      <w:r w:rsidR="00B65847" w:rsidRPr="001730CD">
        <w:rPr>
          <w:rFonts w:ascii="Times New Roman" w:hAnsi="Times New Roman"/>
          <w:sz w:val="24"/>
          <w:szCs w:val="24"/>
        </w:rPr>
        <w:t>3</w:t>
      </w:r>
      <w:r w:rsidRPr="001730CD">
        <w:rPr>
          <w:rFonts w:ascii="Times New Roman" w:hAnsi="Times New Roman"/>
          <w:sz w:val="24"/>
          <w:szCs w:val="24"/>
        </w:rPr>
        <w:t xml:space="preserve"> г. № 1</w:t>
      </w:r>
      <w:r w:rsidR="00B65847" w:rsidRPr="001730CD">
        <w:rPr>
          <w:rFonts w:ascii="Times New Roman" w:hAnsi="Times New Roman"/>
          <w:sz w:val="24"/>
          <w:szCs w:val="24"/>
        </w:rPr>
        <w:t>6</w:t>
      </w:r>
      <w:r w:rsidRPr="001730CD">
        <w:rPr>
          <w:rFonts w:ascii="Times New Roman" w:hAnsi="Times New Roman"/>
          <w:sz w:val="24"/>
          <w:szCs w:val="24"/>
        </w:rPr>
        <w:t>/</w:t>
      </w:r>
      <w:r w:rsidR="00B65847" w:rsidRPr="001730CD">
        <w:rPr>
          <w:rFonts w:ascii="Times New Roman" w:hAnsi="Times New Roman"/>
          <w:sz w:val="24"/>
          <w:szCs w:val="24"/>
        </w:rPr>
        <w:t>157</w:t>
      </w:r>
      <w:r w:rsidRPr="001730CD">
        <w:rPr>
          <w:rFonts w:ascii="Times New Roman" w:hAnsi="Times New Roman"/>
          <w:sz w:val="24"/>
          <w:szCs w:val="24"/>
        </w:rPr>
        <w:t xml:space="preserve"> «О регистрации избранного Главы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с одной стороны, и </w:t>
      </w:r>
    </w:p>
    <w:p w:rsidR="00D443D4" w:rsidRPr="001730CD" w:rsidRDefault="0046191E" w:rsidP="009E47B6">
      <w:pPr>
        <w:spacing w:after="0" w:line="240" w:lineRule="auto"/>
        <w:jc w:val="both"/>
        <w:rPr>
          <w:rFonts w:ascii="Times New Roman" w:hAnsi="Times New Roman"/>
          <w:sz w:val="24"/>
          <w:szCs w:val="24"/>
        </w:rPr>
      </w:pPr>
      <w:r w:rsidRPr="001730CD">
        <w:rPr>
          <w:rFonts w:ascii="Times New Roman" w:hAnsi="Times New Roman"/>
          <w:b/>
          <w:sz w:val="24"/>
          <w:szCs w:val="24"/>
        </w:rPr>
        <w:t xml:space="preserve">          Администрация Тайшетского района</w:t>
      </w:r>
      <w:r w:rsidRPr="001730CD">
        <w:rPr>
          <w:rFonts w:ascii="Times New Roman" w:hAnsi="Times New Roman"/>
          <w:sz w:val="24"/>
          <w:szCs w:val="24"/>
        </w:rPr>
        <w:t xml:space="preserve">, именуемая в дальнейшем </w:t>
      </w:r>
      <w:r w:rsidRPr="001730CD">
        <w:rPr>
          <w:rFonts w:ascii="Times New Roman" w:hAnsi="Times New Roman"/>
          <w:b/>
          <w:sz w:val="24"/>
          <w:szCs w:val="24"/>
        </w:rPr>
        <w:t>«Администрация района»</w:t>
      </w:r>
      <w:r w:rsidRPr="001730CD">
        <w:rPr>
          <w:rFonts w:ascii="Times New Roman" w:hAnsi="Times New Roman"/>
          <w:sz w:val="24"/>
          <w:szCs w:val="24"/>
        </w:rPr>
        <w:t xml:space="preserve">, в лице </w:t>
      </w:r>
      <w:r w:rsidR="00D443D4" w:rsidRPr="001730CD">
        <w:rPr>
          <w:rFonts w:ascii="Times New Roman" w:hAnsi="Times New Roman"/>
          <w:sz w:val="24"/>
          <w:szCs w:val="24"/>
        </w:rPr>
        <w:t>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sidR="003C7A3A">
        <w:rPr>
          <w:rFonts w:ascii="Times New Roman" w:hAnsi="Times New Roman"/>
          <w:sz w:val="24"/>
          <w:szCs w:val="24"/>
        </w:rPr>
        <w:t>8</w:t>
      </w:r>
      <w:r w:rsidR="00D443D4" w:rsidRPr="001730CD">
        <w:rPr>
          <w:rFonts w:ascii="Times New Roman" w:hAnsi="Times New Roman"/>
          <w:sz w:val="24"/>
          <w:szCs w:val="24"/>
        </w:rPr>
        <w:t xml:space="preserve"> «О возложении исполнения обязанностей», заключили настоящее Соглашение о нижеследующем:</w:t>
      </w:r>
    </w:p>
    <w:p w:rsidR="0046191E" w:rsidRPr="001730CD" w:rsidRDefault="00A96B0F" w:rsidP="001730CD">
      <w:pPr>
        <w:jc w:val="center"/>
        <w:rPr>
          <w:rFonts w:ascii="Times New Roman" w:hAnsi="Times New Roman"/>
          <w:b/>
          <w:sz w:val="24"/>
          <w:szCs w:val="24"/>
        </w:rPr>
      </w:pPr>
      <w:r>
        <w:rPr>
          <w:rFonts w:ascii="Times New Roman" w:hAnsi="Times New Roman"/>
          <w:b/>
          <w:sz w:val="24"/>
          <w:szCs w:val="24"/>
        </w:rPr>
        <w:t xml:space="preserve">Статья </w:t>
      </w:r>
      <w:r w:rsidR="0046191E" w:rsidRPr="0012630A">
        <w:rPr>
          <w:rFonts w:ascii="Times New Roman" w:hAnsi="Times New Roman"/>
          <w:b/>
          <w:sz w:val="24"/>
          <w:szCs w:val="24"/>
        </w:rPr>
        <w:t>1. Предмет Соглашения</w:t>
      </w:r>
    </w:p>
    <w:p w:rsidR="0093652E" w:rsidRPr="001730CD" w:rsidRDefault="0046191E" w:rsidP="00C77045">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w:t>
      </w:r>
      <w:r w:rsidRPr="001730CD">
        <w:rPr>
          <w:rFonts w:ascii="Times New Roman" w:hAnsi="Times New Roman"/>
          <w:sz w:val="24"/>
          <w:szCs w:val="24"/>
        </w:rPr>
        <w:t xml:space="preserve">. По настоящему Соглашению Администрация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передает Администрации района осуществление части полномочий:</w:t>
      </w:r>
    </w:p>
    <w:p w:rsidR="0046191E" w:rsidRPr="001730CD" w:rsidRDefault="0046191E" w:rsidP="0012630A">
      <w:pPr>
        <w:pStyle w:val="ConsNormal"/>
        <w:widowControl/>
        <w:suppressLineNumbers/>
        <w:suppressAutoHyphens/>
        <w:ind w:firstLine="709"/>
        <w:jc w:val="both"/>
        <w:rPr>
          <w:rFonts w:ascii="Times New Roman" w:hAnsi="Times New Roman"/>
          <w:b/>
          <w:sz w:val="24"/>
          <w:szCs w:val="24"/>
        </w:rPr>
      </w:pPr>
      <w:r w:rsidRPr="001730CD">
        <w:rPr>
          <w:rFonts w:ascii="Times New Roman" w:hAnsi="Times New Roman"/>
          <w:b/>
          <w:sz w:val="24"/>
          <w:szCs w:val="24"/>
        </w:rPr>
        <w:t>1) предусмотренных част</w:t>
      </w:r>
      <w:r w:rsidR="00A96B0F" w:rsidRPr="001730CD">
        <w:rPr>
          <w:rFonts w:ascii="Times New Roman" w:hAnsi="Times New Roman"/>
          <w:b/>
          <w:sz w:val="24"/>
          <w:szCs w:val="24"/>
        </w:rPr>
        <w:t>ью</w:t>
      </w:r>
      <w:r w:rsidRPr="001730CD">
        <w:rPr>
          <w:rFonts w:ascii="Times New Roman" w:hAnsi="Times New Roman"/>
          <w:b/>
          <w:sz w:val="24"/>
          <w:szCs w:val="24"/>
        </w:rPr>
        <w:t xml:space="preserve"> 1 статьи 14 Федерального закона от 06.10.2003 г. № 131-ФЗ «Об общих принципах организации местного самоуправления в Российской Федерации»;</w:t>
      </w:r>
    </w:p>
    <w:p w:rsidR="0046191E" w:rsidRPr="001730CD" w:rsidRDefault="0046191E" w:rsidP="0012630A">
      <w:pPr>
        <w:pStyle w:val="ConsNormal"/>
        <w:widowControl/>
        <w:suppressLineNumbers/>
        <w:suppressAutoHyphens/>
        <w:ind w:firstLine="709"/>
        <w:jc w:val="both"/>
        <w:rPr>
          <w:rFonts w:ascii="Times New Roman" w:hAnsi="Times New Roman"/>
          <w:sz w:val="24"/>
          <w:szCs w:val="24"/>
        </w:rPr>
      </w:pPr>
      <w:r w:rsidRPr="001730CD">
        <w:rPr>
          <w:rFonts w:ascii="Times New Roman" w:hAnsi="Times New Roman"/>
          <w:sz w:val="24"/>
          <w:szCs w:val="24"/>
        </w:rPr>
        <w:t xml:space="preserve"> в части юридического сопровождения нормотворчества Администрации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юридической помощи в представлении и защите интересов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93652E" w:rsidRDefault="0046191E" w:rsidP="00C77045">
      <w:pPr>
        <w:pStyle w:val="ConsNormal"/>
        <w:widowControl/>
        <w:suppressLineNumbers/>
        <w:suppressAutoHyphens/>
        <w:ind w:firstLine="709"/>
        <w:jc w:val="both"/>
        <w:rPr>
          <w:rFonts w:ascii="Times New Roman" w:hAnsi="Times New Roman"/>
          <w:b/>
          <w:sz w:val="24"/>
          <w:szCs w:val="24"/>
        </w:rPr>
      </w:pPr>
      <w:r w:rsidRPr="001730CD">
        <w:rPr>
          <w:rFonts w:ascii="Times New Roman" w:hAnsi="Times New Roman"/>
          <w:b/>
          <w:sz w:val="24"/>
          <w:szCs w:val="24"/>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C27BBF" w:rsidRPr="008907CB" w:rsidRDefault="00C27BBF" w:rsidP="00C27BBF">
      <w:pPr>
        <w:pStyle w:val="ConsNormal"/>
        <w:widowControl/>
        <w:suppressLineNumbers/>
        <w:suppressAutoHyphens/>
        <w:ind w:firstLine="709"/>
        <w:jc w:val="both"/>
        <w:rPr>
          <w:rFonts w:ascii="Times New Roman" w:hAnsi="Times New Roman"/>
          <w:sz w:val="24"/>
          <w:szCs w:val="24"/>
        </w:rPr>
      </w:pPr>
      <w:r w:rsidRPr="008907CB">
        <w:rPr>
          <w:rFonts w:ascii="Times New Roman" w:hAnsi="Times New Roman"/>
          <w:sz w:val="24"/>
          <w:szCs w:val="24"/>
        </w:rPr>
        <w:t xml:space="preserve">- в части составления проекта бюджета, исполнения бюджета, составления отчета об исполнении бюджета </w:t>
      </w:r>
      <w:r>
        <w:rPr>
          <w:rFonts w:ascii="Times New Roman" w:hAnsi="Times New Roman"/>
          <w:sz w:val="24"/>
          <w:szCs w:val="24"/>
        </w:rPr>
        <w:t>Полинчетского</w:t>
      </w:r>
      <w:r w:rsidRPr="008907CB">
        <w:rPr>
          <w:rFonts w:ascii="Times New Roman" w:hAnsi="Times New Roman"/>
          <w:sz w:val="24"/>
          <w:szCs w:val="24"/>
        </w:rPr>
        <w:t xml:space="preserve"> муниципального образования;</w:t>
      </w:r>
    </w:p>
    <w:p w:rsidR="0046191E" w:rsidRPr="0012630A" w:rsidRDefault="00BE287C" w:rsidP="001730CD">
      <w:pPr>
        <w:pStyle w:val="ConsNormal"/>
        <w:widowControl/>
        <w:suppressLineNumbers/>
        <w:suppressAutoHyphens/>
        <w:ind w:firstLine="709"/>
        <w:jc w:val="both"/>
        <w:rPr>
          <w:rFonts w:ascii="Times New Roman" w:hAnsi="Times New Roman"/>
          <w:sz w:val="24"/>
          <w:szCs w:val="24"/>
        </w:rPr>
      </w:pPr>
      <w:r w:rsidRPr="001730CD">
        <w:rPr>
          <w:rFonts w:ascii="Times New Roman" w:hAnsi="Times New Roman"/>
          <w:sz w:val="24"/>
          <w:szCs w:val="24"/>
        </w:rPr>
        <w:t>- в части осуществления внутреннего муниципального финансового контроля в сфере бюджетных правоотнош</w:t>
      </w:r>
      <w:r w:rsidR="00A96B0F" w:rsidRPr="001730CD">
        <w:rPr>
          <w:rFonts w:ascii="Times New Roman" w:hAnsi="Times New Roman"/>
          <w:sz w:val="24"/>
          <w:szCs w:val="24"/>
        </w:rPr>
        <w:t>ений и контроля в сфере закупок.</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целях исполнения расходной части бюджета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Передаваемые полномочия исполняются за счет межбюджетных трансфертов, предоставляемых из бюджета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государственной власти Иркутской области и органами местного самоуправления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в пределах</w:t>
      </w:r>
      <w:r w:rsidRPr="0012630A">
        <w:rPr>
          <w:rFonts w:ascii="Times New Roman" w:hAnsi="Times New Roman"/>
          <w:sz w:val="24"/>
          <w:szCs w:val="24"/>
        </w:rPr>
        <w:t xml:space="preserve"> своей компетенции.</w:t>
      </w:r>
    </w:p>
    <w:p w:rsidR="0093652E" w:rsidRPr="0012630A" w:rsidRDefault="0046191E" w:rsidP="00C77045">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Для осуществления переданных полномочий Администрация муниципального образования передает </w:t>
      </w:r>
      <w:r w:rsidR="001730CD">
        <w:rPr>
          <w:rFonts w:ascii="Times New Roman" w:hAnsi="Times New Roman"/>
          <w:sz w:val="24"/>
          <w:szCs w:val="24"/>
        </w:rPr>
        <w:t>0,911</w:t>
      </w:r>
      <w:r w:rsidRPr="0012630A">
        <w:rPr>
          <w:rFonts w:ascii="Times New Roman" w:hAnsi="Times New Roman"/>
          <w:sz w:val="24"/>
          <w:szCs w:val="24"/>
        </w:rPr>
        <w:t xml:space="preserve"> штатных единиц, в том числе:</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1) для исполнения полномочий, предусмотренных пунктом 1 части 1 статьи 1 настоящего Соглашения:</w:t>
      </w:r>
    </w:p>
    <w:p w:rsidR="0093652E" w:rsidRPr="0012630A" w:rsidRDefault="0046191E" w:rsidP="00C77045">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lastRenderedPageBreak/>
        <w:t xml:space="preserve">- </w:t>
      </w:r>
      <w:r w:rsidR="001730CD">
        <w:rPr>
          <w:rFonts w:ascii="Times New Roman" w:hAnsi="Times New Roman"/>
          <w:sz w:val="24"/>
          <w:szCs w:val="24"/>
        </w:rPr>
        <w:t>0,040</w:t>
      </w:r>
      <w:r w:rsidRPr="0012630A">
        <w:rPr>
          <w:rFonts w:ascii="Times New Roman" w:hAnsi="Times New Roman"/>
          <w:sz w:val="24"/>
          <w:szCs w:val="24"/>
        </w:rPr>
        <w:t xml:space="preserve"> 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исполнения полномочий, предусмотренных пунктом 2 части 1 статьи 1 настоящего Соглашения:</w:t>
      </w:r>
    </w:p>
    <w:p w:rsidR="0046191E" w:rsidRPr="0012630A" w:rsidRDefault="0046191E" w:rsidP="001730C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w:t>
      </w:r>
      <w:r w:rsidR="001730CD">
        <w:rPr>
          <w:rFonts w:ascii="Times New Roman" w:hAnsi="Times New Roman"/>
          <w:sz w:val="24"/>
          <w:szCs w:val="24"/>
        </w:rPr>
        <w:t>0,040</w:t>
      </w:r>
      <w:r w:rsidRPr="0012630A">
        <w:rPr>
          <w:rFonts w:ascii="Times New Roman" w:hAnsi="Times New Roman"/>
          <w:sz w:val="24"/>
          <w:szCs w:val="24"/>
        </w:rPr>
        <w:t xml:space="preserve"> 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46191E" w:rsidRDefault="0046191E" w:rsidP="001730C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w:t>
      </w:r>
      <w:r w:rsidR="001730CD">
        <w:rPr>
          <w:rFonts w:ascii="Times New Roman" w:hAnsi="Times New Roman"/>
          <w:sz w:val="24"/>
          <w:szCs w:val="24"/>
        </w:rPr>
        <w:t>0,050</w:t>
      </w:r>
      <w:r w:rsidRPr="0012630A">
        <w:rPr>
          <w:rFonts w:ascii="Times New Roman" w:hAnsi="Times New Roman"/>
          <w:sz w:val="24"/>
          <w:szCs w:val="24"/>
        </w:rPr>
        <w:t xml:space="preserve"> штатных единиц муниципального служащего (ведущий специалист сектора по казначейскому исполнению местного бюджета администрации Тайшетского района);</w:t>
      </w:r>
    </w:p>
    <w:p w:rsidR="001730CD" w:rsidRPr="0012630A" w:rsidRDefault="001730CD" w:rsidP="001730CD">
      <w:pPr>
        <w:suppressLineNumber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- 0,086 </w:t>
      </w:r>
      <w:r w:rsidRPr="00F56009">
        <w:rPr>
          <w:rFonts w:ascii="Times New Roman" w:hAnsi="Times New Roman"/>
          <w:sz w:val="24"/>
          <w:szCs w:val="24"/>
        </w:rPr>
        <w:t>штатных единиц муниципального служащего (главный специалист отдела финансового контроля Финансового управления администрации Тайшетского района);</w:t>
      </w:r>
    </w:p>
    <w:p w:rsidR="0046191E" w:rsidRDefault="0046191E" w:rsidP="001730C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w:t>
      </w:r>
      <w:r w:rsidR="001730CD">
        <w:rPr>
          <w:rFonts w:ascii="Times New Roman" w:hAnsi="Times New Roman"/>
          <w:sz w:val="24"/>
          <w:szCs w:val="24"/>
        </w:rPr>
        <w:t>0,695</w:t>
      </w:r>
      <w:r w:rsidRPr="0012630A">
        <w:rPr>
          <w:rFonts w:ascii="Times New Roman" w:hAnsi="Times New Roman"/>
          <w:sz w:val="24"/>
          <w:szCs w:val="24"/>
        </w:rPr>
        <w:t xml:space="preserve">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042E03" w:rsidRPr="001730CD" w:rsidRDefault="00042E03" w:rsidP="009E47B6">
      <w:pPr>
        <w:suppressLineNumbers/>
        <w:suppressAutoHyphens/>
        <w:autoSpaceDE w:val="0"/>
        <w:autoSpaceDN w:val="0"/>
        <w:adjustRightInd w:val="0"/>
        <w:spacing w:after="0"/>
        <w:jc w:val="both"/>
        <w:rPr>
          <w:rFonts w:ascii="Times New Roman" w:hAnsi="Times New Roman"/>
          <w:sz w:val="16"/>
          <w:szCs w:val="16"/>
        </w:rPr>
      </w:pPr>
    </w:p>
    <w:p w:rsidR="0046191E" w:rsidRPr="0012630A" w:rsidRDefault="0046191E" w:rsidP="008A0039">
      <w:pPr>
        <w:suppressLineNumbers/>
        <w:suppressAutoHyphens/>
        <w:jc w:val="center"/>
        <w:rPr>
          <w:rFonts w:ascii="Times New Roman" w:hAnsi="Times New Roman"/>
          <w:b/>
          <w:sz w:val="24"/>
          <w:szCs w:val="24"/>
        </w:rPr>
      </w:pPr>
      <w:r w:rsidRPr="0012630A">
        <w:rPr>
          <w:rFonts w:ascii="Times New Roman" w:hAnsi="Times New Roman"/>
          <w:b/>
          <w:sz w:val="24"/>
          <w:szCs w:val="24"/>
        </w:rPr>
        <w:t>Статья 2. Срок осуществления полномочий</w:t>
      </w:r>
    </w:p>
    <w:p w:rsidR="0046191E" w:rsidRPr="0012630A" w:rsidRDefault="0046191E" w:rsidP="009E47B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1. Администрация района осуществляет переданные полномочия, предусмотренные:</w:t>
      </w:r>
    </w:p>
    <w:p w:rsidR="0046191E" w:rsidRPr="0012630A" w:rsidRDefault="0046191E" w:rsidP="009E47B6">
      <w:pPr>
        <w:suppressLineNumbers/>
        <w:suppressAutoHyphens/>
        <w:spacing w:after="0" w:line="240" w:lineRule="auto"/>
        <w:jc w:val="both"/>
        <w:rPr>
          <w:rFonts w:ascii="Times New Roman" w:hAnsi="Times New Roman"/>
          <w:sz w:val="24"/>
          <w:szCs w:val="24"/>
        </w:rPr>
      </w:pPr>
      <w:r w:rsidRPr="0012630A">
        <w:rPr>
          <w:rFonts w:ascii="Times New Roman" w:hAnsi="Times New Roman"/>
          <w:sz w:val="24"/>
          <w:szCs w:val="24"/>
        </w:rPr>
        <w:t>- пунктом 1 части 1 статьи 1 настоящего Соглашения, в период с 01.01.2019 г. по 31.12.20</w:t>
      </w:r>
      <w:r w:rsidR="001730CD">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9E47B6">
      <w:pPr>
        <w:suppressLineNumbers/>
        <w:suppressAutoHyphens/>
        <w:spacing w:after="0" w:line="240" w:lineRule="auto"/>
        <w:jc w:val="both"/>
        <w:rPr>
          <w:rFonts w:ascii="Times New Roman" w:hAnsi="Times New Roman"/>
          <w:sz w:val="24"/>
          <w:szCs w:val="24"/>
        </w:rPr>
      </w:pPr>
      <w:r w:rsidRPr="0012630A">
        <w:rPr>
          <w:rFonts w:ascii="Times New Roman" w:hAnsi="Times New Roman"/>
          <w:sz w:val="24"/>
          <w:szCs w:val="24"/>
        </w:rPr>
        <w:t>- пунктом 2 части 1 статьи 1 настоящего Соглашения, в период с 01.01.2019 г. по 31.12.20</w:t>
      </w:r>
      <w:r w:rsidR="001730CD">
        <w:rPr>
          <w:rFonts w:ascii="Times New Roman" w:hAnsi="Times New Roman"/>
          <w:sz w:val="24"/>
          <w:szCs w:val="24"/>
        </w:rPr>
        <w:t>21 г.</w:t>
      </w:r>
    </w:p>
    <w:p w:rsidR="0046191E" w:rsidRPr="0012630A" w:rsidRDefault="0046191E" w:rsidP="009E47B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2. Изменение срока исполнения полномочий может сократиться только при условии </w:t>
      </w:r>
    </w:p>
    <w:p w:rsidR="0046191E" w:rsidRDefault="0046191E" w:rsidP="009E47B6">
      <w:pPr>
        <w:suppressLineNumbers/>
        <w:suppressAutoHyphens/>
        <w:spacing w:after="0" w:line="240" w:lineRule="auto"/>
        <w:jc w:val="both"/>
        <w:rPr>
          <w:rFonts w:ascii="Times New Roman" w:hAnsi="Times New Roman"/>
          <w:sz w:val="24"/>
          <w:szCs w:val="24"/>
        </w:rPr>
      </w:pPr>
      <w:r w:rsidRPr="0012630A">
        <w:rPr>
          <w:rFonts w:ascii="Times New Roman" w:hAnsi="Times New Roman"/>
          <w:sz w:val="24"/>
          <w:szCs w:val="24"/>
        </w:rPr>
        <w:t>заблаговременного уведомления другой Стороны настоящего Соглашения в порядке, установленном настоящим Соглашением.</w:t>
      </w:r>
    </w:p>
    <w:p w:rsidR="009E47B6" w:rsidRPr="00C77045" w:rsidRDefault="009E47B6" w:rsidP="009E47B6">
      <w:pPr>
        <w:suppressLineNumbers/>
        <w:suppressAutoHyphens/>
        <w:spacing w:after="0" w:line="240" w:lineRule="auto"/>
        <w:jc w:val="both"/>
        <w:rPr>
          <w:rFonts w:ascii="Times New Roman" w:hAnsi="Times New Roman"/>
          <w:sz w:val="24"/>
          <w:szCs w:val="24"/>
        </w:rPr>
      </w:pPr>
    </w:p>
    <w:p w:rsidR="0046191E" w:rsidRPr="0012630A" w:rsidRDefault="0046191E" w:rsidP="0012630A">
      <w:pPr>
        <w:pStyle w:val="ConsNormal"/>
        <w:widowControl/>
        <w:suppressLineNumbers/>
        <w:suppressAutoHyphens/>
        <w:ind w:firstLine="0"/>
        <w:jc w:val="center"/>
        <w:rPr>
          <w:rFonts w:ascii="Times New Roman" w:hAnsi="Times New Roman"/>
          <w:b/>
          <w:sz w:val="24"/>
          <w:szCs w:val="24"/>
        </w:rPr>
      </w:pPr>
      <w:r w:rsidRPr="0012630A">
        <w:rPr>
          <w:rFonts w:ascii="Times New Roman" w:hAnsi="Times New Roman"/>
          <w:b/>
          <w:sz w:val="24"/>
          <w:szCs w:val="24"/>
        </w:rPr>
        <w:t>Статья 3. Порядок определения ежегодного объема межбюджетных трансфертов</w:t>
      </w:r>
    </w:p>
    <w:p w:rsidR="0046191E" w:rsidRPr="0012630A" w:rsidRDefault="0046191E" w:rsidP="0012630A">
      <w:pPr>
        <w:pStyle w:val="ConsNormal"/>
        <w:widowControl/>
        <w:suppressLineNumbers/>
        <w:suppressAutoHyphens/>
        <w:ind w:firstLine="709"/>
        <w:jc w:val="center"/>
        <w:rPr>
          <w:rFonts w:ascii="Times New Roman" w:hAnsi="Times New Roman"/>
          <w:sz w:val="24"/>
          <w:szCs w:val="24"/>
        </w:rPr>
      </w:pPr>
    </w:p>
    <w:p w:rsidR="0046191E" w:rsidRPr="0012630A" w:rsidRDefault="0046191E" w:rsidP="009E47B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1730CD" w:rsidRDefault="0046191E" w:rsidP="009E47B6">
      <w:pPr>
        <w:pStyle w:val="ConsNormal"/>
        <w:widowControl/>
        <w:suppressLineNumbers/>
        <w:suppressAutoHyphens/>
        <w:ind w:firstLine="709"/>
        <w:jc w:val="both"/>
        <w:rPr>
          <w:rFonts w:ascii="Times New Roman" w:hAnsi="Times New Roman"/>
          <w:sz w:val="24"/>
          <w:szCs w:val="24"/>
        </w:rPr>
      </w:pPr>
      <w:r w:rsidRPr="001730CD">
        <w:rPr>
          <w:rFonts w:ascii="Times New Roman" w:hAnsi="Times New Roman"/>
          <w:sz w:val="24"/>
          <w:szCs w:val="24"/>
        </w:rPr>
        <w:t xml:space="preserve">2. Формирование, перечисление и учет межбюджетных трансфертов, предоставляемых из бюджета </w:t>
      </w:r>
      <w:r w:rsidR="00B65847" w:rsidRPr="001730CD">
        <w:rPr>
          <w:rFonts w:ascii="Times New Roman" w:hAnsi="Times New Roman"/>
          <w:sz w:val="24"/>
          <w:szCs w:val="24"/>
        </w:rPr>
        <w:t xml:space="preserve">Полинчетского </w:t>
      </w:r>
      <w:r w:rsidRPr="001730CD">
        <w:rPr>
          <w:rFonts w:ascii="Times New Roman" w:hAnsi="Times New Roman"/>
          <w:sz w:val="24"/>
          <w:szCs w:val="24"/>
        </w:rPr>
        <w:t>муниципального образования бюджету района на реализацию передаваемой части полномочий осуществляется в соответствии с бюджетным законодательством Российской Федерации.</w:t>
      </w:r>
    </w:p>
    <w:p w:rsidR="0046191E" w:rsidRPr="001730CD" w:rsidRDefault="0046191E" w:rsidP="009E47B6">
      <w:pPr>
        <w:pStyle w:val="ConsNormal"/>
        <w:widowControl/>
        <w:suppressLineNumbers/>
        <w:suppressAutoHyphens/>
        <w:ind w:firstLine="709"/>
        <w:jc w:val="both"/>
        <w:rPr>
          <w:rFonts w:ascii="Times New Roman" w:hAnsi="Times New Roman"/>
          <w:sz w:val="24"/>
          <w:szCs w:val="24"/>
        </w:rPr>
      </w:pPr>
      <w:r w:rsidRPr="001730CD">
        <w:rPr>
          <w:rFonts w:ascii="Times New Roman" w:hAnsi="Times New Roman"/>
          <w:sz w:val="24"/>
          <w:szCs w:val="24"/>
        </w:rPr>
        <w:t>3. Сумма межбюджетных трансфертов, передаваемых Администрацией муниципального образования на осуществление части полномочий составляет:</w:t>
      </w:r>
    </w:p>
    <w:p w:rsidR="002777CD" w:rsidRDefault="009C0397" w:rsidP="009E47B6">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в период с 01.01.2019 г. по 31.12.2019 г. </w:t>
      </w:r>
      <w:r w:rsidR="002777CD">
        <w:rPr>
          <w:rFonts w:ascii="Times New Roman" w:hAnsi="Times New Roman"/>
          <w:b/>
          <w:sz w:val="24"/>
          <w:szCs w:val="24"/>
        </w:rPr>
        <w:t>463229,70</w:t>
      </w:r>
      <w:r w:rsidR="002777CD" w:rsidRPr="00964492">
        <w:rPr>
          <w:rFonts w:ascii="Times New Roman" w:hAnsi="Times New Roman"/>
          <w:b/>
          <w:color w:val="000000"/>
          <w:sz w:val="24"/>
          <w:szCs w:val="24"/>
        </w:rPr>
        <w:t xml:space="preserve"> </w:t>
      </w:r>
      <w:r w:rsidR="002777CD" w:rsidRPr="00964492">
        <w:rPr>
          <w:rFonts w:ascii="Times New Roman" w:hAnsi="Times New Roman"/>
          <w:sz w:val="24"/>
          <w:szCs w:val="24"/>
        </w:rPr>
        <w:t>(</w:t>
      </w:r>
      <w:r w:rsidR="002777CD">
        <w:rPr>
          <w:rFonts w:ascii="Times New Roman" w:hAnsi="Times New Roman"/>
          <w:sz w:val="24"/>
          <w:szCs w:val="24"/>
        </w:rPr>
        <w:t>четыреста шестьдесят три</w:t>
      </w:r>
      <w:r w:rsidR="002777CD" w:rsidRPr="00964492">
        <w:rPr>
          <w:rFonts w:ascii="Times New Roman" w:hAnsi="Times New Roman"/>
          <w:sz w:val="24"/>
          <w:szCs w:val="24"/>
        </w:rPr>
        <w:t xml:space="preserve"> тысячи </w:t>
      </w:r>
      <w:r w:rsidR="002777CD">
        <w:rPr>
          <w:rFonts w:ascii="Times New Roman" w:hAnsi="Times New Roman"/>
          <w:sz w:val="24"/>
          <w:szCs w:val="24"/>
        </w:rPr>
        <w:t>двести двадцать девять)</w:t>
      </w:r>
      <w:r w:rsidR="002777CD" w:rsidRPr="00964492">
        <w:rPr>
          <w:rFonts w:ascii="Times New Roman" w:hAnsi="Times New Roman"/>
          <w:sz w:val="24"/>
          <w:szCs w:val="24"/>
        </w:rPr>
        <w:t xml:space="preserve"> </w:t>
      </w:r>
      <w:r w:rsidR="002777CD" w:rsidRPr="00964492">
        <w:rPr>
          <w:rFonts w:ascii="Times New Roman" w:hAnsi="Times New Roman"/>
          <w:color w:val="000000"/>
          <w:sz w:val="24"/>
          <w:szCs w:val="24"/>
        </w:rPr>
        <w:t>рубл</w:t>
      </w:r>
      <w:r w:rsidR="002777CD">
        <w:rPr>
          <w:rFonts w:ascii="Times New Roman" w:hAnsi="Times New Roman"/>
          <w:color w:val="000000"/>
          <w:sz w:val="24"/>
          <w:szCs w:val="24"/>
        </w:rPr>
        <w:t>ей</w:t>
      </w:r>
      <w:r w:rsidR="002777CD" w:rsidRPr="00964492">
        <w:rPr>
          <w:rFonts w:ascii="Times New Roman" w:hAnsi="Times New Roman"/>
          <w:sz w:val="24"/>
          <w:szCs w:val="24"/>
        </w:rPr>
        <w:t xml:space="preserve"> </w:t>
      </w:r>
      <w:r w:rsidR="002777CD">
        <w:rPr>
          <w:rFonts w:ascii="Times New Roman" w:hAnsi="Times New Roman"/>
          <w:sz w:val="24"/>
          <w:szCs w:val="24"/>
        </w:rPr>
        <w:t>70</w:t>
      </w:r>
      <w:r w:rsidR="002777CD" w:rsidRPr="00964492">
        <w:rPr>
          <w:rFonts w:ascii="Times New Roman" w:hAnsi="Times New Roman"/>
          <w:sz w:val="24"/>
          <w:szCs w:val="24"/>
        </w:rPr>
        <w:t xml:space="preserve"> копе</w:t>
      </w:r>
      <w:r w:rsidR="002777CD">
        <w:rPr>
          <w:rFonts w:ascii="Times New Roman" w:hAnsi="Times New Roman"/>
          <w:sz w:val="24"/>
          <w:szCs w:val="24"/>
        </w:rPr>
        <w:t xml:space="preserve">ек </w:t>
      </w:r>
    </w:p>
    <w:p w:rsidR="002777CD" w:rsidRDefault="009C0397" w:rsidP="009E47B6">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2) в период с 01.01.2020 г. по 31.12.2020 г. </w:t>
      </w:r>
      <w:r w:rsidR="002777CD">
        <w:rPr>
          <w:rFonts w:ascii="Times New Roman" w:hAnsi="Times New Roman"/>
          <w:b/>
          <w:sz w:val="24"/>
          <w:szCs w:val="24"/>
        </w:rPr>
        <w:t>463229,70</w:t>
      </w:r>
      <w:r w:rsidR="002777CD" w:rsidRPr="00964492">
        <w:rPr>
          <w:rFonts w:ascii="Times New Roman" w:hAnsi="Times New Roman"/>
          <w:b/>
          <w:color w:val="000000"/>
          <w:sz w:val="24"/>
          <w:szCs w:val="24"/>
        </w:rPr>
        <w:t xml:space="preserve"> </w:t>
      </w:r>
      <w:r w:rsidR="002777CD" w:rsidRPr="00964492">
        <w:rPr>
          <w:rFonts w:ascii="Times New Roman" w:hAnsi="Times New Roman"/>
          <w:sz w:val="24"/>
          <w:szCs w:val="24"/>
        </w:rPr>
        <w:t>(</w:t>
      </w:r>
      <w:r w:rsidR="002777CD">
        <w:rPr>
          <w:rFonts w:ascii="Times New Roman" w:hAnsi="Times New Roman"/>
          <w:sz w:val="24"/>
          <w:szCs w:val="24"/>
        </w:rPr>
        <w:t>четыреста шестьдесят три</w:t>
      </w:r>
      <w:r w:rsidR="002777CD" w:rsidRPr="00964492">
        <w:rPr>
          <w:rFonts w:ascii="Times New Roman" w:hAnsi="Times New Roman"/>
          <w:sz w:val="24"/>
          <w:szCs w:val="24"/>
        </w:rPr>
        <w:t xml:space="preserve"> тысячи </w:t>
      </w:r>
      <w:r w:rsidR="002777CD">
        <w:rPr>
          <w:rFonts w:ascii="Times New Roman" w:hAnsi="Times New Roman"/>
          <w:sz w:val="24"/>
          <w:szCs w:val="24"/>
        </w:rPr>
        <w:t>двести двадцать девять)</w:t>
      </w:r>
      <w:r w:rsidR="002777CD" w:rsidRPr="00964492">
        <w:rPr>
          <w:rFonts w:ascii="Times New Roman" w:hAnsi="Times New Roman"/>
          <w:sz w:val="24"/>
          <w:szCs w:val="24"/>
        </w:rPr>
        <w:t xml:space="preserve"> </w:t>
      </w:r>
      <w:r w:rsidR="002777CD" w:rsidRPr="00964492">
        <w:rPr>
          <w:rFonts w:ascii="Times New Roman" w:hAnsi="Times New Roman"/>
          <w:color w:val="000000"/>
          <w:sz w:val="24"/>
          <w:szCs w:val="24"/>
        </w:rPr>
        <w:t>рубл</w:t>
      </w:r>
      <w:r w:rsidR="002777CD">
        <w:rPr>
          <w:rFonts w:ascii="Times New Roman" w:hAnsi="Times New Roman"/>
          <w:color w:val="000000"/>
          <w:sz w:val="24"/>
          <w:szCs w:val="24"/>
        </w:rPr>
        <w:t>ей</w:t>
      </w:r>
      <w:r w:rsidR="002777CD" w:rsidRPr="00964492">
        <w:rPr>
          <w:rFonts w:ascii="Times New Roman" w:hAnsi="Times New Roman"/>
          <w:sz w:val="24"/>
          <w:szCs w:val="24"/>
        </w:rPr>
        <w:t xml:space="preserve"> </w:t>
      </w:r>
      <w:r w:rsidR="002777CD">
        <w:rPr>
          <w:rFonts w:ascii="Times New Roman" w:hAnsi="Times New Roman"/>
          <w:sz w:val="24"/>
          <w:szCs w:val="24"/>
        </w:rPr>
        <w:t>70</w:t>
      </w:r>
      <w:r w:rsidR="002777CD" w:rsidRPr="00964492">
        <w:rPr>
          <w:rFonts w:ascii="Times New Roman" w:hAnsi="Times New Roman"/>
          <w:sz w:val="24"/>
          <w:szCs w:val="24"/>
        </w:rPr>
        <w:t xml:space="preserve"> копе</w:t>
      </w:r>
      <w:r w:rsidR="002777CD">
        <w:rPr>
          <w:rFonts w:ascii="Times New Roman" w:hAnsi="Times New Roman"/>
          <w:sz w:val="24"/>
          <w:szCs w:val="24"/>
        </w:rPr>
        <w:t xml:space="preserve">ек </w:t>
      </w:r>
    </w:p>
    <w:p w:rsidR="002777CD" w:rsidRDefault="009C0397" w:rsidP="009E47B6">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3) в период с 01.01.2021 г. по 31.12.2021 г. </w:t>
      </w:r>
      <w:r w:rsidR="002777CD">
        <w:rPr>
          <w:rFonts w:ascii="Times New Roman" w:hAnsi="Times New Roman"/>
          <w:b/>
          <w:sz w:val="24"/>
          <w:szCs w:val="24"/>
        </w:rPr>
        <w:t>463229,70</w:t>
      </w:r>
      <w:r w:rsidR="002777CD" w:rsidRPr="00964492">
        <w:rPr>
          <w:rFonts w:ascii="Times New Roman" w:hAnsi="Times New Roman"/>
          <w:b/>
          <w:color w:val="000000"/>
          <w:sz w:val="24"/>
          <w:szCs w:val="24"/>
        </w:rPr>
        <w:t xml:space="preserve"> </w:t>
      </w:r>
      <w:r w:rsidR="002777CD" w:rsidRPr="00964492">
        <w:rPr>
          <w:rFonts w:ascii="Times New Roman" w:hAnsi="Times New Roman"/>
          <w:sz w:val="24"/>
          <w:szCs w:val="24"/>
        </w:rPr>
        <w:t>(</w:t>
      </w:r>
      <w:r w:rsidR="002777CD">
        <w:rPr>
          <w:rFonts w:ascii="Times New Roman" w:hAnsi="Times New Roman"/>
          <w:sz w:val="24"/>
          <w:szCs w:val="24"/>
        </w:rPr>
        <w:t>четыреста шестьдесят три</w:t>
      </w:r>
      <w:r w:rsidR="002777CD" w:rsidRPr="00964492">
        <w:rPr>
          <w:rFonts w:ascii="Times New Roman" w:hAnsi="Times New Roman"/>
          <w:sz w:val="24"/>
          <w:szCs w:val="24"/>
        </w:rPr>
        <w:t xml:space="preserve"> тысячи </w:t>
      </w:r>
      <w:r w:rsidR="002777CD">
        <w:rPr>
          <w:rFonts w:ascii="Times New Roman" w:hAnsi="Times New Roman"/>
          <w:sz w:val="24"/>
          <w:szCs w:val="24"/>
        </w:rPr>
        <w:t>двести двадцать девять)</w:t>
      </w:r>
      <w:r w:rsidR="002777CD" w:rsidRPr="00964492">
        <w:rPr>
          <w:rFonts w:ascii="Times New Roman" w:hAnsi="Times New Roman"/>
          <w:sz w:val="24"/>
          <w:szCs w:val="24"/>
        </w:rPr>
        <w:t xml:space="preserve"> </w:t>
      </w:r>
      <w:r w:rsidR="002777CD" w:rsidRPr="00964492">
        <w:rPr>
          <w:rFonts w:ascii="Times New Roman" w:hAnsi="Times New Roman"/>
          <w:color w:val="000000"/>
          <w:sz w:val="24"/>
          <w:szCs w:val="24"/>
        </w:rPr>
        <w:t>рубл</w:t>
      </w:r>
      <w:r w:rsidR="002777CD">
        <w:rPr>
          <w:rFonts w:ascii="Times New Roman" w:hAnsi="Times New Roman"/>
          <w:color w:val="000000"/>
          <w:sz w:val="24"/>
          <w:szCs w:val="24"/>
        </w:rPr>
        <w:t>ей</w:t>
      </w:r>
      <w:r w:rsidR="002777CD" w:rsidRPr="00964492">
        <w:rPr>
          <w:rFonts w:ascii="Times New Roman" w:hAnsi="Times New Roman"/>
          <w:sz w:val="24"/>
          <w:szCs w:val="24"/>
        </w:rPr>
        <w:t xml:space="preserve"> </w:t>
      </w:r>
      <w:r w:rsidR="002777CD">
        <w:rPr>
          <w:rFonts w:ascii="Times New Roman" w:hAnsi="Times New Roman"/>
          <w:sz w:val="24"/>
          <w:szCs w:val="24"/>
        </w:rPr>
        <w:t>70</w:t>
      </w:r>
      <w:r w:rsidR="002777CD" w:rsidRPr="00964492">
        <w:rPr>
          <w:rFonts w:ascii="Times New Roman" w:hAnsi="Times New Roman"/>
          <w:sz w:val="24"/>
          <w:szCs w:val="24"/>
        </w:rPr>
        <w:t xml:space="preserve"> копе</w:t>
      </w:r>
      <w:r w:rsidR="002777CD">
        <w:rPr>
          <w:rFonts w:ascii="Times New Roman" w:hAnsi="Times New Roman"/>
          <w:sz w:val="24"/>
          <w:szCs w:val="24"/>
        </w:rPr>
        <w:t xml:space="preserve">ек </w:t>
      </w:r>
    </w:p>
    <w:p w:rsidR="0046191E" w:rsidRPr="0012630A" w:rsidRDefault="0046191E" w:rsidP="009E47B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12630A" w:rsidRDefault="0046191E" w:rsidP="009E47B6">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B65847" w:rsidRPr="0067073D">
        <w:rPr>
          <w:rFonts w:ascii="Times New Roman" w:hAnsi="Times New Roman"/>
          <w:sz w:val="24"/>
          <w:szCs w:val="24"/>
        </w:rPr>
        <w:t>Полинчетского</w:t>
      </w:r>
      <w:r w:rsidR="006A6910" w:rsidRPr="0067073D">
        <w:rPr>
          <w:rFonts w:ascii="Times New Roman" w:hAnsi="Times New Roman"/>
          <w:sz w:val="24"/>
          <w:szCs w:val="24"/>
        </w:rPr>
        <w:t xml:space="preserve"> </w:t>
      </w:r>
      <w:r w:rsidRPr="0012630A">
        <w:rPr>
          <w:rFonts w:ascii="Times New Roman" w:hAnsi="Times New Roman"/>
          <w:sz w:val="24"/>
          <w:szCs w:val="24"/>
        </w:rPr>
        <w:t>муниципального образования.</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lastRenderedPageBreak/>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1730CD" w:rsidRPr="00EE6BC0" w:rsidRDefault="001730CD" w:rsidP="00C77045">
      <w:pPr>
        <w:suppressLineNumbers/>
        <w:suppressAutoHyphens/>
        <w:autoSpaceDE w:val="0"/>
        <w:autoSpaceDN w:val="0"/>
        <w:adjustRightInd w:val="0"/>
        <w:spacing w:after="0" w:line="240" w:lineRule="auto"/>
        <w:jc w:val="both"/>
        <w:rPr>
          <w:rFonts w:ascii="Times New Roman" w:hAnsi="Times New Roman"/>
          <w:sz w:val="24"/>
          <w:szCs w:val="24"/>
        </w:rPr>
      </w:pPr>
    </w:p>
    <w:p w:rsidR="0046191E" w:rsidRPr="00042E03" w:rsidRDefault="0046191E" w:rsidP="00042E03">
      <w:pPr>
        <w:jc w:val="center"/>
        <w:rPr>
          <w:rFonts w:ascii="Times New Roman" w:hAnsi="Times New Roman"/>
          <w:b/>
          <w:sz w:val="24"/>
          <w:szCs w:val="24"/>
        </w:rPr>
      </w:pPr>
      <w:r w:rsidRPr="0012630A">
        <w:rPr>
          <w:rFonts w:ascii="Times New Roman" w:hAnsi="Times New Roman"/>
          <w:b/>
          <w:sz w:val="24"/>
          <w:szCs w:val="24"/>
        </w:rPr>
        <w:t xml:space="preserve">Статья 4. Права и обязанности Администрации </w:t>
      </w:r>
      <w:r w:rsidR="00B65847" w:rsidRPr="009E47B6">
        <w:rPr>
          <w:rFonts w:ascii="Times New Roman" w:hAnsi="Times New Roman"/>
          <w:b/>
          <w:sz w:val="24"/>
          <w:szCs w:val="24"/>
        </w:rPr>
        <w:t>Полинчетского</w:t>
      </w:r>
      <w:r w:rsidRPr="0012630A">
        <w:rPr>
          <w:rFonts w:ascii="Times New Roman" w:hAnsi="Times New Roman"/>
          <w:b/>
          <w:sz w:val="24"/>
          <w:szCs w:val="24"/>
        </w:rPr>
        <w:t xml:space="preserve"> муниципального образования</w:t>
      </w:r>
    </w:p>
    <w:p w:rsidR="0093652E" w:rsidRPr="00C77045" w:rsidRDefault="0046191E" w:rsidP="00C77045">
      <w:pPr>
        <w:pStyle w:val="ConsNormal"/>
        <w:widowControl/>
        <w:numPr>
          <w:ilvl w:val="0"/>
          <w:numId w:val="10"/>
        </w:numPr>
        <w:suppressLineNumbers/>
        <w:suppressAutoHyphens/>
        <w:jc w:val="both"/>
        <w:rPr>
          <w:rFonts w:ascii="Times New Roman" w:hAnsi="Times New Roman"/>
          <w:b/>
          <w:sz w:val="24"/>
          <w:szCs w:val="24"/>
        </w:rPr>
      </w:pPr>
      <w:r w:rsidRPr="0012630A">
        <w:rPr>
          <w:rFonts w:ascii="Times New Roman" w:hAnsi="Times New Roman"/>
          <w:b/>
          <w:sz w:val="24"/>
          <w:szCs w:val="24"/>
        </w:rPr>
        <w:t>Администрация муниципального образования обязана:</w:t>
      </w:r>
    </w:p>
    <w:p w:rsidR="0093652E" w:rsidRPr="0012630A" w:rsidRDefault="0046191E" w:rsidP="00C77045">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C27BBF" w:rsidRDefault="0046191E" w:rsidP="001730CD">
      <w:pPr>
        <w:pStyle w:val="ConsNormal"/>
        <w:widowControl/>
        <w:suppressLineNumbers/>
        <w:suppressAutoHyphens/>
        <w:ind w:firstLine="709"/>
        <w:jc w:val="both"/>
        <w:rPr>
          <w:rFonts w:ascii="Times New Roman" w:hAnsi="Times New Roman"/>
          <w:b/>
          <w:sz w:val="24"/>
          <w:szCs w:val="24"/>
        </w:rPr>
      </w:pPr>
      <w:r w:rsidRPr="00C27BBF">
        <w:rPr>
          <w:rFonts w:ascii="Times New Roman" w:hAnsi="Times New Roman"/>
          <w:b/>
          <w:sz w:val="24"/>
          <w:szCs w:val="24"/>
        </w:rPr>
        <w:t xml:space="preserve">в части юридического сопровождения нормотворчества Администрации </w:t>
      </w:r>
      <w:r w:rsidR="00B65847" w:rsidRPr="00C27BBF">
        <w:rPr>
          <w:rFonts w:ascii="Times New Roman" w:hAnsi="Times New Roman"/>
          <w:b/>
          <w:sz w:val="24"/>
          <w:szCs w:val="24"/>
        </w:rPr>
        <w:t>Полинчетского</w:t>
      </w:r>
      <w:r w:rsidRPr="00C27BBF">
        <w:rPr>
          <w:rFonts w:ascii="Times New Roman" w:hAnsi="Times New Roman"/>
          <w:b/>
          <w:sz w:val="24"/>
          <w:szCs w:val="24"/>
        </w:rPr>
        <w:t xml:space="preserve"> муниципального образования, юридической помощи в представлении и защите интересов </w:t>
      </w:r>
      <w:r w:rsidR="00B65847" w:rsidRPr="00C27BBF">
        <w:rPr>
          <w:rFonts w:ascii="Times New Roman" w:hAnsi="Times New Roman"/>
          <w:b/>
          <w:sz w:val="24"/>
          <w:szCs w:val="24"/>
        </w:rPr>
        <w:t>Полинчетского</w:t>
      </w:r>
      <w:r w:rsidR="006A6910" w:rsidRPr="00C27BBF">
        <w:rPr>
          <w:rFonts w:ascii="Times New Roman" w:hAnsi="Times New Roman"/>
          <w:b/>
          <w:sz w:val="24"/>
          <w:szCs w:val="24"/>
        </w:rPr>
        <w:t xml:space="preserve"> </w:t>
      </w:r>
      <w:r w:rsidRPr="00C27BBF">
        <w:rPr>
          <w:rFonts w:ascii="Times New Roman" w:hAnsi="Times New Roman"/>
          <w:b/>
          <w:sz w:val="24"/>
          <w:szCs w:val="24"/>
        </w:rPr>
        <w:t>муниципального образования при решении вопросов местного значения, согласования проектов муниципальных контрактов:</w:t>
      </w:r>
    </w:p>
    <w:p w:rsidR="0046191E" w:rsidRPr="001730CD" w:rsidRDefault="0046191E" w:rsidP="009E47B6">
      <w:pPr>
        <w:autoSpaceDE w:val="0"/>
        <w:autoSpaceDN w:val="0"/>
        <w:adjustRightInd w:val="0"/>
        <w:spacing w:after="0" w:line="240" w:lineRule="auto"/>
        <w:ind w:firstLine="720"/>
        <w:jc w:val="both"/>
        <w:outlineLvl w:val="1"/>
        <w:rPr>
          <w:rFonts w:ascii="Times New Roman" w:hAnsi="Times New Roman"/>
          <w:sz w:val="24"/>
          <w:szCs w:val="24"/>
        </w:rPr>
      </w:pPr>
      <w:r w:rsidRPr="001730CD">
        <w:rPr>
          <w:rFonts w:ascii="Times New Roman" w:hAnsi="Times New Roman"/>
          <w:sz w:val="24"/>
          <w:szCs w:val="24"/>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проектов решений Думы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и их согласования предоставлять главному специалисту по юридическим вопросам указанные проекты нормативных правовых актов не позднее, чем за 10 календарных дней до их предполагаемого принятия;</w:t>
      </w:r>
    </w:p>
    <w:p w:rsidR="0046191E" w:rsidRPr="001730CD" w:rsidRDefault="0046191E" w:rsidP="009E47B6">
      <w:pPr>
        <w:autoSpaceDE w:val="0"/>
        <w:autoSpaceDN w:val="0"/>
        <w:adjustRightInd w:val="0"/>
        <w:spacing w:after="0" w:line="240" w:lineRule="auto"/>
        <w:ind w:firstLine="708"/>
        <w:jc w:val="both"/>
        <w:outlineLvl w:val="1"/>
        <w:rPr>
          <w:rFonts w:ascii="Times New Roman" w:hAnsi="Times New Roman"/>
          <w:sz w:val="24"/>
          <w:szCs w:val="24"/>
        </w:rPr>
      </w:pPr>
      <w:r w:rsidRPr="001730CD">
        <w:rPr>
          <w:rFonts w:ascii="Times New Roman" w:hAnsi="Times New Roman"/>
          <w:sz w:val="24"/>
          <w:szCs w:val="24"/>
        </w:rPr>
        <w:t xml:space="preserve">- в срок, указанный главным специалистом по юридическим вопросам, после получения проекта решения Думы </w:t>
      </w:r>
      <w:r w:rsidR="00B65847" w:rsidRPr="001730CD">
        <w:rPr>
          <w:rFonts w:ascii="Times New Roman" w:hAnsi="Times New Roman"/>
          <w:sz w:val="24"/>
          <w:szCs w:val="24"/>
        </w:rPr>
        <w:t>Полинчетского</w:t>
      </w:r>
      <w:r w:rsidR="002A5304" w:rsidRPr="001730CD">
        <w:rPr>
          <w:rFonts w:ascii="Times New Roman" w:hAnsi="Times New Roman"/>
          <w:sz w:val="24"/>
          <w:szCs w:val="24"/>
        </w:rPr>
        <w:t xml:space="preserve"> </w:t>
      </w:r>
      <w:r w:rsidRPr="001730CD">
        <w:rPr>
          <w:rFonts w:ascii="Times New Roman" w:hAnsi="Times New Roman"/>
          <w:sz w:val="24"/>
          <w:szCs w:val="24"/>
        </w:rPr>
        <w:t xml:space="preserve">муниципального образования о внесении изменений в Устав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1730CD" w:rsidRDefault="0046191E" w:rsidP="009E47B6">
      <w:pPr>
        <w:autoSpaceDE w:val="0"/>
        <w:autoSpaceDN w:val="0"/>
        <w:adjustRightInd w:val="0"/>
        <w:spacing w:after="0" w:line="240" w:lineRule="auto"/>
        <w:ind w:firstLine="720"/>
        <w:jc w:val="both"/>
        <w:outlineLvl w:val="1"/>
        <w:rPr>
          <w:rFonts w:ascii="Times New Roman" w:hAnsi="Times New Roman"/>
          <w:sz w:val="24"/>
          <w:szCs w:val="24"/>
        </w:rPr>
      </w:pPr>
      <w:r w:rsidRPr="001730CD">
        <w:rPr>
          <w:rFonts w:ascii="Times New Roman" w:hAnsi="Times New Roman"/>
          <w:sz w:val="24"/>
          <w:szCs w:val="24"/>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46191E" w:rsidRPr="001730CD" w:rsidRDefault="0046191E" w:rsidP="009E47B6">
      <w:pPr>
        <w:autoSpaceDE w:val="0"/>
        <w:autoSpaceDN w:val="0"/>
        <w:adjustRightInd w:val="0"/>
        <w:spacing w:after="0" w:line="240" w:lineRule="auto"/>
        <w:ind w:firstLine="720"/>
        <w:jc w:val="both"/>
        <w:outlineLvl w:val="1"/>
        <w:rPr>
          <w:rFonts w:ascii="Times New Roman" w:hAnsi="Times New Roman"/>
          <w:sz w:val="24"/>
          <w:szCs w:val="24"/>
        </w:rPr>
      </w:pPr>
      <w:r w:rsidRPr="001730CD">
        <w:rPr>
          <w:rFonts w:ascii="Times New Roman" w:hAnsi="Times New Roman"/>
          <w:sz w:val="24"/>
          <w:szCs w:val="24"/>
        </w:rPr>
        <w:t xml:space="preserve">- в случае необходимости оказания юридической помощи в представлении и защите прав, имущественных и иных интересов администрации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в судах и других органах при рассмотрении споров по искам, предъявленным к администрации </w:t>
      </w:r>
      <w:r w:rsidR="00B65847" w:rsidRPr="001730CD">
        <w:rPr>
          <w:rFonts w:ascii="Times New Roman" w:hAnsi="Times New Roman"/>
          <w:sz w:val="24"/>
          <w:szCs w:val="24"/>
        </w:rPr>
        <w:t>Полинчетского</w:t>
      </w:r>
      <w:r w:rsidR="00060C02" w:rsidRPr="001730CD">
        <w:rPr>
          <w:rFonts w:ascii="Times New Roman" w:hAnsi="Times New Roman"/>
          <w:sz w:val="24"/>
          <w:szCs w:val="24"/>
        </w:rPr>
        <w:t xml:space="preserve"> </w:t>
      </w:r>
      <w:r w:rsidRPr="001730CD">
        <w:rPr>
          <w:rFonts w:ascii="Times New Roman" w:hAnsi="Times New Roman"/>
          <w:sz w:val="24"/>
          <w:szCs w:val="24"/>
        </w:rPr>
        <w:t xml:space="preserve">муниципального образования, по искам администрации </w:t>
      </w:r>
      <w:r w:rsidR="00B65847" w:rsidRPr="001730CD">
        <w:rPr>
          <w:rFonts w:ascii="Times New Roman" w:hAnsi="Times New Roman"/>
          <w:sz w:val="24"/>
          <w:szCs w:val="24"/>
        </w:rPr>
        <w:t>Полинчетского</w:t>
      </w:r>
      <w:r w:rsidRPr="001730CD">
        <w:rPr>
          <w:rFonts w:ascii="Times New Roman" w:hAnsi="Times New Roman"/>
          <w:sz w:val="24"/>
          <w:szCs w:val="24"/>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B65847" w:rsidRPr="001730CD">
        <w:rPr>
          <w:rFonts w:ascii="Times New Roman" w:hAnsi="Times New Roman"/>
          <w:sz w:val="24"/>
          <w:szCs w:val="24"/>
        </w:rPr>
        <w:t>Полинчетского</w:t>
      </w:r>
      <w:r w:rsidR="00060C02" w:rsidRPr="001730CD">
        <w:rPr>
          <w:rFonts w:ascii="Times New Roman" w:hAnsi="Times New Roman"/>
          <w:sz w:val="24"/>
          <w:szCs w:val="24"/>
        </w:rPr>
        <w:t xml:space="preserve"> </w:t>
      </w:r>
      <w:r w:rsidRPr="001730CD">
        <w:rPr>
          <w:rFonts w:ascii="Times New Roman" w:hAnsi="Times New Roman"/>
          <w:sz w:val="24"/>
          <w:szCs w:val="24"/>
        </w:rPr>
        <w:t>муниципального образования как третьего лица, направлять соответствующее ходатайство в 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93652E" w:rsidRPr="001730CD" w:rsidRDefault="0046191E" w:rsidP="009E47B6">
      <w:pPr>
        <w:autoSpaceDE w:val="0"/>
        <w:autoSpaceDN w:val="0"/>
        <w:adjustRightInd w:val="0"/>
        <w:spacing w:after="0" w:line="240" w:lineRule="auto"/>
        <w:ind w:firstLine="720"/>
        <w:jc w:val="both"/>
        <w:outlineLvl w:val="1"/>
        <w:rPr>
          <w:rFonts w:ascii="Times New Roman" w:hAnsi="Times New Roman"/>
          <w:sz w:val="24"/>
          <w:szCs w:val="24"/>
        </w:rPr>
      </w:pPr>
      <w:r w:rsidRPr="001730CD">
        <w:rPr>
          <w:rFonts w:ascii="Times New Roman" w:hAnsi="Times New Roman"/>
          <w:sz w:val="24"/>
          <w:szCs w:val="24"/>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93652E" w:rsidRDefault="0046191E" w:rsidP="009E47B6">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C27BBF" w:rsidRPr="00C27BBF" w:rsidRDefault="00C27BBF" w:rsidP="009E47B6">
      <w:pPr>
        <w:pStyle w:val="ConsNormal"/>
        <w:widowControl/>
        <w:suppressLineNumbers/>
        <w:suppressAutoHyphens/>
        <w:ind w:firstLine="709"/>
        <w:jc w:val="both"/>
        <w:rPr>
          <w:rFonts w:ascii="Times New Roman" w:hAnsi="Times New Roman"/>
          <w:b/>
          <w:sz w:val="24"/>
          <w:szCs w:val="24"/>
        </w:rPr>
      </w:pPr>
      <w:r w:rsidRPr="00C27BBF">
        <w:rPr>
          <w:rFonts w:ascii="Times New Roman" w:hAnsi="Times New Roman"/>
          <w:b/>
          <w:sz w:val="24"/>
          <w:szCs w:val="24"/>
        </w:rPr>
        <w:lastRenderedPageBreak/>
        <w:t xml:space="preserve">в части составления проекта бюджета, исполнения бюджета, составления отчета об исполнении бюджета </w:t>
      </w:r>
      <w:r>
        <w:rPr>
          <w:rFonts w:ascii="Times New Roman" w:hAnsi="Times New Roman"/>
          <w:b/>
          <w:sz w:val="24"/>
          <w:szCs w:val="24"/>
        </w:rPr>
        <w:t>Полинчетского</w:t>
      </w:r>
      <w:r w:rsidRPr="00C27BBF">
        <w:rPr>
          <w:rFonts w:ascii="Times New Roman" w:hAnsi="Times New Roman"/>
          <w:b/>
          <w:sz w:val="24"/>
          <w:szCs w:val="24"/>
        </w:rPr>
        <w:t xml:space="preserve"> муниципального образования;</w:t>
      </w:r>
    </w:p>
    <w:p w:rsidR="00C27BBF" w:rsidRPr="008907CB" w:rsidRDefault="00C27BBF" w:rsidP="009E47B6">
      <w:pPr>
        <w:pStyle w:val="ConsNormal"/>
        <w:widowControl/>
        <w:suppressLineNumbers/>
        <w:suppressAutoHyphens/>
        <w:ind w:firstLine="709"/>
        <w:jc w:val="both"/>
        <w:rPr>
          <w:rFonts w:ascii="Times New Roman" w:hAnsi="Times New Roman"/>
          <w:sz w:val="24"/>
          <w:szCs w:val="24"/>
        </w:rPr>
      </w:pPr>
      <w:r w:rsidRPr="008907CB">
        <w:rPr>
          <w:rFonts w:ascii="Times New Roman" w:hAnsi="Times New Roman"/>
          <w:sz w:val="24"/>
          <w:szCs w:val="24"/>
        </w:rPr>
        <w:t xml:space="preserve">- своевременно представлять утвержденное решение о бюджете </w:t>
      </w:r>
      <w:r>
        <w:rPr>
          <w:rFonts w:ascii="Times New Roman" w:hAnsi="Times New Roman"/>
          <w:sz w:val="24"/>
          <w:szCs w:val="24"/>
        </w:rPr>
        <w:t xml:space="preserve">Полинчетского </w:t>
      </w:r>
      <w:r w:rsidRPr="008907CB">
        <w:rPr>
          <w:rFonts w:ascii="Times New Roman" w:hAnsi="Times New Roman"/>
          <w:sz w:val="24"/>
          <w:szCs w:val="24"/>
        </w:rPr>
        <w:t xml:space="preserve">муниципального образования на 2019 -2021 годы; </w:t>
      </w:r>
    </w:p>
    <w:p w:rsidR="00C27BBF" w:rsidRPr="008907CB" w:rsidRDefault="00C27BBF" w:rsidP="009E47B6">
      <w:pPr>
        <w:pStyle w:val="ConsNormal"/>
        <w:widowControl/>
        <w:suppressLineNumbers/>
        <w:suppressAutoHyphens/>
        <w:ind w:firstLine="709"/>
        <w:jc w:val="both"/>
        <w:rPr>
          <w:rFonts w:ascii="Times New Roman" w:hAnsi="Times New Roman"/>
          <w:sz w:val="24"/>
          <w:szCs w:val="24"/>
        </w:rPr>
      </w:pPr>
      <w:r w:rsidRPr="008907CB">
        <w:rPr>
          <w:rFonts w:ascii="Times New Roman" w:hAnsi="Times New Roman"/>
          <w:sz w:val="24"/>
          <w:szCs w:val="24"/>
        </w:rPr>
        <w:t>- представлять Администрации района утвержденную в порядке и сроки, установленные бюджетным законодательством Российской Федерации, сводную бюджетную роспись;</w:t>
      </w:r>
    </w:p>
    <w:p w:rsidR="00C27BBF" w:rsidRPr="008907CB" w:rsidRDefault="00C27BBF" w:rsidP="009E47B6">
      <w:pPr>
        <w:pStyle w:val="ConsNormal"/>
        <w:widowControl/>
        <w:suppressLineNumbers/>
        <w:suppressAutoHyphens/>
        <w:ind w:firstLine="709"/>
        <w:jc w:val="both"/>
        <w:rPr>
          <w:rFonts w:ascii="Times New Roman" w:hAnsi="Times New Roman"/>
          <w:sz w:val="24"/>
          <w:szCs w:val="24"/>
        </w:rPr>
      </w:pPr>
      <w:r w:rsidRPr="008907CB">
        <w:rPr>
          <w:rFonts w:ascii="Times New Roman" w:hAnsi="Times New Roman"/>
          <w:sz w:val="24"/>
          <w:szCs w:val="24"/>
        </w:rPr>
        <w:t xml:space="preserve">- ведение бухгалтерской отчетности Думы </w:t>
      </w:r>
      <w:r>
        <w:rPr>
          <w:rFonts w:ascii="Times New Roman" w:hAnsi="Times New Roman"/>
          <w:sz w:val="24"/>
          <w:szCs w:val="24"/>
        </w:rPr>
        <w:t>Полинчетского</w:t>
      </w:r>
      <w:r w:rsidRPr="008907CB">
        <w:rPr>
          <w:rFonts w:ascii="Times New Roman" w:hAnsi="Times New Roman"/>
          <w:sz w:val="24"/>
          <w:szCs w:val="24"/>
        </w:rPr>
        <w:t xml:space="preserve"> муниципального образования, предоставление отчетов Думы </w:t>
      </w:r>
      <w:r>
        <w:rPr>
          <w:rFonts w:ascii="Times New Roman" w:hAnsi="Times New Roman"/>
          <w:sz w:val="24"/>
          <w:szCs w:val="24"/>
        </w:rPr>
        <w:t>Полинчетского</w:t>
      </w:r>
      <w:r w:rsidRPr="008907CB">
        <w:rPr>
          <w:rFonts w:ascii="Times New Roman" w:hAnsi="Times New Roman"/>
          <w:sz w:val="24"/>
          <w:szCs w:val="24"/>
        </w:rPr>
        <w:t xml:space="preserve"> муниципального образования во все фонды.</w:t>
      </w:r>
    </w:p>
    <w:p w:rsidR="0046191E" w:rsidRPr="0012630A" w:rsidRDefault="009E47B6" w:rsidP="009E47B6">
      <w:pPr>
        <w:pStyle w:val="ConsNormal"/>
        <w:widowControl/>
        <w:suppressLineNumbers/>
        <w:suppressAutoHyphens/>
        <w:ind w:firstLine="709"/>
        <w:jc w:val="both"/>
        <w:rPr>
          <w:rFonts w:ascii="Times New Roman" w:hAnsi="Times New Roman"/>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r w:rsidR="0046191E" w:rsidRPr="0012630A">
        <w:rPr>
          <w:rFonts w:ascii="Times New Roman" w:hAnsi="Times New Roman"/>
          <w:sz w:val="24"/>
          <w:szCs w:val="24"/>
        </w:rPr>
        <w:t>:</w:t>
      </w:r>
    </w:p>
    <w:p w:rsidR="0046191E" w:rsidRPr="0012630A" w:rsidRDefault="0046191E" w:rsidP="009E47B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обоснование закупок;</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устанавливать требования к закупаемым товарам, работам, услугам;</w:t>
      </w:r>
    </w:p>
    <w:p w:rsidR="0046191E" w:rsidRPr="0012630A" w:rsidRDefault="0046191E" w:rsidP="009E47B6">
      <w:pPr>
        <w:autoSpaceDE w:val="0"/>
        <w:autoSpaceDN w:val="0"/>
        <w:adjustRightInd w:val="0"/>
        <w:spacing w:after="0" w:line="240" w:lineRule="auto"/>
        <w:ind w:firstLine="567"/>
        <w:jc w:val="both"/>
        <w:rPr>
          <w:rFonts w:ascii="Times New Roman" w:hAnsi="Times New Roman"/>
          <w:bCs/>
          <w:sz w:val="24"/>
          <w:szCs w:val="24"/>
          <w:lang w:eastAsia="en-US"/>
        </w:rPr>
      </w:pPr>
      <w:r w:rsidRPr="0012630A">
        <w:rPr>
          <w:rFonts w:ascii="Times New Roman" w:hAnsi="Times New Roman"/>
          <w:sz w:val="24"/>
          <w:szCs w:val="24"/>
        </w:rPr>
        <w:t xml:space="preserve">  - </w:t>
      </w:r>
      <w:r w:rsidRPr="0012630A">
        <w:rPr>
          <w:rFonts w:ascii="Times New Roman" w:hAnsi="Times New Roman"/>
          <w:bCs/>
          <w:sz w:val="24"/>
          <w:szCs w:val="24"/>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заключать от своего имени муниципальные контракты;</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заключении контракта; </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об изменении контракта с указанием условий контракта, которые были изменены; </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расторжении контракта с указанием оснований его расторжения; </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о приемке поставленного товара, выполненной работы, оказанной услуги;</w:t>
      </w:r>
    </w:p>
    <w:p w:rsidR="0046191E" w:rsidRPr="0012630A" w:rsidRDefault="0046191E" w:rsidP="009E47B6">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12630A" w:rsidRDefault="0046191E" w:rsidP="009E47B6">
      <w:pPr>
        <w:pStyle w:val="ConsPlusNormal"/>
        <w:widowControl/>
        <w:suppressLineNumbers/>
        <w:suppressAutoHyphens/>
        <w:ind w:firstLine="709"/>
        <w:jc w:val="both"/>
        <w:rPr>
          <w:rFonts w:ascii="Times New Roman" w:hAnsi="Times New Roman" w:cs="Times New Roman"/>
          <w:color w:val="000000"/>
          <w:sz w:val="24"/>
          <w:szCs w:val="24"/>
        </w:rPr>
      </w:pPr>
      <w:r w:rsidRPr="0012630A">
        <w:rPr>
          <w:rFonts w:ascii="Times New Roman" w:hAnsi="Times New Roman" w:cs="Times New Roman"/>
          <w:color w:val="000000"/>
          <w:sz w:val="24"/>
          <w:szCs w:val="24"/>
        </w:rPr>
        <w:t>- направлять в уполномоченный орган уведомление об отмене определения поставщика (подрядчика, исполнителя);</w:t>
      </w:r>
    </w:p>
    <w:p w:rsidR="0046191E" w:rsidRPr="0012630A"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3652E" w:rsidRDefault="0046191E" w:rsidP="009E47B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3652E" w:rsidRPr="00EF3E1F" w:rsidRDefault="009E47B6" w:rsidP="009E47B6">
      <w:pPr>
        <w:suppressLineNumbers/>
        <w:suppressAutoHyphen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w:t>
      </w:r>
      <w:r w:rsidR="008E22C5" w:rsidRPr="00EF3E1F">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8E22C5" w:rsidRPr="00EF3E1F" w:rsidRDefault="008E22C5" w:rsidP="009E47B6">
      <w:pPr>
        <w:spacing w:after="0" w:line="240" w:lineRule="auto"/>
        <w:ind w:firstLine="708"/>
        <w:jc w:val="both"/>
        <w:rPr>
          <w:rFonts w:ascii="Times New Roman" w:hAnsi="Times New Roman"/>
          <w:sz w:val="24"/>
          <w:szCs w:val="24"/>
        </w:rPr>
      </w:pPr>
      <w:r w:rsidRPr="00EF3E1F">
        <w:rPr>
          <w:rFonts w:ascii="Times New Roman" w:hAnsi="Times New Roman"/>
          <w:sz w:val="24"/>
          <w:szCs w:val="24"/>
        </w:rPr>
        <w:lastRenderedPageBreak/>
        <w:t>- предоставлять помещение для проведения контрольного мероприятия, обеспечивающее сохранность документов и оборудованное организационно-техническими средствами;</w:t>
      </w:r>
    </w:p>
    <w:p w:rsidR="008E22C5" w:rsidRPr="00EF3E1F" w:rsidRDefault="008E22C5" w:rsidP="009E47B6">
      <w:pPr>
        <w:spacing w:after="0" w:line="240" w:lineRule="auto"/>
        <w:jc w:val="both"/>
        <w:rPr>
          <w:rFonts w:ascii="Times New Roman" w:hAnsi="Times New Roman"/>
          <w:bCs/>
          <w:sz w:val="24"/>
          <w:szCs w:val="24"/>
        </w:rPr>
      </w:pPr>
      <w:r w:rsidRPr="00EF3E1F">
        <w:rPr>
          <w:rFonts w:ascii="Times New Roman" w:hAnsi="Times New Roman"/>
          <w:sz w:val="24"/>
          <w:szCs w:val="24"/>
        </w:rPr>
        <w:tab/>
        <w:t xml:space="preserve">-  </w:t>
      </w:r>
      <w:r w:rsidRPr="00EF3E1F">
        <w:rPr>
          <w:rFonts w:ascii="Times New Roman" w:hAnsi="Times New Roman"/>
          <w:bCs/>
          <w:sz w:val="24"/>
          <w:szCs w:val="24"/>
        </w:rPr>
        <w:t>предоставлять своевременно и в полном объеме запрашиваемую информацию, документы и материалы, необходимые для проведения контрольного мероприятия;</w:t>
      </w:r>
    </w:p>
    <w:p w:rsidR="008E22C5" w:rsidRPr="00EF3E1F" w:rsidRDefault="008E22C5" w:rsidP="009E47B6">
      <w:pPr>
        <w:spacing w:after="0" w:line="240" w:lineRule="auto"/>
        <w:jc w:val="both"/>
        <w:rPr>
          <w:rFonts w:ascii="Times New Roman" w:hAnsi="Times New Roman"/>
          <w:sz w:val="24"/>
          <w:szCs w:val="24"/>
        </w:rPr>
      </w:pPr>
      <w:r w:rsidRPr="00EF3E1F">
        <w:rPr>
          <w:rFonts w:ascii="Times New Roman" w:hAnsi="Times New Roman"/>
          <w:bCs/>
          <w:sz w:val="24"/>
          <w:szCs w:val="24"/>
        </w:rPr>
        <w:tab/>
        <w:t>-  обеспечивать беспрепятственный допуск должностных лиц, осуществляющих</w:t>
      </w:r>
      <w:r w:rsidRPr="00EF3E1F">
        <w:rPr>
          <w:rFonts w:ascii="Times New Roman" w:hAnsi="Times New Roman"/>
          <w:sz w:val="24"/>
          <w:szCs w:val="24"/>
        </w:rPr>
        <w:t xml:space="preserve"> контрольные мероприятия</w:t>
      </w:r>
      <w:r w:rsidRPr="00EF3E1F">
        <w:rPr>
          <w:rFonts w:ascii="Times New Roman" w:hAnsi="Times New Roman"/>
          <w:bCs/>
          <w:sz w:val="24"/>
          <w:szCs w:val="24"/>
        </w:rPr>
        <w:t xml:space="preserve">, к помещениям и территориям Администрации </w:t>
      </w:r>
      <w:r w:rsidR="00EF3E1F" w:rsidRPr="00EF3E1F">
        <w:rPr>
          <w:rFonts w:ascii="Times New Roman" w:hAnsi="Times New Roman"/>
          <w:bCs/>
          <w:sz w:val="24"/>
          <w:szCs w:val="24"/>
        </w:rPr>
        <w:t>Полинчетского</w:t>
      </w:r>
      <w:r w:rsidRPr="00EF3E1F">
        <w:rPr>
          <w:rFonts w:ascii="Times New Roman" w:hAnsi="Times New Roman"/>
          <w:bCs/>
          <w:sz w:val="24"/>
          <w:szCs w:val="24"/>
        </w:rPr>
        <w:t xml:space="preserve"> муниципального образования;</w:t>
      </w:r>
    </w:p>
    <w:p w:rsidR="008E22C5" w:rsidRPr="00EF3E1F" w:rsidRDefault="008E22C5" w:rsidP="009E47B6">
      <w:pPr>
        <w:spacing w:after="0" w:line="240" w:lineRule="auto"/>
        <w:jc w:val="both"/>
        <w:rPr>
          <w:rFonts w:ascii="Times New Roman" w:hAnsi="Times New Roman"/>
          <w:sz w:val="24"/>
          <w:szCs w:val="24"/>
        </w:rPr>
      </w:pPr>
      <w:r w:rsidRPr="00EF3E1F">
        <w:rPr>
          <w:rFonts w:ascii="Times New Roman" w:hAnsi="Times New Roman"/>
          <w:sz w:val="24"/>
          <w:szCs w:val="24"/>
        </w:rPr>
        <w:tab/>
        <w:t>- предоставлять доступ к своим информационным базам и банкам данных;</w:t>
      </w:r>
    </w:p>
    <w:p w:rsidR="008E22C5" w:rsidRPr="00EF3E1F" w:rsidRDefault="008E22C5" w:rsidP="009E47B6">
      <w:pPr>
        <w:spacing w:after="0" w:line="240" w:lineRule="auto"/>
        <w:ind w:firstLine="708"/>
        <w:jc w:val="both"/>
        <w:rPr>
          <w:rFonts w:ascii="Times New Roman" w:hAnsi="Times New Roman"/>
          <w:sz w:val="24"/>
          <w:szCs w:val="24"/>
        </w:rPr>
      </w:pPr>
      <w:r w:rsidRPr="00EF3E1F">
        <w:rPr>
          <w:rFonts w:ascii="Times New Roman" w:hAnsi="Times New Roman"/>
          <w:sz w:val="24"/>
          <w:szCs w:val="24"/>
        </w:rPr>
        <w:t>-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8E22C5" w:rsidRPr="00EF3E1F" w:rsidRDefault="008E22C5" w:rsidP="009E47B6">
      <w:pPr>
        <w:spacing w:after="0" w:line="240" w:lineRule="auto"/>
        <w:jc w:val="both"/>
        <w:rPr>
          <w:rFonts w:ascii="Times New Roman" w:hAnsi="Times New Roman"/>
          <w:sz w:val="24"/>
          <w:szCs w:val="24"/>
        </w:rPr>
      </w:pPr>
      <w:r w:rsidRPr="00EF3E1F">
        <w:rPr>
          <w:rFonts w:ascii="Times New Roman" w:hAnsi="Times New Roman"/>
          <w:sz w:val="24"/>
          <w:szCs w:val="24"/>
        </w:rPr>
        <w:tab/>
        <w:t>- организовать проведение инвентаризации денежных средств и материальных ценностей по требованию должностных лиц, осуществляющих проведение контрольного мероприятия;</w:t>
      </w:r>
    </w:p>
    <w:p w:rsidR="008E22C5" w:rsidRPr="00EF3E1F" w:rsidRDefault="008E22C5" w:rsidP="009E47B6">
      <w:pPr>
        <w:spacing w:after="0" w:line="240" w:lineRule="auto"/>
        <w:jc w:val="both"/>
        <w:rPr>
          <w:rFonts w:ascii="Times New Roman" w:hAnsi="Times New Roman"/>
          <w:sz w:val="24"/>
          <w:szCs w:val="24"/>
        </w:rPr>
      </w:pPr>
      <w:r w:rsidRPr="00EF3E1F">
        <w:rPr>
          <w:rFonts w:ascii="Times New Roman" w:hAnsi="Times New Roman"/>
          <w:sz w:val="24"/>
          <w:szCs w:val="24"/>
        </w:rPr>
        <w:tab/>
        <w:t>- знакомиться с результатами контрольного мероприятия;</w:t>
      </w:r>
    </w:p>
    <w:p w:rsidR="008E22C5" w:rsidRPr="00EF3E1F" w:rsidRDefault="008E22C5" w:rsidP="009E47B6">
      <w:pPr>
        <w:spacing w:after="0" w:line="240" w:lineRule="auto"/>
        <w:jc w:val="both"/>
        <w:rPr>
          <w:rFonts w:ascii="Times New Roman" w:hAnsi="Times New Roman"/>
          <w:sz w:val="24"/>
          <w:szCs w:val="24"/>
        </w:rPr>
      </w:pPr>
      <w:r w:rsidRPr="00EF3E1F">
        <w:rPr>
          <w:rFonts w:ascii="Times New Roman" w:hAnsi="Times New Roman"/>
          <w:sz w:val="24"/>
          <w:szCs w:val="24"/>
        </w:rPr>
        <w:tab/>
        <w:t>- своевременно устранять выявленные нарушения законодательства в финансово-бюджетной сфере.</w:t>
      </w:r>
    </w:p>
    <w:p w:rsidR="00C77045" w:rsidRPr="00C77045" w:rsidRDefault="008E22C5" w:rsidP="009E47B6">
      <w:pPr>
        <w:spacing w:after="0" w:line="240" w:lineRule="auto"/>
        <w:jc w:val="both"/>
        <w:rPr>
          <w:rFonts w:ascii="Times New Roman" w:hAnsi="Times New Roman"/>
          <w:bCs/>
          <w:sz w:val="24"/>
          <w:szCs w:val="24"/>
        </w:rPr>
      </w:pPr>
      <w:r w:rsidRPr="00EF3E1F">
        <w:rPr>
          <w:rFonts w:ascii="Times New Roman" w:hAnsi="Times New Roman"/>
          <w:sz w:val="24"/>
          <w:szCs w:val="24"/>
        </w:rPr>
        <w:tab/>
        <w:t xml:space="preserve">- </w:t>
      </w:r>
      <w:r w:rsidRPr="00EF3E1F">
        <w:rPr>
          <w:rFonts w:ascii="Times New Roman" w:hAnsi="Times New Roman"/>
          <w:bCs/>
          <w:sz w:val="24"/>
          <w:szCs w:val="24"/>
        </w:rPr>
        <w:t>выполнять законные требования должностных лиц, осуществляющих</w:t>
      </w:r>
      <w:r w:rsidRPr="00EF3E1F">
        <w:rPr>
          <w:rFonts w:ascii="Times New Roman" w:hAnsi="Times New Roman"/>
          <w:sz w:val="24"/>
          <w:szCs w:val="24"/>
        </w:rPr>
        <w:t xml:space="preserve"> контрольные мероприятия</w:t>
      </w:r>
      <w:r w:rsidRPr="00EF3E1F">
        <w:rPr>
          <w:rFonts w:ascii="Times New Roman" w:hAnsi="Times New Roman"/>
          <w:bCs/>
          <w:sz w:val="24"/>
          <w:szCs w:val="24"/>
        </w:rPr>
        <w:t>, а также не препятствовать законной деятельности указанных лиц.</w:t>
      </w:r>
    </w:p>
    <w:p w:rsidR="0046191E" w:rsidRPr="0012630A" w:rsidRDefault="009E47B6" w:rsidP="009E47B6">
      <w:pPr>
        <w:pStyle w:val="ConsNormal"/>
        <w:widowControl/>
        <w:suppressLineNumbers/>
        <w:suppressAutoHyphens/>
        <w:ind w:firstLine="709"/>
        <w:jc w:val="both"/>
        <w:rPr>
          <w:rFonts w:ascii="Times New Roman" w:hAnsi="Times New Roman"/>
          <w:b/>
          <w:sz w:val="24"/>
          <w:szCs w:val="24"/>
        </w:rPr>
      </w:pPr>
      <w:r>
        <w:rPr>
          <w:rFonts w:ascii="Times New Roman" w:hAnsi="Times New Roman"/>
          <w:b/>
          <w:sz w:val="24"/>
          <w:szCs w:val="24"/>
        </w:rPr>
        <w:t>2</w:t>
      </w:r>
      <w:r w:rsidR="0046191E" w:rsidRPr="0012630A">
        <w:rPr>
          <w:rFonts w:ascii="Times New Roman" w:hAnsi="Times New Roman"/>
          <w:b/>
          <w:sz w:val="24"/>
          <w:szCs w:val="24"/>
        </w:rPr>
        <w:t xml:space="preserve">) Администрация </w:t>
      </w:r>
      <w:r w:rsidR="00F269D5" w:rsidRPr="009E47B6">
        <w:rPr>
          <w:rFonts w:ascii="Times New Roman" w:hAnsi="Times New Roman"/>
          <w:b/>
          <w:sz w:val="24"/>
          <w:szCs w:val="24"/>
        </w:rPr>
        <w:t>Полинчетского</w:t>
      </w:r>
      <w:r w:rsidR="0046191E" w:rsidRPr="00EF3E1F">
        <w:rPr>
          <w:rFonts w:ascii="Times New Roman" w:hAnsi="Times New Roman"/>
          <w:b/>
          <w:sz w:val="24"/>
          <w:szCs w:val="24"/>
        </w:rPr>
        <w:t xml:space="preserve"> </w:t>
      </w:r>
      <w:r w:rsidR="0046191E" w:rsidRPr="0012630A">
        <w:rPr>
          <w:rFonts w:ascii="Times New Roman" w:hAnsi="Times New Roman"/>
          <w:b/>
          <w:sz w:val="24"/>
          <w:szCs w:val="24"/>
        </w:rPr>
        <w:t>муниципального образования имеет право:</w:t>
      </w:r>
    </w:p>
    <w:p w:rsidR="0046191E" w:rsidRPr="0012630A" w:rsidRDefault="0046191E" w:rsidP="009E47B6">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46191E" w:rsidRDefault="0046191E" w:rsidP="009E47B6">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взыскивать в установленном порядке использованные средства, предоставленные на осуществление полномочий, предусмотренных в статье 1 настоящего Соглашения</w:t>
      </w:r>
      <w:r w:rsidR="00EF3E1F">
        <w:rPr>
          <w:rFonts w:ascii="Times New Roman" w:hAnsi="Times New Roman"/>
          <w:sz w:val="24"/>
          <w:szCs w:val="24"/>
        </w:rPr>
        <w:t>;</w:t>
      </w:r>
    </w:p>
    <w:p w:rsidR="0093652E" w:rsidRPr="00EE6BC0" w:rsidRDefault="00EF3E1F" w:rsidP="009E47B6">
      <w:pPr>
        <w:suppressLineNumbers/>
        <w:suppressAutoHyphens/>
        <w:spacing w:after="0" w:line="240" w:lineRule="auto"/>
        <w:ind w:firstLine="709"/>
        <w:jc w:val="both"/>
        <w:rPr>
          <w:rFonts w:ascii="Times New Roman" w:hAnsi="Times New Roman"/>
          <w:sz w:val="24"/>
          <w:szCs w:val="24"/>
        </w:rPr>
      </w:pPr>
      <w:r w:rsidRPr="00EF3E1F">
        <w:rPr>
          <w:rFonts w:ascii="Times New Roman" w:hAnsi="Times New Roman"/>
          <w:sz w:val="24"/>
          <w:szCs w:val="24"/>
        </w:rPr>
        <w:t>- направлять мотивированные возражения (заключения) по результатам контрольных мероприятий.</w:t>
      </w:r>
    </w:p>
    <w:p w:rsidR="0046191E" w:rsidRPr="0012630A" w:rsidRDefault="0046191E" w:rsidP="0067073D">
      <w:pPr>
        <w:jc w:val="center"/>
        <w:rPr>
          <w:rFonts w:ascii="Times New Roman" w:hAnsi="Times New Roman"/>
          <w:b/>
          <w:sz w:val="24"/>
          <w:szCs w:val="24"/>
        </w:rPr>
      </w:pPr>
      <w:r w:rsidRPr="0012630A">
        <w:rPr>
          <w:rFonts w:ascii="Times New Roman" w:hAnsi="Times New Roman"/>
          <w:b/>
          <w:sz w:val="24"/>
          <w:szCs w:val="24"/>
        </w:rPr>
        <w:t>Статья 5. Права и обязанности Администрации района</w:t>
      </w:r>
    </w:p>
    <w:p w:rsidR="00C77045" w:rsidRPr="009E47B6" w:rsidRDefault="0046191E" w:rsidP="009E47B6">
      <w:pPr>
        <w:pStyle w:val="ConsNormal"/>
        <w:widowControl/>
        <w:numPr>
          <w:ilvl w:val="0"/>
          <w:numId w:val="11"/>
        </w:numPr>
        <w:suppressLineNumbers/>
        <w:suppressAutoHyphens/>
        <w:jc w:val="both"/>
        <w:rPr>
          <w:rFonts w:ascii="Times New Roman" w:hAnsi="Times New Roman"/>
          <w:b/>
          <w:sz w:val="24"/>
          <w:szCs w:val="24"/>
        </w:rPr>
      </w:pPr>
      <w:r w:rsidRPr="0012630A">
        <w:rPr>
          <w:rFonts w:ascii="Times New Roman" w:hAnsi="Times New Roman"/>
          <w:b/>
          <w:sz w:val="24"/>
          <w:szCs w:val="24"/>
        </w:rPr>
        <w:t>Администрация района обязана: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C27BBF" w:rsidRDefault="0046191E" w:rsidP="0012630A">
      <w:pPr>
        <w:pStyle w:val="ConsNormal"/>
        <w:widowControl/>
        <w:suppressLineNumbers/>
        <w:suppressAutoHyphens/>
        <w:ind w:firstLine="709"/>
        <w:jc w:val="both"/>
        <w:rPr>
          <w:rFonts w:ascii="Times New Roman" w:hAnsi="Times New Roman"/>
          <w:b/>
          <w:sz w:val="24"/>
          <w:szCs w:val="24"/>
        </w:rPr>
      </w:pPr>
      <w:r w:rsidRPr="00C27BBF">
        <w:rPr>
          <w:rFonts w:ascii="Times New Roman" w:hAnsi="Times New Roman"/>
          <w:b/>
          <w:sz w:val="24"/>
          <w:szCs w:val="24"/>
        </w:rPr>
        <w:t xml:space="preserve">в части юридического сопровождения нормотворчества Администрации </w:t>
      </w:r>
      <w:r w:rsidR="00F269D5" w:rsidRPr="00C27BBF">
        <w:rPr>
          <w:rFonts w:ascii="Times New Roman" w:hAnsi="Times New Roman"/>
          <w:b/>
          <w:sz w:val="24"/>
          <w:szCs w:val="24"/>
        </w:rPr>
        <w:t>Полинчетского</w:t>
      </w:r>
      <w:r w:rsidR="00060C02" w:rsidRPr="00C27BBF">
        <w:rPr>
          <w:rFonts w:ascii="Times New Roman" w:hAnsi="Times New Roman"/>
          <w:b/>
          <w:sz w:val="24"/>
          <w:szCs w:val="24"/>
        </w:rPr>
        <w:t xml:space="preserve"> </w:t>
      </w:r>
      <w:r w:rsidRPr="00C27BBF">
        <w:rPr>
          <w:rFonts w:ascii="Times New Roman" w:hAnsi="Times New Roman"/>
          <w:b/>
          <w:sz w:val="24"/>
          <w:szCs w:val="24"/>
        </w:rPr>
        <w:t xml:space="preserve">муниципального образования, юридической помощи в представлении и защите интересов </w:t>
      </w:r>
      <w:r w:rsidR="00F269D5" w:rsidRPr="00C27BBF">
        <w:rPr>
          <w:rFonts w:ascii="Times New Roman" w:hAnsi="Times New Roman"/>
          <w:b/>
          <w:sz w:val="24"/>
          <w:szCs w:val="24"/>
        </w:rPr>
        <w:t>Полинчетского</w:t>
      </w:r>
      <w:r w:rsidRPr="00C27BBF">
        <w:rPr>
          <w:rFonts w:ascii="Times New Roman" w:hAnsi="Times New Roman"/>
          <w:b/>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обеспечивать соответствие требованиям действующего законодательства проектов нормативных правовых актов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проектов постановлений, распоряжений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проектов решений Думы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представляемых для согласования;</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обеспечивать своевременное внесение изменений в Устав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регистрацию изменений в установленном порядке;</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подготавливать в случае необходимости служебные записки, заключения по представленным для согласования проектам документов;</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F269D5" w:rsidRPr="00EF3E1F">
        <w:rPr>
          <w:rFonts w:ascii="Times New Roman" w:hAnsi="Times New Roman"/>
          <w:sz w:val="24"/>
          <w:szCs w:val="24"/>
        </w:rPr>
        <w:t>Полинчетского</w:t>
      </w:r>
      <w:r w:rsidR="002A5304" w:rsidRPr="00EF3E1F">
        <w:rPr>
          <w:rFonts w:ascii="Times New Roman" w:hAnsi="Times New Roman"/>
          <w:sz w:val="24"/>
          <w:szCs w:val="24"/>
        </w:rPr>
        <w:t xml:space="preserve"> </w:t>
      </w:r>
      <w:r w:rsidRPr="00EF3E1F">
        <w:rPr>
          <w:rFonts w:ascii="Times New Roman" w:hAnsi="Times New Roman"/>
          <w:sz w:val="24"/>
          <w:szCs w:val="24"/>
        </w:rPr>
        <w:t>муниципального образования;</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lastRenderedPageBreak/>
        <w:t xml:space="preserve">- подготавливать предложения о принятии, изменении, дополнении или отмене нормативных правовых актов администрации </w:t>
      </w:r>
      <w:r w:rsidR="00F269D5" w:rsidRPr="00EF3E1F">
        <w:rPr>
          <w:rFonts w:ascii="Times New Roman" w:hAnsi="Times New Roman"/>
          <w:sz w:val="24"/>
          <w:szCs w:val="24"/>
        </w:rPr>
        <w:t>Полинчетского</w:t>
      </w:r>
      <w:r w:rsidR="00A3457E" w:rsidRPr="00EF3E1F">
        <w:rPr>
          <w:rFonts w:ascii="Times New Roman" w:hAnsi="Times New Roman"/>
          <w:sz w:val="24"/>
          <w:szCs w:val="24"/>
        </w:rPr>
        <w:t xml:space="preserve"> </w:t>
      </w:r>
      <w:r w:rsidRPr="00EF3E1F">
        <w:rPr>
          <w:rFonts w:ascii="Times New Roman" w:hAnsi="Times New Roman"/>
          <w:sz w:val="24"/>
          <w:szCs w:val="24"/>
        </w:rPr>
        <w:t>муниципального образования;</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участвовать в реализации программ повышения квалификации специалистов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в срок, не превышающий 10 календарных дней со дня получения соответствующего запроса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разъяснять положения действующего законодательства Российской Федерации, Иркутской области, нормативных 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в срок, не превышающий 7 календарных дней со дня получения соответствующего запроса консультировать депутатов Думы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юридических лиц и граждан по вопросам деятельности администрации </w:t>
      </w:r>
      <w:r w:rsidR="00F269D5" w:rsidRPr="00EF3E1F">
        <w:rPr>
          <w:rFonts w:ascii="Times New Roman" w:hAnsi="Times New Roman"/>
          <w:sz w:val="24"/>
          <w:szCs w:val="24"/>
        </w:rPr>
        <w:t xml:space="preserve">Полинчетского </w:t>
      </w:r>
      <w:r w:rsidRPr="00EF3E1F">
        <w:rPr>
          <w:rFonts w:ascii="Times New Roman" w:hAnsi="Times New Roman"/>
          <w:sz w:val="24"/>
          <w:szCs w:val="24"/>
        </w:rPr>
        <w:t>муниципального образования;</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администрации </w:t>
      </w:r>
      <w:r w:rsidR="00F269D5" w:rsidRPr="00EF3E1F">
        <w:rPr>
          <w:rFonts w:ascii="Times New Roman" w:hAnsi="Times New Roman"/>
          <w:sz w:val="24"/>
          <w:szCs w:val="24"/>
        </w:rPr>
        <w:t xml:space="preserve">Полинчетского </w:t>
      </w:r>
      <w:r w:rsidRPr="00EF3E1F">
        <w:rPr>
          <w:rFonts w:ascii="Times New Roman" w:hAnsi="Times New Roman"/>
          <w:sz w:val="24"/>
          <w:szCs w:val="24"/>
        </w:rPr>
        <w:t>муниципального образования, представленных для согласования;</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по запросу главы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составлять отчетность о проделанной юридической работе;</w:t>
      </w:r>
    </w:p>
    <w:p w:rsidR="0046191E" w:rsidRPr="00EF3E1F" w:rsidRDefault="0046191E" w:rsidP="00EF3E1F">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F269D5" w:rsidRPr="00EF3E1F">
        <w:rPr>
          <w:rFonts w:ascii="Times New Roman" w:hAnsi="Times New Roman"/>
          <w:sz w:val="24"/>
          <w:szCs w:val="24"/>
        </w:rPr>
        <w:t>Полинчетского</w:t>
      </w:r>
      <w:r w:rsidR="00A3457E" w:rsidRPr="00EF3E1F">
        <w:rPr>
          <w:rFonts w:ascii="Times New Roman" w:hAnsi="Times New Roman"/>
          <w:sz w:val="24"/>
          <w:szCs w:val="24"/>
        </w:rPr>
        <w:t xml:space="preserve"> </w:t>
      </w:r>
      <w:r w:rsidRPr="00EF3E1F">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администрации </w:t>
      </w:r>
      <w:r w:rsidR="00F269D5" w:rsidRPr="00EF3E1F">
        <w:rPr>
          <w:rFonts w:ascii="Times New Roman" w:hAnsi="Times New Roman"/>
          <w:sz w:val="24"/>
          <w:szCs w:val="24"/>
        </w:rPr>
        <w:t xml:space="preserve">Полинчетского </w:t>
      </w:r>
      <w:r w:rsidRPr="00EF3E1F">
        <w:rPr>
          <w:rFonts w:ascii="Times New Roman" w:hAnsi="Times New Roman"/>
          <w:sz w:val="24"/>
          <w:szCs w:val="24"/>
        </w:rPr>
        <w:t xml:space="preserve">муниципального образования, по искам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предъявленным в защиту прав и интересов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w:t>
      </w:r>
      <w:r w:rsidR="00060C02" w:rsidRPr="00EF3E1F">
        <w:rPr>
          <w:rFonts w:ascii="Times New Roman" w:hAnsi="Times New Roman"/>
          <w:sz w:val="24"/>
          <w:szCs w:val="24"/>
        </w:rPr>
        <w:t>м</w:t>
      </w:r>
      <w:r w:rsidRPr="00EF3E1F">
        <w:rPr>
          <w:rFonts w:ascii="Times New Roman" w:hAnsi="Times New Roman"/>
          <w:sz w:val="24"/>
          <w:szCs w:val="24"/>
        </w:rPr>
        <w:t xml:space="preserve">униципального образования, с подготовкой необходимых процессуальных документов, а также представлять интересы администрации </w:t>
      </w:r>
      <w:r w:rsidR="00F269D5" w:rsidRPr="00EF3E1F">
        <w:rPr>
          <w:rFonts w:ascii="Times New Roman" w:hAnsi="Times New Roman"/>
          <w:sz w:val="24"/>
          <w:szCs w:val="24"/>
        </w:rPr>
        <w:t>Полинчетского</w:t>
      </w:r>
      <w:r w:rsidRPr="00EF3E1F">
        <w:rPr>
          <w:rFonts w:ascii="Times New Roman" w:hAnsi="Times New Roman"/>
          <w:sz w:val="24"/>
          <w:szCs w:val="24"/>
        </w:rPr>
        <w:t xml:space="preserve"> муниципального образования как третьего лица;</w:t>
      </w:r>
    </w:p>
    <w:p w:rsidR="00C77045" w:rsidRPr="00EF3E1F" w:rsidRDefault="0046191E" w:rsidP="009E47B6">
      <w:pPr>
        <w:autoSpaceDE w:val="0"/>
        <w:autoSpaceDN w:val="0"/>
        <w:adjustRightInd w:val="0"/>
        <w:spacing w:after="0" w:line="240" w:lineRule="auto"/>
        <w:ind w:firstLine="720"/>
        <w:jc w:val="both"/>
        <w:outlineLvl w:val="1"/>
        <w:rPr>
          <w:rFonts w:ascii="Times New Roman" w:hAnsi="Times New Roman"/>
          <w:sz w:val="24"/>
          <w:szCs w:val="24"/>
        </w:rPr>
      </w:pPr>
      <w:r w:rsidRPr="00EF3E1F">
        <w:rPr>
          <w:rFonts w:ascii="Times New Roman" w:hAnsi="Times New Roman"/>
          <w:sz w:val="24"/>
          <w:szCs w:val="24"/>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C77045" w:rsidRDefault="0046191E" w:rsidP="00C27BBF">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2) для осуществления полномочий</w:t>
      </w:r>
      <w:r w:rsidR="00610C3A">
        <w:rPr>
          <w:rFonts w:ascii="Times New Roman" w:hAnsi="Times New Roman"/>
          <w:b/>
          <w:sz w:val="24"/>
          <w:szCs w:val="24"/>
        </w:rPr>
        <w:t>,</w:t>
      </w:r>
      <w:r w:rsidRPr="0012630A">
        <w:rPr>
          <w:rFonts w:ascii="Times New Roman" w:hAnsi="Times New Roman"/>
          <w:b/>
          <w:sz w:val="24"/>
          <w:szCs w:val="24"/>
        </w:rPr>
        <w:t xml:space="preserve"> предусмотренных пунктом 2 части 1 статьи 1 настоящего Соглашения:</w:t>
      </w:r>
    </w:p>
    <w:p w:rsidR="00C27BBF" w:rsidRPr="00C27BBF" w:rsidRDefault="00C27BBF" w:rsidP="00C27BBF">
      <w:pPr>
        <w:pStyle w:val="ConsNormal"/>
        <w:widowControl/>
        <w:suppressLineNumbers/>
        <w:suppressAutoHyphens/>
        <w:ind w:firstLine="709"/>
        <w:jc w:val="both"/>
        <w:rPr>
          <w:rFonts w:ascii="Times New Roman" w:hAnsi="Times New Roman"/>
          <w:b/>
          <w:sz w:val="24"/>
          <w:szCs w:val="24"/>
        </w:rPr>
      </w:pPr>
      <w:r w:rsidRPr="00C27BBF">
        <w:rPr>
          <w:rFonts w:ascii="Times New Roman" w:hAnsi="Times New Roman"/>
          <w:b/>
          <w:sz w:val="24"/>
          <w:szCs w:val="24"/>
        </w:rPr>
        <w:t xml:space="preserve">в части составления проекта бюджета, исполнения бюджета, составления отчета об исполнении бюджета </w:t>
      </w:r>
      <w:r>
        <w:rPr>
          <w:rFonts w:ascii="Times New Roman" w:hAnsi="Times New Roman"/>
          <w:b/>
          <w:sz w:val="24"/>
          <w:szCs w:val="24"/>
        </w:rPr>
        <w:t>Полинчетского</w:t>
      </w:r>
      <w:r w:rsidRPr="00C27BBF">
        <w:rPr>
          <w:rFonts w:ascii="Times New Roman" w:hAnsi="Times New Roman"/>
          <w:b/>
          <w:sz w:val="24"/>
          <w:szCs w:val="24"/>
        </w:rPr>
        <w:t xml:space="preserve">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организовать работу по составлению проекта бюджета Полинчетского муниципального образования в соответствии с законодательством Российской Федерации, Иркутской области и нормативными правовыми актами Полинчетского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составить проект бюджета Полинчетского муниципального образования и направить его в Администрацию Полинчетского муниципального образования для рассмотрения и представления в Думу Полинчетского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составить сводную бюджетную роспись бюджета Полинчетского муниципального образования в разрезе получателей средств бюджета Полинчетского муниципального образования и всех кодов бюджетной классификации и передать ее на утверждение в Администрацию Полинчетского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управлять бюджетным счетом Полинчетского о муниципального образования по согласованию с Администрацией Полинчетского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осуществлять учет налоговых и иных доходов, а также безвозмездных перечислений из бюджетов других уровней в разрезе кодов бюджетной классификации Российской Федерации;</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открывать в установленном порядке получателям бюджетных средств Полинчетского муниципального образования лицевые счета для учета движения средств;</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lastRenderedPageBreak/>
        <w:t xml:space="preserve">- осуществлять платежи за счет бюджетных средств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 xml:space="preserve">муниципального образования от имени и по поручению получателей бюджетных средств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производить записи в лицевых счетах на основании операций по доведению объемов финансирования и произведенных кассовых расходах;</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выдавать по мере совершения операций обслуживаемым получателям бюджетных средств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муниципального образования  выписки из лицевых счетов;</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доводить объемы финансирования до получателей средств бюджета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муниципального образования в рамках доведенных лимитов бюджетных обязательств;</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формировать лимиты бюджетных обязательств на основании данных Администрации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и направлять для утверждения в Администрацию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проверять платежные и иные документы (договоры, счета, сметы и др.), на основании которых получателями бюджетных средств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муниципального образования приняты денежные обязательства по осуществлению расходов за счет средств местного бюджета;</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обеспечить конфиденциальность операций по лицевым счетам получателей бюджетных средств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в соответствии с действующим законодательством Российской Федерации;</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информировать получателей средств бюджета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об изменении порядка исполнения бюджета;</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оказывать методическую помощь получателям средств бюджета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по вопросам документооборота и вопросам, возникающим в процессе расчетного обслуживания;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принимать на себя иные обязательства, возникающие в процессе финансирования;</w:t>
      </w:r>
    </w:p>
    <w:p w:rsidR="00C27BBF" w:rsidRPr="00D91B83" w:rsidRDefault="00C27BBF" w:rsidP="00C27BBF">
      <w:pPr>
        <w:pStyle w:val="ConsNormal"/>
        <w:widowControl/>
        <w:suppressLineNumbers/>
        <w:suppressAutoHyphens/>
        <w:ind w:firstLine="709"/>
        <w:jc w:val="both"/>
        <w:rPr>
          <w:rFonts w:ascii="Times New Roman" w:hAnsi="Times New Roman"/>
          <w:sz w:val="24"/>
          <w:szCs w:val="24"/>
        </w:rPr>
      </w:pPr>
      <w:r w:rsidRPr="00D91B83">
        <w:rPr>
          <w:rFonts w:ascii="Times New Roman" w:hAnsi="Times New Roman"/>
          <w:sz w:val="24"/>
          <w:szCs w:val="24"/>
        </w:rPr>
        <w:t xml:space="preserve">- вести бухгалтерский учет по исполнению бюджета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 xml:space="preserve">муниципального образования, составлять сводную годовую и периодическую отчетность о его исполнении, анализировать сводную бухгалтерскую отчетность, представляемую учреждениями и организациями, финансируемыми из бюджета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в том числе предоставляемую Администрацией </w:t>
      </w:r>
      <w:r w:rsidR="001D081E" w:rsidRPr="00D91B83">
        <w:rPr>
          <w:rFonts w:ascii="Times New Roman" w:hAnsi="Times New Roman"/>
          <w:sz w:val="24"/>
          <w:szCs w:val="24"/>
        </w:rPr>
        <w:t>Полинчетского</w:t>
      </w:r>
      <w:r w:rsidRPr="00D91B83">
        <w:rPr>
          <w:rFonts w:ascii="Times New Roman" w:hAnsi="Times New Roman"/>
          <w:sz w:val="24"/>
          <w:szCs w:val="24"/>
        </w:rPr>
        <w:t xml:space="preserve"> муниципального образования и Думой </w:t>
      </w:r>
      <w:r w:rsidR="001D081E" w:rsidRPr="00D91B83">
        <w:rPr>
          <w:rFonts w:ascii="Times New Roman" w:hAnsi="Times New Roman"/>
          <w:sz w:val="24"/>
          <w:szCs w:val="24"/>
        </w:rPr>
        <w:t xml:space="preserve">Полинчетского </w:t>
      </w:r>
      <w:r w:rsidRPr="00D91B83">
        <w:rPr>
          <w:rFonts w:ascii="Times New Roman" w:hAnsi="Times New Roman"/>
          <w:sz w:val="24"/>
          <w:szCs w:val="24"/>
        </w:rPr>
        <w:t>муниципального образования;</w:t>
      </w:r>
    </w:p>
    <w:p w:rsidR="0046191E" w:rsidRPr="0012630A" w:rsidRDefault="00D91B83" w:rsidP="0012630A">
      <w:pPr>
        <w:pStyle w:val="ConsNormal"/>
        <w:widowControl/>
        <w:suppressLineNumbers/>
        <w:suppressAutoHyphens/>
        <w:ind w:firstLine="708"/>
        <w:jc w:val="both"/>
        <w:rPr>
          <w:rFonts w:ascii="Times New Roman" w:hAnsi="Times New Roman"/>
          <w:b/>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EF3E1F" w:rsidRPr="00EF3E1F" w:rsidRDefault="0046191E" w:rsidP="00EF3E1F">
      <w:pPr>
        <w:pStyle w:val="ConsTitle"/>
        <w:widowControl/>
        <w:suppressLineNumbers/>
        <w:suppressAutoHyphens/>
        <w:ind w:firstLine="709"/>
        <w:jc w:val="both"/>
        <w:rPr>
          <w:rFonts w:ascii="Times New Roman" w:hAnsi="Times New Roman"/>
          <w:b w:val="0"/>
          <w:sz w:val="24"/>
          <w:szCs w:val="24"/>
        </w:rPr>
      </w:pPr>
      <w:r w:rsidRPr="0012630A">
        <w:rPr>
          <w:rFonts w:ascii="Times New Roman" w:hAnsi="Times New Roman"/>
          <w:b w:val="0"/>
          <w:sz w:val="24"/>
          <w:szCs w:val="24"/>
        </w:rPr>
        <w:t>- осуществлять методическую помощь в составлении заявок на осуществление закупок товаров, работ, услуг</w:t>
      </w:r>
      <w:r w:rsidR="00EF3E1F">
        <w:rPr>
          <w:rFonts w:ascii="Times New Roman" w:hAnsi="Times New Roman"/>
          <w:b w:val="0"/>
          <w:sz w:val="24"/>
          <w:szCs w:val="24"/>
        </w:rPr>
        <w:t xml:space="preserve">, </w:t>
      </w:r>
      <w:r w:rsidR="00EF3E1F" w:rsidRPr="00EF3E1F">
        <w:rPr>
          <w:rFonts w:ascii="Times New Roman" w:hAnsi="Times New Roman"/>
          <w:b w:val="0"/>
          <w:sz w:val="24"/>
          <w:szCs w:val="24"/>
        </w:rPr>
        <w:t>проверять документацию на соответствие действующему законодательству о закупках;</w:t>
      </w:r>
    </w:p>
    <w:p w:rsidR="00EF3E1F" w:rsidRPr="00EF3E1F" w:rsidRDefault="00EF3E1F" w:rsidP="00EF3E1F">
      <w:pPr>
        <w:pStyle w:val="ConsTitle"/>
        <w:widowControl/>
        <w:suppressLineNumbers/>
        <w:suppressAutoHyphens/>
        <w:ind w:firstLine="709"/>
        <w:jc w:val="both"/>
        <w:rPr>
          <w:rFonts w:ascii="Times New Roman" w:hAnsi="Times New Roman"/>
          <w:b w:val="0"/>
          <w:sz w:val="24"/>
          <w:szCs w:val="24"/>
        </w:rPr>
      </w:pPr>
      <w:r w:rsidRPr="00EF3E1F">
        <w:rPr>
          <w:rFonts w:ascii="Times New Roman" w:hAnsi="Times New Roman"/>
          <w:b w:val="0"/>
          <w:sz w:val="24"/>
          <w:szCs w:val="24"/>
        </w:rPr>
        <w:t>- осуществлять выбор оператора электронной площадки для организации и проведения закупок путем аукциона в электронной форме (электронного аукциона);</w:t>
      </w:r>
    </w:p>
    <w:p w:rsidR="00EF3E1F" w:rsidRPr="00EF3E1F" w:rsidRDefault="00EF3E1F" w:rsidP="00EF3E1F">
      <w:pPr>
        <w:suppressLineNumbers/>
        <w:tabs>
          <w:tab w:val="left" w:pos="1316"/>
        </w:tabs>
        <w:suppressAutoHyphens/>
        <w:spacing w:after="0" w:line="240" w:lineRule="auto"/>
        <w:ind w:firstLine="709"/>
        <w:jc w:val="both"/>
        <w:rPr>
          <w:rFonts w:ascii="Times New Roman" w:hAnsi="Times New Roman"/>
          <w:sz w:val="24"/>
          <w:szCs w:val="24"/>
        </w:rPr>
      </w:pPr>
      <w:r w:rsidRPr="00EF3E1F">
        <w:rPr>
          <w:rFonts w:ascii="Times New Roman" w:hAnsi="Times New Roman"/>
          <w:sz w:val="24"/>
          <w:szCs w:val="24"/>
        </w:rPr>
        <w:t>- формировать извещения об осуществлении закупки;</w:t>
      </w:r>
    </w:p>
    <w:p w:rsidR="00EF3E1F" w:rsidRPr="00EF3E1F" w:rsidRDefault="00EF3E1F" w:rsidP="00EF3E1F">
      <w:pPr>
        <w:suppressLineNumbers/>
        <w:tabs>
          <w:tab w:val="left" w:pos="1215"/>
        </w:tabs>
        <w:suppressAutoHyphens/>
        <w:spacing w:after="0" w:line="240" w:lineRule="auto"/>
        <w:ind w:firstLine="709"/>
        <w:contextualSpacing/>
        <w:jc w:val="both"/>
        <w:rPr>
          <w:rFonts w:ascii="Times New Roman" w:hAnsi="Times New Roman"/>
          <w:sz w:val="24"/>
          <w:szCs w:val="24"/>
        </w:rPr>
      </w:pPr>
      <w:r w:rsidRPr="00EF3E1F">
        <w:rPr>
          <w:rFonts w:ascii="Times New Roman" w:hAnsi="Times New Roman"/>
          <w:sz w:val="24"/>
          <w:szCs w:val="24"/>
        </w:rPr>
        <w:t xml:space="preserve">- формировать изменения в извещения об осуществлении закупки; </w:t>
      </w:r>
    </w:p>
    <w:p w:rsidR="0046191E" w:rsidRPr="00EF3E1F" w:rsidRDefault="0046191E" w:rsidP="00EF3E1F">
      <w:pPr>
        <w:pStyle w:val="ConsTitle"/>
        <w:widowControl/>
        <w:suppressLineNumbers/>
        <w:suppressAutoHyphens/>
        <w:ind w:firstLine="709"/>
        <w:jc w:val="both"/>
        <w:rPr>
          <w:rFonts w:ascii="Times New Roman" w:hAnsi="Times New Roman"/>
          <w:b w:val="0"/>
          <w:sz w:val="24"/>
          <w:szCs w:val="24"/>
        </w:rPr>
      </w:pPr>
      <w:r w:rsidRPr="00EF3E1F">
        <w:rPr>
          <w:rFonts w:ascii="Times New Roman" w:hAnsi="Times New Roman"/>
          <w:b w:val="0"/>
          <w:sz w:val="24"/>
          <w:szCs w:val="24"/>
        </w:rPr>
        <w:t>- формировать извещения об отмене определения поставщика (подрядчика, исполнителя);</w:t>
      </w:r>
    </w:p>
    <w:p w:rsidR="0046191E" w:rsidRPr="0012630A" w:rsidRDefault="0046191E" w:rsidP="00EF3E1F">
      <w:pPr>
        <w:suppressLineNumbers/>
        <w:tabs>
          <w:tab w:val="left" w:pos="0"/>
          <w:tab w:val="left" w:pos="1422"/>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предоставлять по запросам заинтересованных лиц конкурсную документацию;</w:t>
      </w:r>
    </w:p>
    <w:p w:rsidR="0046191E" w:rsidRPr="0012630A" w:rsidRDefault="0046191E" w:rsidP="00EF3E1F">
      <w:pPr>
        <w:suppressLineNumbers/>
        <w:tabs>
          <w:tab w:val="left" w:pos="0"/>
          <w:tab w:val="left" w:pos="1441"/>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формировать разъяснения положений конкурсной документации, документации об аукционе;</w:t>
      </w:r>
    </w:p>
    <w:p w:rsidR="0046191E" w:rsidRPr="0012630A" w:rsidRDefault="0046191E" w:rsidP="00EF3E1F">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предоставлять разъяснения результатов</w:t>
      </w:r>
      <w:r w:rsidR="00EF3E1F">
        <w:rPr>
          <w:rFonts w:ascii="Times New Roman" w:hAnsi="Times New Roman" w:cs="Times New Roman"/>
          <w:sz w:val="24"/>
          <w:szCs w:val="24"/>
        </w:rPr>
        <w:t xml:space="preserve"> аукциона</w:t>
      </w:r>
      <w:r w:rsidRPr="0012630A">
        <w:rPr>
          <w:rFonts w:ascii="Times New Roman" w:hAnsi="Times New Roman" w:cs="Times New Roman"/>
          <w:sz w:val="24"/>
          <w:szCs w:val="24"/>
        </w:rPr>
        <w:t xml:space="preserve"> конкурса, результатов рассмотрения и оценки заявок на участие в запросе котировок по запросам участников</w:t>
      </w:r>
      <w:r w:rsidR="00EF3E1F">
        <w:rPr>
          <w:rFonts w:ascii="Times New Roman" w:hAnsi="Times New Roman" w:cs="Times New Roman"/>
          <w:sz w:val="24"/>
          <w:szCs w:val="24"/>
        </w:rPr>
        <w:t xml:space="preserve"> аукциона</w:t>
      </w:r>
      <w:r w:rsidRPr="0012630A">
        <w:rPr>
          <w:rFonts w:ascii="Times New Roman" w:hAnsi="Times New Roman" w:cs="Times New Roman"/>
          <w:sz w:val="24"/>
          <w:szCs w:val="24"/>
        </w:rPr>
        <w:t xml:space="preserve"> конкурса, запроса котировок;</w:t>
      </w:r>
    </w:p>
    <w:p w:rsidR="0046191E" w:rsidRPr="0012630A" w:rsidRDefault="0046191E" w:rsidP="00EF3E1F">
      <w:pPr>
        <w:suppressLineNumbers/>
        <w:tabs>
          <w:tab w:val="left" w:pos="0"/>
          <w:tab w:val="left" w:pos="1537"/>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w:t>
      </w:r>
      <w:r w:rsidRPr="0012630A">
        <w:rPr>
          <w:rFonts w:ascii="Times New Roman" w:hAnsi="Times New Roman"/>
          <w:sz w:val="24"/>
          <w:szCs w:val="24"/>
        </w:rPr>
        <w:lastRenderedPageBreak/>
        <w:t>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EF3E1F" w:rsidRDefault="0046191E" w:rsidP="00EF3E1F">
      <w:pPr>
        <w:pStyle w:val="ConsPlusNormal"/>
        <w:widowControl/>
        <w:suppressLineNumbers/>
        <w:suppressAutoHyphens/>
        <w:ind w:firstLine="709"/>
        <w:jc w:val="both"/>
        <w:rPr>
          <w:rFonts w:ascii="Times New Roman" w:hAnsi="Times New Roman" w:cs="Times New Roman"/>
          <w:sz w:val="24"/>
          <w:szCs w:val="24"/>
        </w:rPr>
      </w:pPr>
      <w:r w:rsidRPr="00EF3E1F">
        <w:rPr>
          <w:rFonts w:ascii="Times New Roman" w:hAnsi="Times New Roman" w:cs="Times New Roman"/>
          <w:sz w:val="24"/>
          <w:szCs w:val="24"/>
        </w:rPr>
        <w:t>- согласовывать критерии оценки заявок, окончательных предложений участников закупки, их величины значимости;</w:t>
      </w:r>
    </w:p>
    <w:p w:rsidR="0046191E" w:rsidRPr="00EF3E1F" w:rsidRDefault="0046191E" w:rsidP="00EF3E1F">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осуществлять прием заявок на участие в определении поставщика (подрядчика, исполнителя);</w:t>
      </w:r>
    </w:p>
    <w:p w:rsidR="0046191E" w:rsidRPr="00EF3E1F" w:rsidRDefault="0046191E" w:rsidP="00EF3E1F">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46191E" w:rsidRPr="00EF3E1F" w:rsidRDefault="0046191E" w:rsidP="00EF3E1F">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xml:space="preserve">- обеспечить рассмотрение и оценку заявок Единой </w:t>
      </w:r>
      <w:r w:rsidR="00EF3E1F" w:rsidRPr="00EF3E1F">
        <w:rPr>
          <w:rFonts w:ascii="Times New Roman" w:hAnsi="Times New Roman"/>
          <w:sz w:val="24"/>
          <w:szCs w:val="24"/>
        </w:rPr>
        <w:t>К</w:t>
      </w:r>
      <w:r w:rsidRPr="00EF3E1F">
        <w:rPr>
          <w:rFonts w:ascii="Times New Roman" w:hAnsi="Times New Roman"/>
          <w:sz w:val="24"/>
          <w:szCs w:val="24"/>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рассматривать банковские гарантии, представленные в качестве обеспечения ис</w:t>
      </w:r>
      <w:r w:rsidRPr="00EF3E1F">
        <w:rPr>
          <w:rFonts w:ascii="Times New Roman" w:hAnsi="Times New Roman"/>
          <w:sz w:val="24"/>
          <w:szCs w:val="24"/>
        </w:rPr>
        <w:softHyphen/>
        <w:t>полнения муниципального контракта, на соответствие Федеральному закону о контракт</w:t>
      </w:r>
      <w:r w:rsidRPr="00EF3E1F">
        <w:rPr>
          <w:rFonts w:ascii="Times New Roman" w:hAnsi="Times New Roman"/>
          <w:sz w:val="24"/>
          <w:szCs w:val="24"/>
        </w:rPr>
        <w:softHyphen/>
        <w:t>ной системе и контролирует осуществление уплаты денежных сумм обеспечения испол</w:t>
      </w:r>
      <w:r w:rsidRPr="00EF3E1F">
        <w:rPr>
          <w:rFonts w:ascii="Times New Roman" w:hAnsi="Times New Roman"/>
          <w:sz w:val="24"/>
          <w:szCs w:val="24"/>
        </w:rPr>
        <w:softHyphen/>
        <w:t>нения контракта;</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заключать муниципальный контракт на электронной торговой площадке РТС- тендер от лица заказчика;</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направлять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EF3E1F">
        <w:rPr>
          <w:rFonts w:ascii="Times New Roman" w:hAnsi="Times New Roman"/>
          <w:sz w:val="24"/>
          <w:szCs w:val="24"/>
        </w:rPr>
        <w:softHyphen/>
        <w:t>формационной системе;</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в течение пяти рабочих дней со дня получения от заказчика информации об испол</w:t>
      </w:r>
      <w:r w:rsidRPr="00EF3E1F">
        <w:rPr>
          <w:rFonts w:ascii="Times New Roman" w:hAnsi="Times New Roman"/>
          <w:sz w:val="24"/>
          <w:szCs w:val="24"/>
        </w:rPr>
        <w:softHyphen/>
        <w:t>нении контракта (расторжении контракта) направлять указанные сведения для включения их в реестр контрактов в единой информационной системе;</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размещать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EF3E1F" w:rsidRPr="00EF3E1F" w:rsidRDefault="00EF3E1F" w:rsidP="00EF3E1F">
      <w:pPr>
        <w:spacing w:after="0" w:line="240" w:lineRule="auto"/>
        <w:ind w:firstLine="708"/>
        <w:rPr>
          <w:rFonts w:ascii="Times New Roman" w:hAnsi="Times New Roman"/>
          <w:sz w:val="24"/>
          <w:szCs w:val="24"/>
        </w:rPr>
      </w:pPr>
      <w:r w:rsidRPr="00EF3E1F">
        <w:rPr>
          <w:rFonts w:ascii="Times New Roman" w:hAnsi="Times New Roman"/>
          <w:sz w:val="24"/>
          <w:szCs w:val="24"/>
        </w:rPr>
        <w:t>- осуществлять методическую помощь по подготовке информации для включения в реестр недобросовестных поставщиков (подрядчиков, исполнителей);</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в срок, не превышающий двух рабочих дней со дня обращения заказчика, предос</w:t>
      </w:r>
      <w:r w:rsidRPr="00EF3E1F">
        <w:rPr>
          <w:rFonts w:ascii="Times New Roman" w:hAnsi="Times New Roman"/>
          <w:sz w:val="24"/>
          <w:szCs w:val="24"/>
        </w:rPr>
        <w:softHyphen/>
        <w:t>тавлять заказчику письменные пояснения и копии всех необходимых документов, связан</w:t>
      </w:r>
      <w:r w:rsidRPr="00EF3E1F">
        <w:rPr>
          <w:rFonts w:ascii="Times New Roman" w:hAnsi="Times New Roman"/>
          <w:sz w:val="24"/>
          <w:szCs w:val="24"/>
        </w:rPr>
        <w:softHyphen/>
        <w:t>ных с закупкой;</w:t>
      </w:r>
    </w:p>
    <w:p w:rsidR="00EF3E1F" w:rsidRPr="00EF3E1F" w:rsidRDefault="00EF3E1F" w:rsidP="00EF3E1F">
      <w:pPr>
        <w:spacing w:after="0" w:line="240" w:lineRule="auto"/>
        <w:ind w:firstLine="708"/>
        <w:jc w:val="both"/>
        <w:rPr>
          <w:rFonts w:ascii="Times New Roman" w:hAnsi="Times New Roman"/>
          <w:sz w:val="24"/>
          <w:szCs w:val="24"/>
        </w:rPr>
      </w:pPr>
      <w:r w:rsidRPr="00EF3E1F">
        <w:rPr>
          <w:rFonts w:ascii="Times New Roman" w:hAnsi="Times New Roman"/>
          <w:sz w:val="24"/>
          <w:szCs w:val="24"/>
        </w:rPr>
        <w:t>- участвовать в рассмотрении дел об обжаловании в ФАС Иркутской области действий</w:t>
      </w:r>
    </w:p>
    <w:p w:rsidR="00EF3E1F" w:rsidRPr="00EF3E1F" w:rsidRDefault="00EF3E1F" w:rsidP="00EF3E1F">
      <w:pPr>
        <w:spacing w:after="0" w:line="240" w:lineRule="auto"/>
        <w:jc w:val="both"/>
        <w:rPr>
          <w:rFonts w:ascii="Times New Roman" w:hAnsi="Times New Roman"/>
          <w:sz w:val="24"/>
          <w:szCs w:val="24"/>
        </w:rPr>
      </w:pPr>
      <w:r w:rsidRPr="00EF3E1F">
        <w:rPr>
          <w:rFonts w:ascii="Times New Roman" w:hAnsi="Times New Roman"/>
          <w:sz w:val="24"/>
          <w:szCs w:val="24"/>
        </w:rPr>
        <w:t>(бездействия) уполномоченного органа, связанных с определением поставщика (подрядчика, исполните</w:t>
      </w:r>
      <w:r w:rsidRPr="00EF3E1F">
        <w:rPr>
          <w:rFonts w:ascii="Times New Roman" w:hAnsi="Times New Roman"/>
          <w:sz w:val="24"/>
          <w:szCs w:val="24"/>
        </w:rPr>
        <w:softHyphen/>
        <w:t>ля);</w:t>
      </w:r>
    </w:p>
    <w:p w:rsidR="00C77045" w:rsidRDefault="0046191E" w:rsidP="00D91B83">
      <w:pPr>
        <w:pStyle w:val="ConsPlusNormal"/>
        <w:widowControl/>
        <w:suppressLineNumbers/>
        <w:suppressAutoHyphens/>
        <w:ind w:firstLine="709"/>
        <w:jc w:val="both"/>
        <w:rPr>
          <w:rFonts w:ascii="Times New Roman" w:hAnsi="Times New Roman" w:cs="Times New Roman"/>
          <w:sz w:val="24"/>
          <w:szCs w:val="24"/>
        </w:rPr>
      </w:pPr>
      <w:r w:rsidRPr="00EF3E1F">
        <w:rPr>
          <w:rFonts w:ascii="Times New Roman" w:hAnsi="Times New Roman" w:cs="Times New Roman"/>
          <w:sz w:val="24"/>
          <w:szCs w:val="24"/>
        </w:rPr>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93652E" w:rsidRPr="00A50A64" w:rsidRDefault="00D91B83" w:rsidP="004D4E9B">
      <w:pPr>
        <w:spacing w:after="0" w:line="240" w:lineRule="auto"/>
        <w:ind w:firstLine="708"/>
        <w:rPr>
          <w:rFonts w:ascii="Times New Roman" w:hAnsi="Times New Roman"/>
          <w:b/>
          <w:sz w:val="24"/>
          <w:szCs w:val="24"/>
        </w:rPr>
      </w:pPr>
      <w:r>
        <w:rPr>
          <w:rFonts w:ascii="Times New Roman" w:hAnsi="Times New Roman"/>
          <w:b/>
          <w:sz w:val="24"/>
          <w:szCs w:val="24"/>
        </w:rPr>
        <w:t xml:space="preserve">4) </w:t>
      </w:r>
      <w:r w:rsidR="00EF3E1F" w:rsidRPr="00A50A64">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EF3E1F" w:rsidRPr="00EF3E1F" w:rsidRDefault="00EF3E1F" w:rsidP="00EF3E1F">
      <w:pPr>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w:t>
      </w:r>
    </w:p>
    <w:p w:rsidR="00EF3E1F" w:rsidRPr="00EF3E1F" w:rsidRDefault="00EF3E1F" w:rsidP="00EF3E1F">
      <w:pPr>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 регулирующих отношения в финансово-бюджетной сфере;</w:t>
      </w:r>
    </w:p>
    <w:p w:rsidR="00EF3E1F" w:rsidRPr="00EF3E1F" w:rsidRDefault="00EF3E1F" w:rsidP="00EF3E1F">
      <w:pPr>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соблюдать установленные сроки проведения контрольного мероприятия;</w:t>
      </w:r>
    </w:p>
    <w:p w:rsidR="00EF3E1F" w:rsidRPr="00EF3E1F" w:rsidRDefault="00EF3E1F" w:rsidP="00EF3E1F">
      <w:pPr>
        <w:autoSpaceDE w:val="0"/>
        <w:autoSpaceDN w:val="0"/>
        <w:adjustRightInd w:val="0"/>
        <w:spacing w:after="0" w:line="240" w:lineRule="auto"/>
        <w:ind w:firstLine="709"/>
        <w:jc w:val="both"/>
        <w:rPr>
          <w:rFonts w:ascii="Times New Roman" w:hAnsi="Times New Roman"/>
          <w:sz w:val="24"/>
          <w:szCs w:val="24"/>
        </w:rPr>
      </w:pPr>
      <w:r w:rsidRPr="00EF3E1F">
        <w:rPr>
          <w:rFonts w:ascii="Times New Roman" w:hAnsi="Times New Roman"/>
          <w:sz w:val="24"/>
          <w:szCs w:val="24"/>
        </w:rPr>
        <w:t>- знакомить главу Администрации Полинчетского муниципального образования или лицо, им уполномоченное, с результатами контрольного мероприятия;</w:t>
      </w:r>
    </w:p>
    <w:p w:rsidR="00EF3E1F" w:rsidRPr="00C77045" w:rsidRDefault="00EF3E1F" w:rsidP="00EF3E1F">
      <w:pPr>
        <w:autoSpaceDE w:val="0"/>
        <w:autoSpaceDN w:val="0"/>
        <w:adjustRightInd w:val="0"/>
        <w:spacing w:after="0" w:line="240" w:lineRule="auto"/>
        <w:ind w:firstLine="709"/>
        <w:jc w:val="both"/>
        <w:rPr>
          <w:rFonts w:ascii="Times New Roman" w:hAnsi="Times New Roman"/>
          <w:color w:val="000000" w:themeColor="text1"/>
          <w:sz w:val="24"/>
          <w:szCs w:val="24"/>
        </w:rPr>
      </w:pPr>
      <w:r w:rsidRPr="00EF3E1F">
        <w:rPr>
          <w:rFonts w:ascii="Times New Roman" w:hAnsi="Times New Roman"/>
          <w:sz w:val="24"/>
          <w:szCs w:val="24"/>
        </w:rPr>
        <w:lastRenderedPageBreak/>
        <w:t xml:space="preserve">- исполнять иные обязанности, предусмотренные законодательством в рамках </w:t>
      </w:r>
      <w:r w:rsidRPr="00C77045">
        <w:rPr>
          <w:rFonts w:ascii="Times New Roman" w:hAnsi="Times New Roman"/>
          <w:color w:val="000000" w:themeColor="text1"/>
          <w:sz w:val="24"/>
          <w:szCs w:val="24"/>
        </w:rPr>
        <w:t>осуществления муниципального финансового контроля.</w:t>
      </w:r>
    </w:p>
    <w:p w:rsidR="00C77045" w:rsidRPr="00C77045" w:rsidRDefault="00D91B83" w:rsidP="00C77045">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C77045" w:rsidRPr="00C77045">
        <w:rPr>
          <w:rFonts w:ascii="Times New Roman" w:hAnsi="Times New Roman"/>
          <w:color w:val="000000" w:themeColor="text1"/>
          <w:sz w:val="24"/>
          <w:szCs w:val="24"/>
        </w:rPr>
        <w:t xml:space="preserve">)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Администрации </w:t>
      </w:r>
      <w:r w:rsidR="00435D4B">
        <w:rPr>
          <w:rFonts w:ascii="Times New Roman" w:hAnsi="Times New Roman"/>
          <w:color w:val="000000" w:themeColor="text1"/>
          <w:sz w:val="24"/>
          <w:szCs w:val="24"/>
        </w:rPr>
        <w:t>Полинчетского</w:t>
      </w:r>
      <w:r w:rsidR="00C77045" w:rsidRPr="00C77045">
        <w:rPr>
          <w:rFonts w:ascii="Times New Roman" w:hAnsi="Times New Roman"/>
          <w:color w:val="000000" w:themeColor="text1"/>
          <w:sz w:val="24"/>
          <w:szCs w:val="24"/>
        </w:rPr>
        <w:t xml:space="preserve"> муниципального образования;</w:t>
      </w:r>
    </w:p>
    <w:p w:rsidR="00C77045" w:rsidRPr="00C77045" w:rsidRDefault="00D91B83" w:rsidP="00C77045">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C77045" w:rsidRPr="00C77045">
        <w:rPr>
          <w:rFonts w:ascii="Times New Roman" w:hAnsi="Times New Roman"/>
          <w:color w:val="000000" w:themeColor="text1"/>
          <w:sz w:val="24"/>
          <w:szCs w:val="24"/>
        </w:rPr>
        <w:t xml:space="preserve">) По требованию Администрации </w:t>
      </w:r>
      <w:r w:rsidR="00435D4B">
        <w:rPr>
          <w:rFonts w:ascii="Times New Roman" w:hAnsi="Times New Roman"/>
          <w:color w:val="000000" w:themeColor="text1"/>
          <w:sz w:val="24"/>
          <w:szCs w:val="24"/>
        </w:rPr>
        <w:t>Полинчетского</w:t>
      </w:r>
      <w:r w:rsidR="00C77045" w:rsidRPr="00C77045">
        <w:rPr>
          <w:rFonts w:ascii="Times New Roman" w:hAnsi="Times New Roman"/>
          <w:color w:val="000000" w:themeColor="text1"/>
          <w:sz w:val="24"/>
          <w:szCs w:val="24"/>
        </w:rPr>
        <w:t xml:space="preserve"> муниципального образования устранять нарушения федеральных законов, законов Иркутской области, нормативных правовых актах органов местного самоуправления муниципального образования «Тайшетский район» , </w:t>
      </w:r>
      <w:r w:rsidR="00435D4B">
        <w:rPr>
          <w:rFonts w:ascii="Times New Roman" w:hAnsi="Times New Roman"/>
          <w:color w:val="000000" w:themeColor="text1"/>
          <w:sz w:val="24"/>
          <w:szCs w:val="24"/>
        </w:rPr>
        <w:t>Полинчетского</w:t>
      </w:r>
      <w:r w:rsidR="00C77045" w:rsidRPr="00C77045">
        <w:rPr>
          <w:rFonts w:ascii="Times New Roman" w:hAnsi="Times New Roman"/>
          <w:color w:val="000000" w:themeColor="text1"/>
          <w:sz w:val="24"/>
          <w:szCs w:val="24"/>
        </w:rPr>
        <w:t xml:space="preserve">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C77045" w:rsidRPr="00C77045" w:rsidRDefault="00D91B83" w:rsidP="00C77045">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C77045" w:rsidRPr="00C77045">
        <w:rPr>
          <w:rFonts w:ascii="Times New Roman" w:hAnsi="Times New Roman"/>
          <w:color w:val="000000" w:themeColor="text1"/>
          <w:sz w:val="24"/>
          <w:szCs w:val="24"/>
        </w:rPr>
        <w:t xml:space="preserve">) Возвратить Администрации </w:t>
      </w:r>
      <w:r w:rsidR="00435D4B">
        <w:rPr>
          <w:rFonts w:ascii="Times New Roman" w:hAnsi="Times New Roman"/>
          <w:color w:val="000000" w:themeColor="text1"/>
          <w:sz w:val="24"/>
          <w:szCs w:val="24"/>
        </w:rPr>
        <w:t>Полинчетского</w:t>
      </w:r>
      <w:r w:rsidR="00C77045" w:rsidRPr="00C77045">
        <w:rPr>
          <w:rFonts w:ascii="Times New Roman" w:hAnsi="Times New Roman"/>
          <w:color w:val="000000" w:themeColor="text1"/>
          <w:sz w:val="24"/>
          <w:szCs w:val="24"/>
        </w:rPr>
        <w:t xml:space="preserve"> муниципального образования неиспользованные финансовые средства, предоставленные для осуществления переданной части полномочия, в течение 15 рабочих дней:</w:t>
      </w:r>
    </w:p>
    <w:p w:rsidR="00C77045" w:rsidRPr="00C77045" w:rsidRDefault="00C77045" w:rsidP="00C77045">
      <w:pPr>
        <w:autoSpaceDE w:val="0"/>
        <w:autoSpaceDN w:val="0"/>
        <w:adjustRightInd w:val="0"/>
        <w:spacing w:after="0" w:line="240" w:lineRule="auto"/>
        <w:ind w:firstLine="709"/>
        <w:jc w:val="both"/>
        <w:rPr>
          <w:rFonts w:ascii="Times New Roman" w:hAnsi="Times New Roman"/>
          <w:color w:val="000000" w:themeColor="text1"/>
          <w:sz w:val="24"/>
          <w:szCs w:val="24"/>
        </w:rPr>
      </w:pPr>
      <w:r w:rsidRPr="00C77045">
        <w:rPr>
          <w:rFonts w:ascii="Times New Roman" w:hAnsi="Times New Roman"/>
          <w:color w:val="000000" w:themeColor="text1"/>
          <w:sz w:val="24"/>
          <w:szCs w:val="24"/>
        </w:rPr>
        <w:t>с даты досрочного прекращения действий настоящего Соглашения;</w:t>
      </w:r>
    </w:p>
    <w:p w:rsidR="0093652E" w:rsidRPr="009E47B6" w:rsidRDefault="00C77045" w:rsidP="009E47B6">
      <w:pPr>
        <w:autoSpaceDE w:val="0"/>
        <w:autoSpaceDN w:val="0"/>
        <w:adjustRightInd w:val="0"/>
        <w:spacing w:after="0" w:line="240" w:lineRule="auto"/>
        <w:ind w:firstLine="709"/>
        <w:jc w:val="both"/>
        <w:rPr>
          <w:rFonts w:ascii="Times New Roman" w:hAnsi="Times New Roman"/>
          <w:color w:val="000000" w:themeColor="text1"/>
          <w:sz w:val="24"/>
          <w:szCs w:val="24"/>
        </w:rPr>
      </w:pPr>
      <w:r w:rsidRPr="00C77045">
        <w:rPr>
          <w:rFonts w:ascii="Times New Roman" w:hAnsi="Times New Roman"/>
          <w:color w:val="000000" w:themeColor="text1"/>
          <w:sz w:val="24"/>
          <w:szCs w:val="24"/>
        </w:rPr>
        <w:t>по окончании финансового года.</w:t>
      </w:r>
    </w:p>
    <w:p w:rsidR="00C77045" w:rsidRPr="0012630A" w:rsidRDefault="009E47B6" w:rsidP="009E47B6">
      <w:pPr>
        <w:pStyle w:val="ConsNormal"/>
        <w:widowControl/>
        <w:suppressLineNumbers/>
        <w:suppressAutoHyphens/>
        <w:ind w:firstLine="0"/>
        <w:jc w:val="both"/>
        <w:rPr>
          <w:rFonts w:ascii="Times New Roman" w:hAnsi="Times New Roman"/>
          <w:b/>
          <w:sz w:val="24"/>
          <w:szCs w:val="24"/>
        </w:rPr>
      </w:pPr>
      <w:r>
        <w:rPr>
          <w:rFonts w:ascii="Times New Roman" w:hAnsi="Times New Roman"/>
          <w:b/>
          <w:sz w:val="24"/>
          <w:szCs w:val="24"/>
        </w:rPr>
        <w:t>2.</w:t>
      </w:r>
      <w:r w:rsidR="0046191E" w:rsidRPr="0012630A">
        <w:rPr>
          <w:rFonts w:ascii="Times New Roman" w:hAnsi="Times New Roman"/>
          <w:b/>
          <w:sz w:val="24"/>
          <w:szCs w:val="24"/>
        </w:rPr>
        <w:t>Администрация района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Pr="00610C3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запрашивать в </w:t>
      </w:r>
      <w:r w:rsidRPr="00610C3A">
        <w:rPr>
          <w:rFonts w:ascii="Times New Roman" w:hAnsi="Times New Roman"/>
          <w:sz w:val="24"/>
          <w:szCs w:val="24"/>
        </w:rPr>
        <w:t xml:space="preserve">Администрации </w:t>
      </w:r>
      <w:r w:rsidR="00F269D5" w:rsidRPr="00610C3A">
        <w:rPr>
          <w:rFonts w:ascii="Times New Roman" w:hAnsi="Times New Roman"/>
          <w:sz w:val="24"/>
          <w:szCs w:val="24"/>
        </w:rPr>
        <w:t>Полинчетского</w:t>
      </w:r>
      <w:r w:rsidRPr="00610C3A">
        <w:rPr>
          <w:rFonts w:ascii="Times New Roman" w:hAnsi="Times New Roman"/>
          <w:sz w:val="24"/>
          <w:szCs w:val="24"/>
        </w:rPr>
        <w:t xml:space="preserve"> муниципального образования информацию необходимую для исполнения  предусмотренных настоящим Соглашением полномочий;</w:t>
      </w:r>
    </w:p>
    <w:p w:rsidR="00EF3E1F" w:rsidRPr="00610C3A" w:rsidRDefault="00EF3E1F" w:rsidP="00EF3E1F">
      <w:pPr>
        <w:shd w:val="clear" w:color="auto" w:fill="FFFFFF"/>
        <w:spacing w:after="0" w:line="240" w:lineRule="auto"/>
        <w:ind w:firstLine="708"/>
        <w:jc w:val="both"/>
        <w:rPr>
          <w:rFonts w:ascii="Times New Roman" w:hAnsi="Times New Roman"/>
          <w:bCs/>
          <w:sz w:val="24"/>
          <w:szCs w:val="24"/>
        </w:rPr>
      </w:pPr>
      <w:r w:rsidRPr="00610C3A">
        <w:rPr>
          <w:rFonts w:ascii="Times New Roman" w:hAnsi="Times New Roman"/>
          <w:sz w:val="24"/>
          <w:szCs w:val="24"/>
        </w:rPr>
        <w:t xml:space="preserve">4) при проведении контрольного мероприятия беспрепятственно по предъявлению служебного удостоверения и копии приказа Финансового управления </w:t>
      </w:r>
      <w:r w:rsidRPr="00610C3A">
        <w:rPr>
          <w:rFonts w:ascii="Times New Roman" w:hAnsi="Times New Roman"/>
          <w:bCs/>
          <w:sz w:val="24"/>
          <w:szCs w:val="24"/>
        </w:rPr>
        <w:t xml:space="preserve">посещать помещения и территорию Администрации </w:t>
      </w:r>
      <w:r w:rsidRPr="00610C3A">
        <w:rPr>
          <w:rFonts w:ascii="Times New Roman" w:hAnsi="Times New Roman"/>
          <w:sz w:val="24"/>
          <w:szCs w:val="24"/>
        </w:rPr>
        <w:t xml:space="preserve">Полинчетского </w:t>
      </w:r>
      <w:r w:rsidRPr="00610C3A">
        <w:rPr>
          <w:rFonts w:ascii="Times New Roman" w:hAnsi="Times New Roman"/>
          <w:bCs/>
          <w:sz w:val="24"/>
          <w:szCs w:val="24"/>
        </w:rPr>
        <w:t xml:space="preserve">муниципального образования, </w:t>
      </w:r>
      <w:r w:rsidRPr="00610C3A">
        <w:rPr>
          <w:rFonts w:ascii="Times New Roman" w:hAnsi="Times New Roman"/>
          <w:sz w:val="24"/>
          <w:szCs w:val="24"/>
        </w:rPr>
        <w:t xml:space="preserve">требовать предъявления поставленных товаров, результатов выполненных работ, оказанных услуг; </w:t>
      </w:r>
    </w:p>
    <w:p w:rsidR="00EF3E1F" w:rsidRPr="00610C3A" w:rsidRDefault="00EF3E1F" w:rsidP="00610C3A">
      <w:pPr>
        <w:shd w:val="clear" w:color="auto" w:fill="FFFFFF"/>
        <w:spacing w:after="0" w:line="240" w:lineRule="auto"/>
        <w:jc w:val="both"/>
        <w:rPr>
          <w:rFonts w:ascii="Times New Roman" w:hAnsi="Times New Roman"/>
          <w:sz w:val="24"/>
          <w:szCs w:val="24"/>
        </w:rPr>
      </w:pPr>
      <w:r w:rsidRPr="00610C3A">
        <w:rPr>
          <w:rFonts w:ascii="Times New Roman" w:hAnsi="Times New Roman"/>
          <w:sz w:val="24"/>
          <w:szCs w:val="24"/>
        </w:rPr>
        <w:tab/>
        <w:t>5) выдавать представления, обязательные для исполнения предписания об устранении выявленных нарушений в случаях, предусмотренных законодательством Российской Федерации;</w:t>
      </w:r>
    </w:p>
    <w:p w:rsidR="0093652E" w:rsidRPr="00610C3A" w:rsidRDefault="00610C3A" w:rsidP="00C77045">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6</w:t>
      </w:r>
      <w:r w:rsidR="0046191E" w:rsidRPr="00610C3A">
        <w:rPr>
          <w:rFonts w:ascii="Times New Roman" w:hAnsi="Times New Roman"/>
          <w:sz w:val="24"/>
          <w:szCs w:val="24"/>
        </w:rPr>
        <w:t>) приостановить осуществление предусмотренных настоящим Соглашением полномочий в случае невыполнения настоящего Соглашения в части:</w:t>
      </w:r>
    </w:p>
    <w:p w:rsidR="0046191E" w:rsidRPr="00610C3A" w:rsidRDefault="0046191E" w:rsidP="0012630A">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 обеспечения перечисления межбюджетных трансфертов в бюджет района в установленные сроки;</w:t>
      </w:r>
    </w:p>
    <w:p w:rsidR="0046191E" w:rsidRPr="00610C3A" w:rsidRDefault="0046191E" w:rsidP="0012630A">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 xml:space="preserve">- предоставления Администрацией </w:t>
      </w:r>
      <w:r w:rsidR="00F269D5" w:rsidRPr="00610C3A">
        <w:rPr>
          <w:rFonts w:ascii="Times New Roman" w:hAnsi="Times New Roman"/>
          <w:sz w:val="24"/>
          <w:szCs w:val="24"/>
        </w:rPr>
        <w:t>Полинчетского</w:t>
      </w:r>
      <w:r w:rsidR="00060C02" w:rsidRPr="00610C3A">
        <w:rPr>
          <w:rFonts w:ascii="Times New Roman" w:hAnsi="Times New Roman"/>
          <w:sz w:val="24"/>
          <w:szCs w:val="24"/>
        </w:rPr>
        <w:t xml:space="preserve"> </w:t>
      </w:r>
      <w:r w:rsidRPr="00610C3A">
        <w:rPr>
          <w:rFonts w:ascii="Times New Roman" w:hAnsi="Times New Roman"/>
          <w:sz w:val="24"/>
          <w:szCs w:val="24"/>
        </w:rPr>
        <w:t>муниципального образования документов и материалов, предусмотренных статьей 4 настоящего Соглашения, без которых исполнение переданных полномочий невозможно.</w:t>
      </w:r>
    </w:p>
    <w:p w:rsidR="0093652E" w:rsidRPr="00610C3A" w:rsidRDefault="0046191E" w:rsidP="00C77045">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 xml:space="preserve">О приостановлении исполнения полномочий Администрации </w:t>
      </w:r>
      <w:r w:rsidR="00F269D5" w:rsidRPr="00610C3A">
        <w:rPr>
          <w:rFonts w:ascii="Times New Roman" w:hAnsi="Times New Roman"/>
          <w:sz w:val="24"/>
          <w:szCs w:val="24"/>
        </w:rPr>
        <w:t xml:space="preserve">Полинчетского </w:t>
      </w:r>
      <w:r w:rsidRPr="00610C3A">
        <w:rPr>
          <w:rFonts w:ascii="Times New Roman" w:hAnsi="Times New Roman"/>
          <w:sz w:val="24"/>
          <w:szCs w:val="24"/>
        </w:rPr>
        <w:t>муниципального образования уведомляется в письменной форме незамедлительно.</w:t>
      </w:r>
    </w:p>
    <w:p w:rsidR="0093652E" w:rsidRPr="00610C3A" w:rsidRDefault="0046191E" w:rsidP="0093652E">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Исполнение полномочий возобновляется:</w:t>
      </w:r>
    </w:p>
    <w:p w:rsidR="0046191E" w:rsidRPr="00610C3A" w:rsidRDefault="0046191E" w:rsidP="0012630A">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 с даты предоставления предусмотренных настоящим Соглашением документов, необходимых для осуществления переданных полномочий.</w:t>
      </w:r>
    </w:p>
    <w:p w:rsidR="00042E03" w:rsidRPr="00042E03" w:rsidRDefault="00610C3A" w:rsidP="009E47B6">
      <w:pPr>
        <w:pStyle w:val="ConsNormal"/>
        <w:widowControl/>
        <w:suppressLineNumbers/>
        <w:suppressAutoHyphens/>
        <w:ind w:firstLine="709"/>
        <w:jc w:val="both"/>
        <w:rPr>
          <w:rFonts w:ascii="Times New Roman" w:hAnsi="Times New Roman"/>
          <w:sz w:val="24"/>
          <w:szCs w:val="24"/>
        </w:rPr>
      </w:pPr>
      <w:r w:rsidRPr="00610C3A">
        <w:rPr>
          <w:rFonts w:ascii="Times New Roman" w:hAnsi="Times New Roman"/>
          <w:sz w:val="24"/>
          <w:szCs w:val="24"/>
        </w:rPr>
        <w:t>7</w:t>
      </w:r>
      <w:r w:rsidR="0046191E" w:rsidRPr="00610C3A">
        <w:rPr>
          <w:rFonts w:ascii="Times New Roman" w:hAnsi="Times New Roman"/>
          <w:sz w:val="24"/>
          <w:szCs w:val="24"/>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F269D5" w:rsidRPr="00610C3A">
        <w:rPr>
          <w:rFonts w:ascii="Times New Roman" w:hAnsi="Times New Roman"/>
          <w:sz w:val="24"/>
          <w:szCs w:val="24"/>
        </w:rPr>
        <w:t xml:space="preserve">Полинчетского </w:t>
      </w:r>
      <w:r w:rsidR="0046191E" w:rsidRPr="00610C3A">
        <w:rPr>
          <w:rFonts w:ascii="Times New Roman" w:hAnsi="Times New Roman"/>
          <w:sz w:val="24"/>
          <w:szCs w:val="24"/>
        </w:rPr>
        <w:t>муниципального образования с пред</w:t>
      </w:r>
      <w:r w:rsidR="009E47B6">
        <w:rPr>
          <w:rFonts w:ascii="Times New Roman" w:hAnsi="Times New Roman"/>
          <w:sz w:val="24"/>
          <w:szCs w:val="24"/>
        </w:rPr>
        <w:t xml:space="preserve">ложением по их устранению.   </w:t>
      </w: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Статья 6. Изменение соглашения</w:t>
      </w:r>
    </w:p>
    <w:p w:rsidR="0046191E" w:rsidRPr="00AE6722" w:rsidRDefault="0046191E" w:rsidP="00610C3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w:t>
      </w:r>
      <w:r w:rsidRPr="00AE6722">
        <w:rPr>
          <w:rFonts w:ascii="Times New Roman" w:hAnsi="Times New Roman"/>
          <w:color w:val="000000"/>
          <w:sz w:val="24"/>
          <w:szCs w:val="24"/>
        </w:rPr>
        <w:t>Изменение Соглашения допускается только по взаимному согласию Сторон.</w:t>
      </w:r>
    </w:p>
    <w:p w:rsidR="0046191E" w:rsidRPr="00AE6722" w:rsidRDefault="0046191E" w:rsidP="00610C3A">
      <w:pPr>
        <w:spacing w:after="0" w:line="240" w:lineRule="auto"/>
        <w:jc w:val="both"/>
        <w:rPr>
          <w:rFonts w:ascii="Times New Roman" w:hAnsi="Times New Roman"/>
          <w:sz w:val="24"/>
          <w:szCs w:val="24"/>
        </w:rPr>
      </w:pPr>
      <w:r w:rsidRPr="00AE6722">
        <w:rPr>
          <w:rFonts w:ascii="Times New Roman" w:hAnsi="Times New Roman"/>
          <w:color w:val="000000"/>
          <w:sz w:val="24"/>
          <w:szCs w:val="24"/>
        </w:rPr>
        <w:t>Сторона, выступающая инициатором изменения Соглашения, направляет другой</w:t>
      </w:r>
      <w:r w:rsidRPr="0012630A">
        <w:rPr>
          <w:rFonts w:ascii="Times New Roman" w:hAnsi="Times New Roman"/>
          <w:sz w:val="24"/>
          <w:szCs w:val="24"/>
        </w:rPr>
        <w:t xml:space="preserve"> </w:t>
      </w:r>
      <w:r w:rsidRPr="00AE6722">
        <w:rPr>
          <w:rFonts w:ascii="Times New Roman" w:hAnsi="Times New Roman"/>
          <w:color w:val="000000"/>
          <w:sz w:val="24"/>
          <w:szCs w:val="24"/>
        </w:rPr>
        <w:t>Стороне проект соглашения об изменении настоящего Соглашения (далее - проект дополнительного соглашения).</w:t>
      </w:r>
    </w:p>
    <w:p w:rsidR="0046191E" w:rsidRPr="00AE6722" w:rsidRDefault="0046191E" w:rsidP="00610C3A">
      <w:pPr>
        <w:numPr>
          <w:ilvl w:val="0"/>
          <w:numId w:val="5"/>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Сторона, получившая проект дополнительного соглашения, в течение не более 20 календарных дней с даты получения принимает решение:</w:t>
      </w:r>
    </w:p>
    <w:p w:rsidR="0046191E" w:rsidRPr="00AE6722" w:rsidRDefault="0046191E" w:rsidP="00610C3A">
      <w:pPr>
        <w:numPr>
          <w:ilvl w:val="0"/>
          <w:numId w:val="4"/>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lastRenderedPageBreak/>
        <w:t>о подписании дополнительного соглашения;</w:t>
      </w:r>
    </w:p>
    <w:p w:rsidR="0046191E" w:rsidRPr="00AE6722" w:rsidRDefault="0046191E" w:rsidP="00610C3A">
      <w:pPr>
        <w:numPr>
          <w:ilvl w:val="0"/>
          <w:numId w:val="4"/>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об отказе в подписании дополнительного соглашения. Отказ оформляется в письменной форме и в течение 3 рабочих дней с даты приня</w:t>
      </w:r>
      <w:r w:rsidRPr="0012630A">
        <w:rPr>
          <w:rFonts w:ascii="Times New Roman" w:hAnsi="Times New Roman"/>
          <w:color w:val="000000"/>
          <w:sz w:val="24"/>
          <w:szCs w:val="24"/>
        </w:rPr>
        <w:t xml:space="preserve">тия такого решения направляется </w:t>
      </w:r>
      <w:r w:rsidRPr="00AE6722">
        <w:rPr>
          <w:rFonts w:ascii="Times New Roman" w:hAnsi="Times New Roman"/>
          <w:color w:val="000000"/>
          <w:sz w:val="24"/>
          <w:szCs w:val="24"/>
        </w:rPr>
        <w:t>соответствующей Стороне.</w:t>
      </w:r>
    </w:p>
    <w:p w:rsidR="0046191E" w:rsidRDefault="0046191E" w:rsidP="00610C3A">
      <w:pPr>
        <w:numPr>
          <w:ilvl w:val="0"/>
          <w:numId w:val="5"/>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12630A" w:rsidRDefault="0046191E" w:rsidP="009E47B6">
      <w:pPr>
        <w:pStyle w:val="ConsNormal"/>
        <w:widowControl/>
        <w:suppressAutoHyphens/>
        <w:ind w:firstLine="0"/>
        <w:jc w:val="both"/>
        <w:rPr>
          <w:rFonts w:ascii="Times New Roman" w:hAnsi="Times New Roman"/>
          <w:sz w:val="24"/>
          <w:szCs w:val="24"/>
        </w:rPr>
      </w:pPr>
    </w:p>
    <w:p w:rsidR="0046191E" w:rsidRPr="00EE6BC0" w:rsidRDefault="0046191E" w:rsidP="00EE6BC0">
      <w:pPr>
        <w:jc w:val="center"/>
        <w:rPr>
          <w:rFonts w:ascii="Times New Roman" w:hAnsi="Times New Roman"/>
          <w:b/>
          <w:bCs/>
          <w:color w:val="000000"/>
          <w:sz w:val="24"/>
          <w:szCs w:val="24"/>
        </w:rPr>
      </w:pPr>
      <w:bookmarkStart w:id="0" w:name="bookmark0"/>
      <w:r w:rsidRPr="00AE6722">
        <w:rPr>
          <w:rFonts w:ascii="Times New Roman" w:hAnsi="Times New Roman"/>
          <w:b/>
          <w:bCs/>
          <w:color w:val="000000"/>
          <w:sz w:val="24"/>
          <w:szCs w:val="24"/>
        </w:rPr>
        <w:t>Статья 7. Основания и порядок прекращения Соглашения</w:t>
      </w:r>
      <w:bookmarkEnd w:id="0"/>
    </w:p>
    <w:p w:rsidR="0093652E" w:rsidRPr="004D4E9B" w:rsidRDefault="0046191E" w:rsidP="004D4E9B">
      <w:pPr>
        <w:numPr>
          <w:ilvl w:val="0"/>
          <w:numId w:val="7"/>
        </w:numPr>
        <w:spacing w:after="0" w:line="240" w:lineRule="auto"/>
        <w:rPr>
          <w:rFonts w:ascii="Times New Roman" w:hAnsi="Times New Roman"/>
          <w:sz w:val="24"/>
          <w:szCs w:val="24"/>
        </w:rPr>
      </w:pPr>
      <w:r w:rsidRPr="00610C3A">
        <w:rPr>
          <w:rFonts w:ascii="Times New Roman" w:hAnsi="Times New Roman"/>
          <w:sz w:val="24"/>
          <w:szCs w:val="24"/>
        </w:rPr>
        <w:t>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Default="0046191E" w:rsidP="00610C3A">
      <w:pPr>
        <w:numPr>
          <w:ilvl w:val="0"/>
          <w:numId w:val="7"/>
        </w:numPr>
        <w:spacing w:after="0" w:line="240" w:lineRule="auto"/>
        <w:rPr>
          <w:rFonts w:ascii="Times New Roman" w:hAnsi="Times New Roman"/>
          <w:sz w:val="24"/>
          <w:szCs w:val="24"/>
        </w:rPr>
      </w:pPr>
      <w:r w:rsidRPr="00610C3A">
        <w:rPr>
          <w:rFonts w:ascii="Times New Roman" w:hAnsi="Times New Roman"/>
          <w:sz w:val="24"/>
          <w:szCs w:val="24"/>
        </w:rPr>
        <w:t>Настоящее Соглашение может быть прекращено:</w:t>
      </w:r>
    </w:p>
    <w:p w:rsidR="0046191E" w:rsidRPr="00610C3A" w:rsidRDefault="0046191E" w:rsidP="004D4E9B">
      <w:pPr>
        <w:spacing w:after="0" w:line="240" w:lineRule="auto"/>
        <w:ind w:firstLine="709"/>
        <w:rPr>
          <w:rFonts w:ascii="Times New Roman" w:hAnsi="Times New Roman"/>
          <w:sz w:val="24"/>
          <w:szCs w:val="24"/>
        </w:rPr>
      </w:pPr>
      <w:r w:rsidRPr="00610C3A">
        <w:rPr>
          <w:rFonts w:ascii="Times New Roman" w:hAnsi="Times New Roman"/>
          <w:sz w:val="24"/>
          <w:szCs w:val="24"/>
        </w:rPr>
        <w:t>- по соглашению сторон;</w:t>
      </w:r>
    </w:p>
    <w:p w:rsidR="0046191E" w:rsidRPr="00610C3A" w:rsidRDefault="0046191E" w:rsidP="00610C3A">
      <w:pPr>
        <w:spacing w:after="0" w:line="240" w:lineRule="auto"/>
        <w:ind w:firstLine="708"/>
        <w:rPr>
          <w:rFonts w:ascii="Times New Roman" w:hAnsi="Times New Roman"/>
          <w:sz w:val="24"/>
          <w:szCs w:val="24"/>
        </w:rPr>
      </w:pPr>
      <w:r w:rsidRPr="00610C3A">
        <w:rPr>
          <w:rFonts w:ascii="Times New Roman" w:hAnsi="Times New Roman"/>
          <w:sz w:val="24"/>
          <w:szCs w:val="24"/>
        </w:rPr>
        <w:t>- в одностороннем порядке без обращения в суд:</w:t>
      </w:r>
    </w:p>
    <w:p w:rsidR="0046191E" w:rsidRPr="00610C3A" w:rsidRDefault="0046191E" w:rsidP="00610C3A">
      <w:pPr>
        <w:spacing w:after="0" w:line="240" w:lineRule="auto"/>
        <w:ind w:firstLine="708"/>
        <w:jc w:val="both"/>
        <w:rPr>
          <w:rFonts w:ascii="Times New Roman" w:hAnsi="Times New Roman"/>
          <w:sz w:val="24"/>
          <w:szCs w:val="24"/>
        </w:rPr>
      </w:pPr>
      <w:r w:rsidRPr="00610C3A">
        <w:rPr>
          <w:rFonts w:ascii="Times New Roman" w:hAnsi="Times New Roman"/>
          <w:sz w:val="24"/>
          <w:szCs w:val="24"/>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610C3A" w:rsidRDefault="0046191E" w:rsidP="00610C3A">
      <w:pPr>
        <w:spacing w:after="0" w:line="240" w:lineRule="auto"/>
        <w:ind w:firstLine="708"/>
        <w:jc w:val="both"/>
        <w:rPr>
          <w:rFonts w:ascii="Times New Roman" w:hAnsi="Times New Roman"/>
          <w:sz w:val="24"/>
          <w:szCs w:val="24"/>
        </w:rPr>
      </w:pPr>
      <w:r w:rsidRPr="00610C3A">
        <w:rPr>
          <w:rFonts w:ascii="Times New Roman" w:hAnsi="Times New Roman"/>
          <w:sz w:val="24"/>
          <w:szCs w:val="24"/>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610C3A" w:rsidRDefault="0046191E" w:rsidP="00610C3A">
      <w:pPr>
        <w:spacing w:after="0" w:line="240" w:lineRule="auto"/>
        <w:ind w:firstLine="708"/>
        <w:jc w:val="both"/>
        <w:rPr>
          <w:rFonts w:ascii="Times New Roman" w:hAnsi="Times New Roman"/>
          <w:sz w:val="24"/>
          <w:szCs w:val="24"/>
        </w:rPr>
      </w:pPr>
      <w:r w:rsidRPr="00610C3A">
        <w:rPr>
          <w:rFonts w:ascii="Times New Roman" w:hAnsi="Times New Roman"/>
          <w:sz w:val="24"/>
          <w:szCs w:val="24"/>
        </w:rPr>
        <w:t xml:space="preserve">-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w:t>
      </w:r>
      <w:r w:rsidR="00F269D5" w:rsidRPr="00610C3A">
        <w:rPr>
          <w:rFonts w:ascii="Times New Roman" w:hAnsi="Times New Roman"/>
          <w:sz w:val="24"/>
          <w:szCs w:val="24"/>
        </w:rPr>
        <w:t xml:space="preserve"> Полинчетского</w:t>
      </w:r>
      <w:r w:rsidRPr="00610C3A">
        <w:rPr>
          <w:rFonts w:ascii="Times New Roman" w:hAnsi="Times New Roman"/>
          <w:sz w:val="24"/>
          <w:szCs w:val="24"/>
        </w:rPr>
        <w:t xml:space="preserve"> муниципального образования, фиксируются протоколом совещания при мэре Тайшетского района, проводимого с участием главы </w:t>
      </w:r>
      <w:r w:rsidR="00F269D5" w:rsidRPr="00610C3A">
        <w:rPr>
          <w:rFonts w:ascii="Times New Roman" w:hAnsi="Times New Roman"/>
          <w:sz w:val="24"/>
          <w:szCs w:val="24"/>
        </w:rPr>
        <w:t>Полинчетского</w:t>
      </w:r>
      <w:r w:rsidR="00D5581C" w:rsidRPr="00610C3A">
        <w:rPr>
          <w:rFonts w:ascii="Times New Roman" w:hAnsi="Times New Roman"/>
          <w:sz w:val="24"/>
          <w:szCs w:val="24"/>
        </w:rPr>
        <w:t xml:space="preserve"> </w:t>
      </w:r>
      <w:r w:rsidRPr="00610C3A">
        <w:rPr>
          <w:rFonts w:ascii="Times New Roman" w:hAnsi="Times New Roman"/>
          <w:sz w:val="24"/>
          <w:szCs w:val="24"/>
        </w:rPr>
        <w:t>муниципального образования.</w:t>
      </w:r>
    </w:p>
    <w:p w:rsidR="0046191E" w:rsidRPr="00610C3A" w:rsidRDefault="0046191E" w:rsidP="00610C3A">
      <w:pPr>
        <w:numPr>
          <w:ilvl w:val="0"/>
          <w:numId w:val="7"/>
        </w:numPr>
        <w:spacing w:after="0" w:line="240" w:lineRule="auto"/>
        <w:ind w:left="0" w:firstLine="708"/>
        <w:jc w:val="both"/>
        <w:rPr>
          <w:rFonts w:ascii="Times New Roman" w:hAnsi="Times New Roman"/>
          <w:sz w:val="24"/>
          <w:szCs w:val="24"/>
        </w:rPr>
      </w:pPr>
      <w:r w:rsidRPr="00610C3A">
        <w:rPr>
          <w:rFonts w:ascii="Times New Roman" w:hAnsi="Times New Roman"/>
          <w:sz w:val="24"/>
          <w:szCs w:val="24"/>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610C3A" w:rsidRDefault="0046191E" w:rsidP="00610C3A">
      <w:pPr>
        <w:numPr>
          <w:ilvl w:val="0"/>
          <w:numId w:val="7"/>
        </w:numPr>
        <w:spacing w:after="0" w:line="240" w:lineRule="auto"/>
        <w:ind w:left="0" w:firstLine="708"/>
        <w:jc w:val="both"/>
        <w:rPr>
          <w:rFonts w:ascii="Times New Roman" w:hAnsi="Times New Roman"/>
          <w:sz w:val="24"/>
          <w:szCs w:val="24"/>
        </w:rPr>
      </w:pPr>
      <w:r w:rsidRPr="00610C3A">
        <w:rPr>
          <w:rFonts w:ascii="Times New Roman" w:hAnsi="Times New Roman"/>
          <w:sz w:val="24"/>
          <w:szCs w:val="24"/>
        </w:rPr>
        <w:t xml:space="preserve">При досрочном прекращении действия Соглашения Администрация </w:t>
      </w:r>
      <w:r w:rsidR="00F269D5" w:rsidRPr="00610C3A">
        <w:rPr>
          <w:rFonts w:ascii="Times New Roman" w:hAnsi="Times New Roman"/>
          <w:sz w:val="24"/>
          <w:szCs w:val="24"/>
        </w:rPr>
        <w:t>Полинчетского</w:t>
      </w:r>
      <w:r w:rsidRPr="00610C3A">
        <w:rPr>
          <w:rFonts w:ascii="Times New Roman" w:hAnsi="Times New Roman"/>
          <w:sz w:val="24"/>
          <w:szCs w:val="24"/>
        </w:rPr>
        <w:t xml:space="preserve">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C77045" w:rsidRPr="009E47B6" w:rsidRDefault="0046191E" w:rsidP="009E47B6">
      <w:pPr>
        <w:numPr>
          <w:ilvl w:val="0"/>
          <w:numId w:val="7"/>
        </w:numPr>
        <w:spacing w:after="0" w:line="240" w:lineRule="auto"/>
        <w:ind w:left="0" w:firstLine="708"/>
        <w:jc w:val="both"/>
        <w:rPr>
          <w:rFonts w:ascii="Times New Roman" w:hAnsi="Times New Roman"/>
          <w:sz w:val="24"/>
          <w:szCs w:val="24"/>
        </w:rPr>
      </w:pPr>
      <w:r w:rsidRPr="00610C3A">
        <w:rPr>
          <w:rFonts w:ascii="Times New Roman" w:hAnsi="Times New Roman"/>
          <w:sz w:val="24"/>
          <w:szCs w:val="24"/>
        </w:rPr>
        <w:t xml:space="preserve">При досрочном прекращении действия Соглашения Администрация района обеспечивает возврат в бюджет </w:t>
      </w:r>
      <w:r w:rsidR="00F269D5" w:rsidRPr="00610C3A">
        <w:rPr>
          <w:rFonts w:ascii="Times New Roman" w:hAnsi="Times New Roman"/>
          <w:sz w:val="24"/>
          <w:szCs w:val="24"/>
        </w:rPr>
        <w:t>Полинчетского</w:t>
      </w:r>
      <w:r w:rsidRPr="00610C3A">
        <w:rPr>
          <w:rFonts w:ascii="Times New Roman" w:hAnsi="Times New Roman"/>
          <w:sz w:val="24"/>
          <w:szCs w:val="24"/>
        </w:rPr>
        <w:t xml:space="preserve"> муниципального образования определённую в соответствии с настоящим Соглашением неиспользованную часть объёма межбюджетных трансфертов.</w:t>
      </w:r>
    </w:p>
    <w:p w:rsidR="0093652E" w:rsidRPr="00EE6BC0" w:rsidRDefault="0046191E" w:rsidP="0093652E">
      <w:pPr>
        <w:jc w:val="center"/>
        <w:rPr>
          <w:rFonts w:ascii="Times New Roman" w:hAnsi="Times New Roman"/>
          <w:b/>
          <w:bCs/>
          <w:color w:val="000000"/>
          <w:sz w:val="24"/>
          <w:szCs w:val="24"/>
        </w:rPr>
      </w:pPr>
      <w:bookmarkStart w:id="1" w:name="bookmark1"/>
      <w:r w:rsidRPr="00AE6722">
        <w:rPr>
          <w:rFonts w:ascii="Times New Roman" w:hAnsi="Times New Roman"/>
          <w:b/>
          <w:bCs/>
          <w:color w:val="000000"/>
          <w:sz w:val="24"/>
          <w:szCs w:val="24"/>
        </w:rPr>
        <w:t>Статья 8. Ответственность Сторон</w:t>
      </w:r>
      <w:bookmarkEnd w:id="1"/>
    </w:p>
    <w:p w:rsidR="0046191E" w:rsidRPr="00610C3A" w:rsidRDefault="0046191E" w:rsidP="00610C3A">
      <w:pPr>
        <w:numPr>
          <w:ilvl w:val="0"/>
          <w:numId w:val="8"/>
        </w:numPr>
        <w:spacing w:after="0" w:line="240" w:lineRule="auto"/>
        <w:jc w:val="both"/>
        <w:rPr>
          <w:rFonts w:ascii="Times New Roman" w:hAnsi="Times New Roman"/>
          <w:sz w:val="24"/>
          <w:szCs w:val="24"/>
        </w:rPr>
      </w:pPr>
      <w:r w:rsidRPr="00610C3A">
        <w:rPr>
          <w:rFonts w:ascii="Times New Roman" w:hAnsi="Times New Roman"/>
          <w:sz w:val="24"/>
          <w:szCs w:val="24"/>
        </w:rPr>
        <w:t>За неисполнение или ненадлежащее исполнение обязательств по настоящему</w:t>
      </w:r>
    </w:p>
    <w:p w:rsidR="0046191E" w:rsidRPr="00610C3A" w:rsidRDefault="0046191E" w:rsidP="00610C3A">
      <w:pPr>
        <w:spacing w:after="0" w:line="240" w:lineRule="auto"/>
        <w:jc w:val="both"/>
        <w:rPr>
          <w:rFonts w:ascii="Times New Roman" w:hAnsi="Times New Roman"/>
          <w:sz w:val="24"/>
          <w:szCs w:val="24"/>
        </w:rPr>
      </w:pPr>
      <w:r w:rsidRPr="00610C3A">
        <w:rPr>
          <w:rFonts w:ascii="Times New Roman" w:hAnsi="Times New Roman"/>
          <w:sz w:val="24"/>
          <w:szCs w:val="24"/>
        </w:rPr>
        <w:t>Соглашению Стороны несут ответственность в соответствии с законодательством Российской Федерации.</w:t>
      </w:r>
    </w:p>
    <w:p w:rsidR="0046191E" w:rsidRPr="00610C3A" w:rsidRDefault="0046191E" w:rsidP="00610C3A">
      <w:pPr>
        <w:numPr>
          <w:ilvl w:val="0"/>
          <w:numId w:val="8"/>
        </w:numPr>
        <w:spacing w:after="0" w:line="240" w:lineRule="auto"/>
        <w:ind w:left="0" w:firstLine="708"/>
        <w:jc w:val="both"/>
        <w:rPr>
          <w:rFonts w:ascii="Times New Roman" w:hAnsi="Times New Roman"/>
          <w:sz w:val="24"/>
          <w:szCs w:val="24"/>
        </w:rPr>
      </w:pPr>
      <w:r w:rsidRPr="00610C3A">
        <w:rPr>
          <w:rFonts w:ascii="Times New Roman" w:hAnsi="Times New Roman"/>
          <w:sz w:val="24"/>
          <w:szCs w:val="24"/>
        </w:rPr>
        <w:t xml:space="preserve">Администрация </w:t>
      </w:r>
      <w:r w:rsidR="00F269D5" w:rsidRPr="00610C3A">
        <w:rPr>
          <w:rFonts w:ascii="Times New Roman" w:hAnsi="Times New Roman"/>
          <w:sz w:val="24"/>
          <w:szCs w:val="24"/>
        </w:rPr>
        <w:t>Полинчетского</w:t>
      </w:r>
      <w:r w:rsidRPr="00610C3A">
        <w:rPr>
          <w:rFonts w:ascii="Times New Roman" w:hAnsi="Times New Roman"/>
          <w:sz w:val="24"/>
          <w:szCs w:val="24"/>
        </w:rPr>
        <w:t xml:space="preserve"> муниципального образования несет</w:t>
      </w:r>
      <w:r w:rsidR="00042E03" w:rsidRPr="00610C3A">
        <w:rPr>
          <w:rFonts w:ascii="Times New Roman" w:hAnsi="Times New Roman"/>
          <w:sz w:val="24"/>
          <w:szCs w:val="24"/>
        </w:rPr>
        <w:t xml:space="preserve"> </w:t>
      </w:r>
      <w:r w:rsidRPr="00610C3A">
        <w:rPr>
          <w:rFonts w:ascii="Times New Roman" w:hAnsi="Times New Roman"/>
          <w:sz w:val="24"/>
          <w:szCs w:val="24"/>
        </w:rPr>
        <w:t xml:space="preserve">ответственность 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F269D5" w:rsidRPr="00610C3A">
        <w:rPr>
          <w:rFonts w:ascii="Times New Roman" w:hAnsi="Times New Roman"/>
          <w:sz w:val="24"/>
          <w:szCs w:val="24"/>
        </w:rPr>
        <w:t>Полинчетского</w:t>
      </w:r>
      <w:r w:rsidR="00D5581C" w:rsidRPr="00610C3A">
        <w:rPr>
          <w:rFonts w:ascii="Times New Roman" w:hAnsi="Times New Roman"/>
          <w:sz w:val="24"/>
          <w:szCs w:val="24"/>
        </w:rPr>
        <w:t xml:space="preserve"> </w:t>
      </w:r>
      <w:r w:rsidRPr="00610C3A">
        <w:rPr>
          <w:rFonts w:ascii="Times New Roman" w:hAnsi="Times New Roman"/>
          <w:sz w:val="24"/>
          <w:szCs w:val="24"/>
        </w:rPr>
        <w:t xml:space="preserve">муниципального образования уплачивает Администрации района проценты за каждый день просрочки в размере </w:t>
      </w:r>
      <w:r w:rsidR="00610C3A">
        <w:rPr>
          <w:rFonts w:ascii="Times New Roman" w:hAnsi="Times New Roman"/>
          <w:sz w:val="24"/>
          <w:szCs w:val="24"/>
        </w:rPr>
        <w:t xml:space="preserve">7,50 ключевой </w:t>
      </w:r>
      <w:r w:rsidRPr="00610C3A">
        <w:rPr>
          <w:rFonts w:ascii="Times New Roman" w:hAnsi="Times New Roman"/>
          <w:sz w:val="24"/>
          <w:szCs w:val="24"/>
        </w:rPr>
        <w:t>ставки Центрального Банка России, действующей на день уплаты процентов, от не выплаченных в срок сумм.</w:t>
      </w:r>
    </w:p>
    <w:p w:rsidR="0046191E" w:rsidRPr="00610C3A" w:rsidRDefault="0046191E" w:rsidP="00610C3A">
      <w:pPr>
        <w:numPr>
          <w:ilvl w:val="0"/>
          <w:numId w:val="8"/>
        </w:numPr>
        <w:spacing w:after="0" w:line="240" w:lineRule="auto"/>
        <w:jc w:val="both"/>
        <w:rPr>
          <w:rFonts w:ascii="Times New Roman" w:hAnsi="Times New Roman"/>
          <w:sz w:val="24"/>
          <w:szCs w:val="24"/>
        </w:rPr>
      </w:pPr>
      <w:r w:rsidRPr="00610C3A">
        <w:rPr>
          <w:rFonts w:ascii="Times New Roman" w:hAnsi="Times New Roman"/>
          <w:sz w:val="24"/>
          <w:szCs w:val="24"/>
        </w:rPr>
        <w:t>Администрация района несет ответственность за осуществление полномочий, а</w:t>
      </w:r>
    </w:p>
    <w:p w:rsidR="0046191E" w:rsidRDefault="0046191E" w:rsidP="00610C3A">
      <w:pPr>
        <w:spacing w:after="0" w:line="240" w:lineRule="auto"/>
        <w:jc w:val="both"/>
        <w:rPr>
          <w:rFonts w:ascii="Times New Roman" w:hAnsi="Times New Roman"/>
          <w:sz w:val="24"/>
          <w:szCs w:val="24"/>
        </w:rPr>
      </w:pPr>
      <w:r w:rsidRPr="00610C3A">
        <w:rPr>
          <w:rFonts w:ascii="Times New Roman" w:hAnsi="Times New Roman"/>
          <w:sz w:val="24"/>
          <w:szCs w:val="24"/>
        </w:rPr>
        <w:lastRenderedPageBreak/>
        <w:t>также целевое использование межбюджетных трансфертов, переданных на осуществление полномочий.</w:t>
      </w:r>
      <w:bookmarkStart w:id="2" w:name="bookmark2"/>
    </w:p>
    <w:p w:rsidR="0093652E" w:rsidRPr="00610C3A" w:rsidRDefault="0093652E" w:rsidP="00610C3A">
      <w:pPr>
        <w:spacing w:after="0" w:line="240" w:lineRule="auto"/>
        <w:jc w:val="both"/>
        <w:rPr>
          <w:rFonts w:ascii="Times New Roman" w:hAnsi="Times New Roman"/>
          <w:sz w:val="24"/>
          <w:szCs w:val="24"/>
        </w:rPr>
      </w:pPr>
    </w:p>
    <w:p w:rsidR="0046191E" w:rsidRPr="00042E03" w:rsidRDefault="0046191E" w:rsidP="00042E03">
      <w:pPr>
        <w:jc w:val="center"/>
        <w:rPr>
          <w:rFonts w:ascii="Times New Roman" w:hAnsi="Times New Roman"/>
          <w:b/>
          <w:bCs/>
          <w:color w:val="000000"/>
          <w:sz w:val="24"/>
          <w:szCs w:val="24"/>
        </w:rPr>
      </w:pPr>
      <w:r w:rsidRPr="00AE6722">
        <w:rPr>
          <w:rFonts w:ascii="Times New Roman" w:hAnsi="Times New Roman"/>
          <w:b/>
          <w:bCs/>
          <w:color w:val="000000"/>
          <w:sz w:val="24"/>
          <w:szCs w:val="24"/>
        </w:rPr>
        <w:t>Статья 9. Порядок разрешения споров</w:t>
      </w:r>
      <w:bookmarkEnd w:id="2"/>
    </w:p>
    <w:p w:rsidR="0046191E" w:rsidRPr="0012630A" w:rsidRDefault="0046191E" w:rsidP="00610C3A">
      <w:pPr>
        <w:numPr>
          <w:ilvl w:val="0"/>
          <w:numId w:val="9"/>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Споры, связанные с исполнением настоящег</w:t>
      </w:r>
      <w:r w:rsidRPr="0012630A">
        <w:rPr>
          <w:rFonts w:ascii="Times New Roman" w:hAnsi="Times New Roman"/>
          <w:color w:val="000000"/>
          <w:sz w:val="24"/>
          <w:szCs w:val="24"/>
        </w:rPr>
        <w:t>о Соглашения, разрешаются путем</w:t>
      </w:r>
    </w:p>
    <w:p w:rsidR="0046191E" w:rsidRPr="0012630A" w:rsidRDefault="0046191E" w:rsidP="00610C3A">
      <w:pPr>
        <w:spacing w:after="0" w:line="240" w:lineRule="auto"/>
        <w:rPr>
          <w:rFonts w:ascii="Times New Roman" w:hAnsi="Times New Roman"/>
          <w:color w:val="000000"/>
          <w:sz w:val="24"/>
          <w:szCs w:val="24"/>
        </w:rPr>
      </w:pPr>
      <w:r w:rsidRPr="00AE6722">
        <w:rPr>
          <w:rFonts w:ascii="Times New Roman" w:hAnsi="Times New Roman"/>
          <w:color w:val="000000"/>
          <w:sz w:val="24"/>
          <w:szCs w:val="24"/>
        </w:rPr>
        <w:t>проведения переговоров и использования иных согласительных процедур.</w:t>
      </w:r>
    </w:p>
    <w:p w:rsidR="0046191E" w:rsidRDefault="0046191E" w:rsidP="00610C3A">
      <w:pPr>
        <w:numPr>
          <w:ilvl w:val="0"/>
          <w:numId w:val="9"/>
        </w:numPr>
        <w:spacing w:after="0" w:line="240" w:lineRule="auto"/>
        <w:rPr>
          <w:rFonts w:ascii="Times New Roman" w:hAnsi="Times New Roman"/>
          <w:sz w:val="24"/>
          <w:szCs w:val="24"/>
        </w:rPr>
      </w:pPr>
      <w:r w:rsidRPr="0012630A">
        <w:rPr>
          <w:rFonts w:ascii="Times New Roman" w:hAnsi="Times New Roman"/>
          <w:sz w:val="24"/>
          <w:szCs w:val="24"/>
        </w:rPr>
        <w:t>В случае недостижения соглашения спо</w:t>
      </w:r>
      <w:r>
        <w:rPr>
          <w:rFonts w:ascii="Times New Roman" w:hAnsi="Times New Roman"/>
          <w:sz w:val="24"/>
          <w:szCs w:val="24"/>
        </w:rPr>
        <w:t xml:space="preserve">р подлежит рассмотрению судом в </w:t>
      </w:r>
    </w:p>
    <w:p w:rsidR="0046191E" w:rsidRDefault="0046191E" w:rsidP="00610C3A">
      <w:pPr>
        <w:spacing w:after="0" w:line="240" w:lineRule="auto"/>
        <w:rPr>
          <w:rFonts w:ascii="Times New Roman" w:hAnsi="Times New Roman"/>
          <w:sz w:val="24"/>
          <w:szCs w:val="24"/>
        </w:rPr>
      </w:pPr>
      <w:r w:rsidRPr="0012630A">
        <w:rPr>
          <w:rFonts w:ascii="Times New Roman" w:hAnsi="Times New Roman"/>
          <w:sz w:val="24"/>
          <w:szCs w:val="24"/>
        </w:rPr>
        <w:t>соответствии</w:t>
      </w:r>
      <w:r>
        <w:rPr>
          <w:rFonts w:ascii="Times New Roman" w:hAnsi="Times New Roman"/>
          <w:sz w:val="24"/>
          <w:szCs w:val="24"/>
        </w:rPr>
        <w:t xml:space="preserve"> </w:t>
      </w:r>
      <w:r w:rsidRPr="00EE6BC0">
        <w:rPr>
          <w:rFonts w:ascii="Times New Roman" w:hAnsi="Times New Roman"/>
          <w:sz w:val="24"/>
          <w:szCs w:val="24"/>
        </w:rPr>
        <w:t>с действующим законодательством.</w:t>
      </w:r>
    </w:p>
    <w:p w:rsidR="0093652E" w:rsidRDefault="0093652E" w:rsidP="00610C3A">
      <w:pPr>
        <w:spacing w:after="0" w:line="240" w:lineRule="auto"/>
        <w:rPr>
          <w:rFonts w:ascii="Times New Roman" w:hAnsi="Times New Roman"/>
          <w:sz w:val="24"/>
          <w:szCs w:val="24"/>
        </w:rPr>
      </w:pPr>
    </w:p>
    <w:p w:rsidR="00042E03" w:rsidRPr="00042E03" w:rsidRDefault="00042E03" w:rsidP="00042E03">
      <w:pPr>
        <w:spacing w:after="0" w:line="240" w:lineRule="auto"/>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10. Заключительные условия</w:t>
      </w:r>
    </w:p>
    <w:p w:rsidR="0046191E" w:rsidRPr="0012630A" w:rsidRDefault="0046191E" w:rsidP="00610C3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Настоящее Соглашение вступает в силу с 01.01.2019 г. и действует </w:t>
      </w:r>
      <w:r w:rsidR="00610C3A">
        <w:rPr>
          <w:rFonts w:ascii="Times New Roman" w:hAnsi="Times New Roman"/>
          <w:sz w:val="24"/>
          <w:szCs w:val="24"/>
        </w:rPr>
        <w:t>п</w:t>
      </w:r>
      <w:r w:rsidRPr="0012630A">
        <w:rPr>
          <w:rFonts w:ascii="Times New Roman" w:hAnsi="Times New Roman"/>
          <w:sz w:val="24"/>
          <w:szCs w:val="24"/>
        </w:rPr>
        <w:t>о 31.12.20</w:t>
      </w:r>
      <w:r w:rsidR="00610C3A">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610C3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12630A" w:rsidRDefault="0046191E" w:rsidP="00610C3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Pr="0012630A" w:rsidRDefault="0046191E" w:rsidP="00610C3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Настоящее Соглашение составлено в двух экземплярах, по одному для каждой из сторон, которые имеют равную юридическую силу.</w:t>
      </w:r>
    </w:p>
    <w:p w:rsidR="0046191E" w:rsidRPr="0012630A" w:rsidRDefault="0046191E" w:rsidP="00EE6BC0">
      <w:pPr>
        <w:pStyle w:val="ConsNormal"/>
        <w:widowControl/>
        <w:suppressAutoHyphens/>
        <w:ind w:firstLine="0"/>
        <w:rPr>
          <w:rFonts w:ascii="Times New Roman" w:hAnsi="Times New Roman"/>
          <w:b/>
          <w:sz w:val="24"/>
          <w:szCs w:val="24"/>
        </w:rPr>
      </w:pPr>
    </w:p>
    <w:p w:rsidR="0046191E" w:rsidRDefault="0046191E" w:rsidP="0012630A">
      <w:pPr>
        <w:pStyle w:val="ConsNormal"/>
        <w:widowControl/>
        <w:suppressAutoHyphens/>
        <w:ind w:firstLine="0"/>
        <w:jc w:val="center"/>
        <w:rPr>
          <w:rFonts w:ascii="Times New Roman" w:hAnsi="Times New Roman"/>
          <w:b/>
          <w:sz w:val="24"/>
          <w:szCs w:val="24"/>
        </w:rPr>
      </w:pPr>
      <w:r w:rsidRPr="0012630A">
        <w:rPr>
          <w:rFonts w:ascii="Times New Roman" w:hAnsi="Times New Roman"/>
          <w:b/>
          <w:sz w:val="24"/>
          <w:szCs w:val="24"/>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67073D" w:rsidRPr="002E0C92" w:rsidTr="002777CD">
        <w:trPr>
          <w:trHeight w:val="3964"/>
        </w:trPr>
        <w:tc>
          <w:tcPr>
            <w:tcW w:w="5220" w:type="dxa"/>
          </w:tcPr>
          <w:p w:rsidR="0067073D" w:rsidRDefault="0067073D" w:rsidP="002777CD">
            <w:pPr>
              <w:widowControl w:val="0"/>
              <w:spacing w:after="0" w:line="240" w:lineRule="auto"/>
              <w:rPr>
                <w:rFonts w:ascii="Times New Roman" w:hAnsi="Times New Roman"/>
                <w:b/>
                <w:bCs/>
                <w:snapToGrid w:val="0"/>
                <w:sz w:val="24"/>
                <w:szCs w:val="24"/>
              </w:rPr>
            </w:pPr>
            <w:r w:rsidRPr="00900C58">
              <w:rPr>
                <w:rFonts w:ascii="Times New Roman" w:hAnsi="Times New Roman"/>
                <w:b/>
                <w:bCs/>
                <w:snapToGrid w:val="0"/>
                <w:sz w:val="24"/>
                <w:szCs w:val="24"/>
              </w:rPr>
              <w:t xml:space="preserve">Администрация </w:t>
            </w:r>
            <w:r w:rsidRPr="002C5447">
              <w:rPr>
                <w:rFonts w:ascii="Times New Roman" w:hAnsi="Times New Roman"/>
                <w:color w:val="0000FF"/>
                <w:sz w:val="24"/>
                <w:szCs w:val="24"/>
              </w:rPr>
              <w:t xml:space="preserve">  </w:t>
            </w:r>
            <w:r w:rsidRPr="00FA13A2">
              <w:rPr>
                <w:rFonts w:ascii="Times New Roman" w:hAnsi="Times New Roman"/>
                <w:color w:val="0000FF"/>
                <w:sz w:val="24"/>
                <w:szCs w:val="24"/>
              </w:rPr>
              <w:t xml:space="preserve"> </w:t>
            </w:r>
            <w:r w:rsidRPr="00060C02">
              <w:rPr>
                <w:rFonts w:ascii="Times New Roman" w:hAnsi="Times New Roman"/>
                <w:color w:val="0000FF"/>
                <w:sz w:val="24"/>
                <w:szCs w:val="24"/>
              </w:rPr>
              <w:t xml:space="preserve"> </w:t>
            </w:r>
            <w:r>
              <w:rPr>
                <w:rFonts w:ascii="Times New Roman" w:hAnsi="Times New Roman"/>
                <w:color w:val="0000FF"/>
                <w:sz w:val="24"/>
                <w:szCs w:val="24"/>
              </w:rPr>
              <w:t xml:space="preserve">   </w:t>
            </w:r>
            <w:r w:rsidRPr="00610C3A">
              <w:rPr>
                <w:rFonts w:ascii="Times New Roman" w:hAnsi="Times New Roman"/>
                <w:sz w:val="24"/>
                <w:szCs w:val="24"/>
              </w:rPr>
              <w:t xml:space="preserve">Полинчетского   </w:t>
            </w:r>
            <w:r w:rsidRPr="00610C3A">
              <w:rPr>
                <w:rFonts w:ascii="Times New Roman" w:hAnsi="Times New Roman"/>
                <w:b/>
                <w:bCs/>
                <w:snapToGrid w:val="0"/>
                <w:sz w:val="24"/>
                <w:szCs w:val="24"/>
              </w:rPr>
              <w:t xml:space="preserve"> муниципального образования</w:t>
            </w:r>
          </w:p>
          <w:p w:rsidR="0067073D" w:rsidRPr="00610C3A" w:rsidRDefault="0067073D" w:rsidP="002777CD">
            <w:pPr>
              <w:widowControl w:val="0"/>
              <w:spacing w:after="0" w:line="240" w:lineRule="auto"/>
              <w:rPr>
                <w:rFonts w:ascii="Times New Roman" w:hAnsi="Times New Roman"/>
                <w:b/>
                <w:bCs/>
                <w:snapToGrid w:val="0"/>
                <w:sz w:val="24"/>
                <w:szCs w:val="24"/>
              </w:rPr>
            </w:pPr>
          </w:p>
          <w:p w:rsidR="0067073D" w:rsidRPr="00610C3A" w:rsidRDefault="0067073D" w:rsidP="002777CD">
            <w:pPr>
              <w:widowControl w:val="0"/>
              <w:spacing w:after="0" w:line="240" w:lineRule="auto"/>
              <w:rPr>
                <w:rFonts w:ascii="Times New Roman" w:hAnsi="Times New Roman"/>
                <w:bCs/>
                <w:snapToGrid w:val="0"/>
                <w:sz w:val="24"/>
                <w:szCs w:val="24"/>
              </w:rPr>
            </w:pPr>
            <w:r w:rsidRPr="00610C3A">
              <w:rPr>
                <w:rFonts w:ascii="Times New Roman" w:hAnsi="Times New Roman"/>
                <w:bCs/>
                <w:snapToGrid w:val="0"/>
                <w:sz w:val="24"/>
                <w:szCs w:val="24"/>
              </w:rPr>
              <w:t>665031, Иркутская область, Тайшетский район, п. Полинчет  ул. Горная, 8</w:t>
            </w:r>
          </w:p>
          <w:p w:rsidR="0067073D" w:rsidRPr="00610C3A" w:rsidRDefault="0067073D" w:rsidP="002777CD">
            <w:pPr>
              <w:widowControl w:val="0"/>
              <w:spacing w:after="0" w:line="240" w:lineRule="auto"/>
              <w:rPr>
                <w:rFonts w:ascii="Times New Roman" w:hAnsi="Times New Roman"/>
                <w:bCs/>
                <w:snapToGrid w:val="0"/>
                <w:sz w:val="24"/>
                <w:szCs w:val="24"/>
              </w:rPr>
            </w:pPr>
            <w:r w:rsidRPr="00610C3A">
              <w:rPr>
                <w:rFonts w:ascii="Times New Roman" w:hAnsi="Times New Roman"/>
                <w:bCs/>
                <w:snapToGrid w:val="0"/>
                <w:sz w:val="24"/>
                <w:szCs w:val="24"/>
              </w:rPr>
              <w:t>ИНН 3815009265</w:t>
            </w:r>
          </w:p>
          <w:p w:rsidR="0067073D" w:rsidRPr="00610C3A" w:rsidRDefault="0067073D" w:rsidP="002777CD">
            <w:pPr>
              <w:widowControl w:val="0"/>
              <w:spacing w:after="0" w:line="240" w:lineRule="auto"/>
              <w:rPr>
                <w:rFonts w:ascii="Times New Roman" w:hAnsi="Times New Roman"/>
                <w:bCs/>
                <w:snapToGrid w:val="0"/>
                <w:sz w:val="24"/>
                <w:szCs w:val="24"/>
              </w:rPr>
            </w:pPr>
            <w:r w:rsidRPr="00610C3A">
              <w:rPr>
                <w:rFonts w:ascii="Times New Roman" w:hAnsi="Times New Roman"/>
                <w:bCs/>
                <w:snapToGrid w:val="0"/>
                <w:sz w:val="24"/>
                <w:szCs w:val="24"/>
              </w:rPr>
              <w:t>КПП 381501001</w:t>
            </w:r>
          </w:p>
          <w:p w:rsidR="0067073D" w:rsidRDefault="0067073D" w:rsidP="002777CD">
            <w:pPr>
              <w:widowControl w:val="0"/>
              <w:spacing w:after="0" w:line="240" w:lineRule="auto"/>
              <w:rPr>
                <w:rFonts w:ascii="Times New Roman" w:hAnsi="Times New Roman"/>
                <w:sz w:val="24"/>
                <w:szCs w:val="24"/>
              </w:rPr>
            </w:pPr>
            <w:r w:rsidRPr="00610C3A">
              <w:rPr>
                <w:rFonts w:ascii="Times New Roman" w:hAnsi="Times New Roman"/>
                <w:bCs/>
                <w:snapToGrid w:val="0"/>
                <w:sz w:val="24"/>
                <w:szCs w:val="24"/>
              </w:rPr>
              <w:t xml:space="preserve">ОГРН </w:t>
            </w:r>
            <w:r w:rsidRPr="00610C3A">
              <w:rPr>
                <w:rFonts w:ascii="Times New Roman" w:hAnsi="Times New Roman"/>
                <w:sz w:val="24"/>
                <w:szCs w:val="24"/>
              </w:rPr>
              <w:t>1053815024504</w:t>
            </w:r>
          </w:p>
          <w:p w:rsidR="0067073D" w:rsidRPr="00610C3A" w:rsidRDefault="0067073D" w:rsidP="002777CD">
            <w:pPr>
              <w:widowControl w:val="0"/>
              <w:spacing w:after="0" w:line="240" w:lineRule="auto"/>
              <w:rPr>
                <w:rFonts w:ascii="Times New Roman" w:hAnsi="Times New Roman"/>
                <w:bCs/>
                <w:snapToGrid w:val="0"/>
                <w:sz w:val="24"/>
                <w:szCs w:val="24"/>
              </w:rPr>
            </w:pPr>
          </w:p>
          <w:p w:rsidR="0067073D" w:rsidRDefault="0067073D" w:rsidP="002777CD">
            <w:pPr>
              <w:widowControl w:val="0"/>
              <w:spacing w:after="0"/>
              <w:rPr>
                <w:rFonts w:ascii="Times New Roman" w:hAnsi="Times New Roman"/>
                <w:bCs/>
                <w:snapToGrid w:val="0"/>
                <w:sz w:val="16"/>
                <w:szCs w:val="16"/>
              </w:rPr>
            </w:pPr>
          </w:p>
          <w:p w:rsidR="0067073D" w:rsidRDefault="0067073D" w:rsidP="002777CD">
            <w:pPr>
              <w:widowControl w:val="0"/>
              <w:spacing w:after="0"/>
              <w:rPr>
                <w:rFonts w:ascii="Times New Roman" w:hAnsi="Times New Roman"/>
                <w:bCs/>
                <w:snapToGrid w:val="0"/>
                <w:sz w:val="16"/>
                <w:szCs w:val="16"/>
              </w:rPr>
            </w:pPr>
          </w:p>
          <w:p w:rsidR="0067073D" w:rsidRPr="00610C3A" w:rsidRDefault="0067073D" w:rsidP="002777CD">
            <w:pPr>
              <w:widowControl w:val="0"/>
              <w:spacing w:after="0"/>
              <w:rPr>
                <w:rFonts w:ascii="Times New Roman" w:hAnsi="Times New Roman"/>
                <w:bCs/>
                <w:snapToGrid w:val="0"/>
                <w:sz w:val="16"/>
                <w:szCs w:val="16"/>
              </w:rPr>
            </w:pPr>
          </w:p>
          <w:p w:rsidR="0067073D" w:rsidRDefault="0067073D" w:rsidP="002777CD">
            <w:pPr>
              <w:widowControl w:val="0"/>
              <w:spacing w:after="0"/>
              <w:rPr>
                <w:rFonts w:ascii="Times New Roman" w:hAnsi="Times New Roman"/>
                <w:bCs/>
                <w:snapToGrid w:val="0"/>
                <w:sz w:val="24"/>
                <w:szCs w:val="24"/>
              </w:rPr>
            </w:pPr>
            <w:r w:rsidRPr="00610C3A">
              <w:rPr>
                <w:rFonts w:ascii="Times New Roman" w:hAnsi="Times New Roman"/>
                <w:bCs/>
                <w:snapToGrid w:val="0"/>
                <w:sz w:val="24"/>
                <w:szCs w:val="24"/>
              </w:rPr>
              <w:t xml:space="preserve">Глава </w:t>
            </w:r>
            <w:r w:rsidRPr="00610C3A">
              <w:rPr>
                <w:rFonts w:ascii="Times New Roman" w:hAnsi="Times New Roman"/>
                <w:sz w:val="24"/>
                <w:szCs w:val="24"/>
              </w:rPr>
              <w:t xml:space="preserve"> Полинчетского</w:t>
            </w:r>
            <w:r w:rsidRPr="00610C3A">
              <w:rPr>
                <w:rFonts w:ascii="Times New Roman" w:hAnsi="Times New Roman"/>
                <w:bCs/>
                <w:snapToGrid w:val="0"/>
                <w:sz w:val="24"/>
                <w:szCs w:val="24"/>
              </w:rPr>
              <w:t xml:space="preserve">  муниципального</w:t>
            </w:r>
            <w:r w:rsidRPr="00900C58">
              <w:rPr>
                <w:rFonts w:ascii="Times New Roman" w:hAnsi="Times New Roman"/>
                <w:bCs/>
                <w:snapToGrid w:val="0"/>
                <w:sz w:val="24"/>
                <w:szCs w:val="24"/>
              </w:rPr>
              <w:t xml:space="preserve"> образования</w:t>
            </w:r>
          </w:p>
          <w:p w:rsidR="0067073D" w:rsidRDefault="0067073D" w:rsidP="002777CD">
            <w:pPr>
              <w:widowControl w:val="0"/>
              <w:spacing w:after="0"/>
              <w:rPr>
                <w:rFonts w:ascii="Times New Roman" w:hAnsi="Times New Roman"/>
                <w:bCs/>
                <w:snapToGrid w:val="0"/>
                <w:sz w:val="6"/>
                <w:szCs w:val="6"/>
              </w:rPr>
            </w:pPr>
          </w:p>
          <w:p w:rsidR="0067073D" w:rsidRDefault="0067073D" w:rsidP="002777CD">
            <w:pPr>
              <w:widowControl w:val="0"/>
              <w:spacing w:after="0"/>
              <w:rPr>
                <w:rFonts w:ascii="Times New Roman" w:hAnsi="Times New Roman"/>
                <w:bCs/>
                <w:snapToGrid w:val="0"/>
                <w:sz w:val="6"/>
                <w:szCs w:val="6"/>
              </w:rPr>
            </w:pPr>
          </w:p>
          <w:p w:rsidR="0067073D" w:rsidRPr="00900C58" w:rsidRDefault="0067073D" w:rsidP="002777CD">
            <w:pPr>
              <w:widowControl w:val="0"/>
              <w:spacing w:after="0"/>
              <w:rPr>
                <w:rFonts w:ascii="Times New Roman" w:hAnsi="Times New Roman"/>
                <w:bCs/>
                <w:snapToGrid w:val="0"/>
                <w:sz w:val="6"/>
                <w:szCs w:val="6"/>
              </w:rPr>
            </w:pPr>
          </w:p>
          <w:p w:rsidR="0067073D" w:rsidRPr="00900C58" w:rsidRDefault="0067073D" w:rsidP="002777CD">
            <w:pPr>
              <w:widowControl w:val="0"/>
              <w:rPr>
                <w:rFonts w:ascii="Times New Roman" w:hAnsi="Times New Roman"/>
                <w:b/>
                <w:bCs/>
                <w:snapToGrid w:val="0"/>
                <w:sz w:val="24"/>
                <w:szCs w:val="24"/>
              </w:rPr>
            </w:pPr>
            <w:r>
              <w:rPr>
                <w:rFonts w:ascii="Times New Roman" w:hAnsi="Times New Roman"/>
                <w:bCs/>
                <w:snapToGrid w:val="0"/>
                <w:sz w:val="24"/>
                <w:szCs w:val="24"/>
              </w:rPr>
              <w:t>_______________________И.В. Каверзина</w:t>
            </w:r>
            <w:r w:rsidRPr="00900C58">
              <w:rPr>
                <w:rFonts w:ascii="Times New Roman" w:hAnsi="Times New Roman"/>
                <w:bCs/>
                <w:snapToGrid w:val="0"/>
                <w:sz w:val="24"/>
                <w:szCs w:val="24"/>
              </w:rPr>
              <w:t xml:space="preserve">             </w:t>
            </w:r>
          </w:p>
        </w:tc>
        <w:tc>
          <w:tcPr>
            <w:tcW w:w="4811" w:type="dxa"/>
          </w:tcPr>
          <w:p w:rsidR="0067073D" w:rsidRPr="0012630A" w:rsidRDefault="0067073D" w:rsidP="002777CD">
            <w:pPr>
              <w:pStyle w:val="2"/>
              <w:jc w:val="left"/>
              <w:rPr>
                <w:sz w:val="24"/>
                <w:szCs w:val="24"/>
              </w:rPr>
            </w:pPr>
            <w:r w:rsidRPr="0012630A">
              <w:rPr>
                <w:sz w:val="24"/>
                <w:szCs w:val="24"/>
              </w:rPr>
              <w:t>Администрация Тайшетского района</w:t>
            </w:r>
          </w:p>
          <w:p w:rsidR="0067073D" w:rsidRPr="0012630A" w:rsidRDefault="0067073D" w:rsidP="002777CD">
            <w:pPr>
              <w:pStyle w:val="ConsNormal"/>
              <w:ind w:firstLine="0"/>
              <w:rPr>
                <w:rFonts w:ascii="Times New Roman" w:hAnsi="Times New Roman"/>
                <w:sz w:val="24"/>
                <w:szCs w:val="24"/>
              </w:rPr>
            </w:pPr>
            <w:r w:rsidRPr="0012630A">
              <w:rPr>
                <w:rFonts w:ascii="Times New Roman" w:hAnsi="Times New Roman"/>
                <w:sz w:val="24"/>
                <w:szCs w:val="24"/>
              </w:rPr>
              <w:t xml:space="preserve">665009, Иркутская область, г. Тайшет, ул. Суворова,13 </w:t>
            </w:r>
          </w:p>
          <w:p w:rsidR="0067073D" w:rsidRPr="00900C58" w:rsidRDefault="0067073D" w:rsidP="002777CD">
            <w:pPr>
              <w:jc w:val="both"/>
              <w:rPr>
                <w:rFonts w:ascii="Times New Roman" w:hAnsi="Times New Roman"/>
                <w:sz w:val="24"/>
                <w:szCs w:val="24"/>
              </w:rPr>
            </w:pPr>
            <w:r w:rsidRPr="00900C58">
              <w:rPr>
                <w:rFonts w:ascii="Times New Roman" w:hAnsi="Times New Roman"/>
                <w:sz w:val="24"/>
                <w:szCs w:val="24"/>
              </w:rPr>
              <w:t>ИНН 3838001897 КПП 381501001</w:t>
            </w:r>
          </w:p>
          <w:p w:rsidR="0067073D" w:rsidRPr="00900C58" w:rsidRDefault="0067073D" w:rsidP="002777CD">
            <w:pPr>
              <w:spacing w:after="0"/>
              <w:jc w:val="both"/>
              <w:rPr>
                <w:rFonts w:ascii="Times New Roman" w:hAnsi="Times New Roman"/>
                <w:sz w:val="24"/>
                <w:szCs w:val="24"/>
              </w:rPr>
            </w:pPr>
            <w:r w:rsidRPr="00900C58">
              <w:rPr>
                <w:rFonts w:ascii="Times New Roman" w:hAnsi="Times New Roman"/>
                <w:sz w:val="24"/>
                <w:szCs w:val="24"/>
              </w:rPr>
              <w:t>Л/сч. № 049050011</w:t>
            </w:r>
          </w:p>
          <w:p w:rsidR="0067073D" w:rsidRPr="00900C58" w:rsidRDefault="0067073D" w:rsidP="002777CD">
            <w:pPr>
              <w:spacing w:after="0"/>
              <w:jc w:val="both"/>
              <w:rPr>
                <w:rFonts w:ascii="Times New Roman" w:hAnsi="Times New Roman"/>
                <w:sz w:val="24"/>
                <w:szCs w:val="24"/>
              </w:rPr>
            </w:pPr>
            <w:r w:rsidRPr="00900C58">
              <w:rPr>
                <w:rFonts w:ascii="Times New Roman" w:hAnsi="Times New Roman"/>
                <w:sz w:val="24"/>
                <w:szCs w:val="24"/>
              </w:rPr>
              <w:t>Р/сч. № 40204810600000000373</w:t>
            </w:r>
          </w:p>
          <w:p w:rsidR="0067073D" w:rsidRPr="00900C58" w:rsidRDefault="0067073D" w:rsidP="002777CD">
            <w:pPr>
              <w:spacing w:after="0"/>
              <w:jc w:val="both"/>
              <w:rPr>
                <w:rFonts w:ascii="Times New Roman" w:hAnsi="Times New Roman"/>
                <w:sz w:val="24"/>
                <w:szCs w:val="24"/>
              </w:rPr>
            </w:pPr>
            <w:r w:rsidRPr="00900C58">
              <w:rPr>
                <w:rFonts w:ascii="Times New Roman" w:hAnsi="Times New Roman"/>
                <w:sz w:val="24"/>
                <w:szCs w:val="24"/>
              </w:rPr>
              <w:t>Банк: ГРКЦ ГУ Банка России по Иркутской области, г. Иркутск</w:t>
            </w:r>
          </w:p>
          <w:p w:rsidR="0067073D" w:rsidRPr="00900C58" w:rsidRDefault="0067073D" w:rsidP="002777CD">
            <w:pPr>
              <w:spacing w:after="0"/>
              <w:jc w:val="both"/>
              <w:rPr>
                <w:rFonts w:ascii="Times New Roman" w:hAnsi="Times New Roman"/>
                <w:sz w:val="24"/>
                <w:szCs w:val="24"/>
              </w:rPr>
            </w:pPr>
            <w:r w:rsidRPr="00900C58">
              <w:rPr>
                <w:rFonts w:ascii="Times New Roman" w:hAnsi="Times New Roman"/>
                <w:sz w:val="24"/>
                <w:szCs w:val="24"/>
              </w:rPr>
              <w:t>БИК 042520001</w:t>
            </w:r>
          </w:p>
          <w:p w:rsidR="0067073D" w:rsidRPr="00900C58" w:rsidRDefault="0067073D" w:rsidP="002777CD">
            <w:pPr>
              <w:jc w:val="both"/>
              <w:rPr>
                <w:rFonts w:ascii="Times New Roman" w:hAnsi="Times New Roman"/>
                <w:sz w:val="24"/>
                <w:szCs w:val="24"/>
              </w:rPr>
            </w:pPr>
          </w:p>
          <w:p w:rsidR="0067073D" w:rsidRDefault="0067073D" w:rsidP="002777CD">
            <w:pPr>
              <w:jc w:val="both"/>
              <w:rPr>
                <w:rFonts w:ascii="Times New Roman" w:hAnsi="Times New Roman"/>
                <w:sz w:val="10"/>
                <w:szCs w:val="10"/>
              </w:rPr>
            </w:pPr>
            <w:r>
              <w:rPr>
                <w:rFonts w:ascii="Times New Roman" w:hAnsi="Times New Roman"/>
                <w:sz w:val="24"/>
                <w:szCs w:val="24"/>
              </w:rPr>
              <w:t>И.о. м</w:t>
            </w:r>
            <w:r w:rsidRPr="00900C58">
              <w:rPr>
                <w:rFonts w:ascii="Times New Roman" w:hAnsi="Times New Roman"/>
                <w:sz w:val="24"/>
                <w:szCs w:val="24"/>
              </w:rPr>
              <w:t>эр</w:t>
            </w:r>
            <w:r>
              <w:rPr>
                <w:rFonts w:ascii="Times New Roman" w:hAnsi="Times New Roman"/>
                <w:sz w:val="24"/>
                <w:szCs w:val="24"/>
              </w:rPr>
              <w:t>а</w:t>
            </w:r>
            <w:r w:rsidRPr="00900C58">
              <w:rPr>
                <w:rFonts w:ascii="Times New Roman" w:hAnsi="Times New Roman"/>
                <w:sz w:val="24"/>
                <w:szCs w:val="24"/>
              </w:rPr>
              <w:t xml:space="preserve">  Тайшетского район</w:t>
            </w:r>
            <w:r>
              <w:rPr>
                <w:rFonts w:ascii="Times New Roman" w:hAnsi="Times New Roman"/>
                <w:sz w:val="24"/>
                <w:szCs w:val="24"/>
              </w:rPr>
              <w:t>а</w:t>
            </w:r>
          </w:p>
          <w:p w:rsidR="0067073D" w:rsidRPr="002E0C92" w:rsidRDefault="0067073D" w:rsidP="0067073D">
            <w:pPr>
              <w:jc w:val="both"/>
              <w:rPr>
                <w:rFonts w:ascii="Times New Roman" w:hAnsi="Times New Roman"/>
                <w:sz w:val="10"/>
                <w:szCs w:val="10"/>
              </w:rPr>
            </w:pPr>
            <w:r w:rsidRPr="00900C58">
              <w:rPr>
                <w:rFonts w:ascii="Times New Roman" w:hAnsi="Times New Roman"/>
                <w:sz w:val="24"/>
                <w:szCs w:val="24"/>
              </w:rPr>
              <w:t xml:space="preserve">____________________ </w:t>
            </w:r>
            <w:r>
              <w:rPr>
                <w:rFonts w:ascii="Times New Roman" w:hAnsi="Times New Roman"/>
                <w:sz w:val="24"/>
                <w:szCs w:val="24"/>
              </w:rPr>
              <w:t>М.В. Малиновский</w:t>
            </w:r>
          </w:p>
        </w:tc>
      </w:tr>
    </w:tbl>
    <w:p w:rsidR="0067073D" w:rsidRDefault="0067073D"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Default="004D4E9B" w:rsidP="0012630A">
      <w:pPr>
        <w:pStyle w:val="ConsNormal"/>
        <w:widowControl/>
        <w:suppressAutoHyphens/>
        <w:ind w:firstLine="0"/>
        <w:jc w:val="center"/>
        <w:rPr>
          <w:rFonts w:ascii="Times New Roman" w:hAnsi="Times New Roman"/>
          <w:b/>
          <w:sz w:val="24"/>
          <w:szCs w:val="24"/>
        </w:rPr>
      </w:pPr>
    </w:p>
    <w:p w:rsidR="004D4E9B" w:rsidRPr="0012630A" w:rsidRDefault="004D4E9B" w:rsidP="0012630A">
      <w:pPr>
        <w:pStyle w:val="ConsNormal"/>
        <w:widowControl/>
        <w:suppressAutoHyphens/>
        <w:ind w:firstLine="0"/>
        <w:jc w:val="center"/>
        <w:rPr>
          <w:rFonts w:ascii="Times New Roman" w:hAnsi="Times New Roman"/>
          <w:b/>
          <w:sz w:val="24"/>
          <w:szCs w:val="24"/>
        </w:rPr>
      </w:pPr>
    </w:p>
    <w:p w:rsidR="00526A71" w:rsidRDefault="00526A71" w:rsidP="004D4E9B">
      <w:pPr>
        <w:spacing w:after="0" w:line="240" w:lineRule="auto"/>
        <w:rPr>
          <w:rFonts w:ascii="Times New Roman" w:hAnsi="Times New Roman"/>
          <w:sz w:val="24"/>
          <w:szCs w:val="24"/>
        </w:rPr>
      </w:pPr>
    </w:p>
    <w:p w:rsidR="00986D11" w:rsidRDefault="00986D11" w:rsidP="004D4E9B">
      <w:pPr>
        <w:spacing w:after="0" w:line="240" w:lineRule="auto"/>
        <w:rPr>
          <w:rFonts w:ascii="Times New Roman" w:hAnsi="Times New Roman"/>
          <w:sz w:val="24"/>
          <w:szCs w:val="24"/>
        </w:rPr>
      </w:pPr>
    </w:p>
    <w:p w:rsidR="00986D11" w:rsidRDefault="00986D11" w:rsidP="004D4E9B">
      <w:pPr>
        <w:spacing w:after="0" w:line="240" w:lineRule="auto"/>
        <w:rPr>
          <w:rFonts w:ascii="Times New Roman" w:hAnsi="Times New Roman"/>
          <w:sz w:val="24"/>
          <w:szCs w:val="24"/>
        </w:rPr>
      </w:pPr>
    </w:p>
    <w:p w:rsidR="00986D11" w:rsidRDefault="00986D11" w:rsidP="004D4E9B">
      <w:pPr>
        <w:spacing w:after="0" w:line="240" w:lineRule="auto"/>
        <w:rPr>
          <w:rFonts w:ascii="Times New Roman" w:hAnsi="Times New Roman"/>
          <w:sz w:val="24"/>
          <w:szCs w:val="24"/>
        </w:rPr>
      </w:pPr>
    </w:p>
    <w:p w:rsidR="00986D11" w:rsidRDefault="00986D11" w:rsidP="004D4E9B">
      <w:pPr>
        <w:spacing w:after="0" w:line="240" w:lineRule="auto"/>
        <w:rPr>
          <w:rFonts w:ascii="Times New Roman" w:hAnsi="Times New Roman"/>
          <w:sz w:val="24"/>
          <w:szCs w:val="24"/>
        </w:rPr>
      </w:pPr>
    </w:p>
    <w:p w:rsidR="00526A71" w:rsidRDefault="00526A71" w:rsidP="0067073D">
      <w:pPr>
        <w:spacing w:after="0" w:line="240" w:lineRule="auto"/>
        <w:jc w:val="right"/>
        <w:rPr>
          <w:rFonts w:ascii="Times New Roman" w:hAnsi="Times New Roman"/>
          <w:sz w:val="24"/>
          <w:szCs w:val="24"/>
        </w:rPr>
      </w:pPr>
    </w:p>
    <w:p w:rsidR="0046191E" w:rsidRPr="0012630A" w:rsidRDefault="0046191E" w:rsidP="0067073D">
      <w:pPr>
        <w:spacing w:after="0" w:line="240" w:lineRule="auto"/>
        <w:jc w:val="right"/>
        <w:rPr>
          <w:rFonts w:ascii="Times New Roman" w:hAnsi="Times New Roman"/>
          <w:sz w:val="24"/>
          <w:szCs w:val="24"/>
        </w:rPr>
      </w:pPr>
      <w:r w:rsidRPr="0012630A">
        <w:rPr>
          <w:rFonts w:ascii="Times New Roman" w:hAnsi="Times New Roman"/>
          <w:sz w:val="24"/>
          <w:szCs w:val="24"/>
        </w:rPr>
        <w:t xml:space="preserve">Приложение </w:t>
      </w:r>
    </w:p>
    <w:p w:rsidR="0046191E" w:rsidRPr="0012630A" w:rsidRDefault="0046191E" w:rsidP="0067073D">
      <w:pPr>
        <w:spacing w:after="0" w:line="240" w:lineRule="auto"/>
        <w:jc w:val="right"/>
        <w:rPr>
          <w:rFonts w:ascii="Times New Roman" w:hAnsi="Times New Roman"/>
          <w:sz w:val="24"/>
          <w:szCs w:val="24"/>
        </w:rPr>
      </w:pPr>
      <w:r w:rsidRPr="0012630A">
        <w:rPr>
          <w:rFonts w:ascii="Times New Roman" w:hAnsi="Times New Roman"/>
          <w:sz w:val="24"/>
          <w:szCs w:val="24"/>
        </w:rPr>
        <w:t xml:space="preserve">к Соглашению между Администрацией </w:t>
      </w:r>
      <w:r w:rsidR="00A8555E">
        <w:rPr>
          <w:rFonts w:ascii="Times New Roman" w:hAnsi="Times New Roman"/>
          <w:sz w:val="24"/>
          <w:szCs w:val="24"/>
        </w:rPr>
        <w:t xml:space="preserve"> </w:t>
      </w:r>
      <w:r w:rsidR="00DD6862" w:rsidRPr="0067073D">
        <w:rPr>
          <w:rFonts w:ascii="Times New Roman" w:hAnsi="Times New Roman"/>
          <w:sz w:val="24"/>
          <w:szCs w:val="24"/>
        </w:rPr>
        <w:t>Полинчетского</w:t>
      </w:r>
      <w:r w:rsidRPr="0012630A">
        <w:rPr>
          <w:rFonts w:ascii="Times New Roman" w:hAnsi="Times New Roman"/>
          <w:sz w:val="24"/>
          <w:szCs w:val="24"/>
        </w:rPr>
        <w:t xml:space="preserve"> муниципального образования</w:t>
      </w:r>
    </w:p>
    <w:p w:rsidR="0046191E" w:rsidRPr="0012630A" w:rsidRDefault="0046191E" w:rsidP="0067073D">
      <w:pPr>
        <w:spacing w:after="0" w:line="240" w:lineRule="auto"/>
        <w:jc w:val="right"/>
        <w:rPr>
          <w:rFonts w:ascii="Times New Roman" w:hAnsi="Times New Roman"/>
          <w:sz w:val="24"/>
          <w:szCs w:val="24"/>
        </w:rPr>
      </w:pPr>
      <w:r w:rsidRPr="0012630A">
        <w:rPr>
          <w:rFonts w:ascii="Times New Roman" w:hAnsi="Times New Roman"/>
          <w:sz w:val="24"/>
          <w:szCs w:val="24"/>
        </w:rPr>
        <w:t xml:space="preserve"> и Администрацией Тайшетского района о передаче осуществления части полномочий</w:t>
      </w:r>
    </w:p>
    <w:p w:rsidR="0046191E" w:rsidRDefault="0046191E" w:rsidP="0067073D">
      <w:pPr>
        <w:jc w:val="right"/>
        <w:rPr>
          <w:rFonts w:ascii="Times New Roman" w:hAnsi="Times New Roman"/>
          <w:sz w:val="24"/>
          <w:szCs w:val="24"/>
        </w:rPr>
      </w:pPr>
      <w:r w:rsidRPr="0012630A">
        <w:rPr>
          <w:rFonts w:ascii="Times New Roman" w:hAnsi="Times New Roman"/>
          <w:sz w:val="24"/>
          <w:szCs w:val="24"/>
        </w:rPr>
        <w:t>от «</w:t>
      </w:r>
      <w:r w:rsidR="0067073D">
        <w:rPr>
          <w:rFonts w:ascii="Times New Roman" w:hAnsi="Times New Roman"/>
          <w:sz w:val="24"/>
          <w:szCs w:val="24"/>
        </w:rPr>
        <w:t>____</w:t>
      </w:r>
      <w:r w:rsidRPr="0012630A">
        <w:rPr>
          <w:rFonts w:ascii="Times New Roman" w:hAnsi="Times New Roman"/>
          <w:sz w:val="24"/>
          <w:szCs w:val="24"/>
        </w:rPr>
        <w:t xml:space="preserve">» </w:t>
      </w:r>
      <w:r w:rsidR="0067073D">
        <w:rPr>
          <w:rFonts w:ascii="Times New Roman" w:hAnsi="Times New Roman"/>
          <w:sz w:val="24"/>
          <w:szCs w:val="24"/>
        </w:rPr>
        <w:t>_________</w:t>
      </w:r>
      <w:r w:rsidRPr="0012630A">
        <w:rPr>
          <w:rFonts w:ascii="Times New Roman" w:hAnsi="Times New Roman"/>
          <w:sz w:val="24"/>
          <w:szCs w:val="24"/>
        </w:rPr>
        <w:t xml:space="preserve"> 2018 г.</w:t>
      </w:r>
    </w:p>
    <w:p w:rsidR="0067073D" w:rsidRPr="0012630A" w:rsidRDefault="0067073D" w:rsidP="0067073D">
      <w:pPr>
        <w:jc w:val="right"/>
        <w:rPr>
          <w:rFonts w:ascii="Times New Roman" w:hAnsi="Times New Roman"/>
          <w:sz w:val="24"/>
          <w:szCs w:val="24"/>
        </w:rPr>
      </w:pPr>
    </w:p>
    <w:p w:rsidR="0067073D" w:rsidRDefault="0046191E" w:rsidP="0067073D">
      <w:pPr>
        <w:spacing w:after="0"/>
        <w:jc w:val="center"/>
        <w:rPr>
          <w:rFonts w:ascii="Times New Roman" w:hAnsi="Times New Roman"/>
          <w:b/>
          <w:sz w:val="24"/>
          <w:szCs w:val="24"/>
        </w:rPr>
      </w:pPr>
      <w:r w:rsidRPr="0012630A">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DD6862" w:rsidRPr="0067073D">
        <w:rPr>
          <w:rFonts w:ascii="Times New Roman" w:hAnsi="Times New Roman"/>
          <w:b/>
          <w:sz w:val="24"/>
          <w:szCs w:val="24"/>
        </w:rPr>
        <w:t>Полинчет</w:t>
      </w:r>
      <w:r w:rsidR="002450A4" w:rsidRPr="0067073D">
        <w:rPr>
          <w:rFonts w:ascii="Times New Roman" w:hAnsi="Times New Roman"/>
          <w:b/>
          <w:sz w:val="24"/>
          <w:szCs w:val="24"/>
        </w:rPr>
        <w:t>с</w:t>
      </w:r>
      <w:r w:rsidR="00042E03" w:rsidRPr="0067073D">
        <w:rPr>
          <w:rFonts w:ascii="Times New Roman" w:hAnsi="Times New Roman"/>
          <w:b/>
          <w:sz w:val="24"/>
          <w:szCs w:val="24"/>
        </w:rPr>
        <w:t>ким</w:t>
      </w:r>
      <w:r w:rsidRPr="0019101B">
        <w:rPr>
          <w:rFonts w:ascii="Times New Roman" w:hAnsi="Times New Roman"/>
          <w:b/>
          <w:sz w:val="24"/>
          <w:szCs w:val="24"/>
        </w:rPr>
        <w:t xml:space="preserve"> </w:t>
      </w:r>
      <w:r w:rsidRPr="0012630A">
        <w:rPr>
          <w:rFonts w:ascii="Times New Roman" w:hAnsi="Times New Roman"/>
          <w:b/>
          <w:sz w:val="24"/>
          <w:szCs w:val="24"/>
        </w:rPr>
        <w:t>муниципальным образованием</w:t>
      </w:r>
    </w:p>
    <w:p w:rsidR="0046191E" w:rsidRPr="0012630A" w:rsidRDefault="0067073D" w:rsidP="0067073D">
      <w:pPr>
        <w:spacing w:after="0"/>
        <w:jc w:val="center"/>
        <w:rPr>
          <w:rFonts w:ascii="Times New Roman" w:hAnsi="Times New Roman"/>
          <w:b/>
          <w:sz w:val="24"/>
          <w:szCs w:val="24"/>
        </w:rPr>
      </w:pPr>
      <w:r>
        <w:rPr>
          <w:rFonts w:ascii="Times New Roman" w:hAnsi="Times New Roman"/>
          <w:b/>
          <w:sz w:val="24"/>
          <w:szCs w:val="24"/>
        </w:rPr>
        <w:t>(на один календарный год)</w:t>
      </w:r>
      <w:r w:rsidR="0046191E" w:rsidRPr="0012630A">
        <w:rPr>
          <w:rFonts w:ascii="Times New Roman" w:hAnsi="Times New Roman"/>
          <w:b/>
          <w:sz w:val="24"/>
          <w:szCs w:val="24"/>
        </w:rPr>
        <w:t xml:space="preserve"> </w:t>
      </w:r>
    </w:p>
    <w:p w:rsidR="0046191E" w:rsidRDefault="0046191E" w:rsidP="0012630A">
      <w:pPr>
        <w:pStyle w:val="ConsNormal"/>
        <w:jc w:val="center"/>
        <w:rPr>
          <w:rFonts w:ascii="Times New Roman" w:hAnsi="Times New Roman"/>
          <w:i/>
          <w:color w:val="FF0000"/>
          <w:sz w:val="24"/>
          <w:szCs w:val="24"/>
        </w:rPr>
      </w:pPr>
    </w:p>
    <w:p w:rsidR="004D4E9B" w:rsidRPr="0012630A" w:rsidRDefault="004D4E9B" w:rsidP="0012630A">
      <w:pPr>
        <w:pStyle w:val="ConsNormal"/>
        <w:jc w:val="center"/>
        <w:rPr>
          <w:rFonts w:ascii="Times New Roman" w:hAnsi="Times New Roman"/>
          <w:i/>
          <w:color w:val="FF0000"/>
          <w:sz w:val="24"/>
          <w:szCs w:val="24"/>
        </w:rPr>
      </w:pPr>
    </w:p>
    <w:p w:rsidR="0046191E" w:rsidRPr="0012630A" w:rsidRDefault="0046191E" w:rsidP="0012630A">
      <w:pPr>
        <w:ind w:firstLine="708"/>
        <w:jc w:val="both"/>
        <w:rPr>
          <w:rFonts w:ascii="Times New Roman" w:hAnsi="Times New Roman"/>
          <w:sz w:val="24"/>
          <w:szCs w:val="24"/>
        </w:rPr>
      </w:pPr>
      <w:r w:rsidRPr="0012630A">
        <w:rPr>
          <w:rFonts w:ascii="Times New Roman" w:hAnsi="Times New Roman"/>
          <w:b/>
          <w:sz w:val="24"/>
          <w:szCs w:val="24"/>
        </w:rPr>
        <w:t xml:space="preserve">1.  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DD6862" w:rsidRPr="0067073D">
        <w:rPr>
          <w:rFonts w:ascii="Times New Roman" w:hAnsi="Times New Roman"/>
          <w:b/>
          <w:sz w:val="24"/>
          <w:szCs w:val="24"/>
        </w:rPr>
        <w:t>Полинчет</w:t>
      </w:r>
      <w:r w:rsidR="00A8555E" w:rsidRPr="0067073D">
        <w:rPr>
          <w:rFonts w:ascii="Times New Roman" w:hAnsi="Times New Roman"/>
          <w:b/>
          <w:sz w:val="24"/>
          <w:szCs w:val="24"/>
        </w:rPr>
        <w:t>с</w:t>
      </w:r>
      <w:r w:rsidR="00042E03" w:rsidRPr="0067073D">
        <w:rPr>
          <w:rFonts w:ascii="Times New Roman" w:hAnsi="Times New Roman"/>
          <w:b/>
          <w:sz w:val="24"/>
          <w:szCs w:val="24"/>
        </w:rPr>
        <w:t>ким</w:t>
      </w:r>
      <w:r w:rsidR="00042E03" w:rsidRPr="0012630A">
        <w:rPr>
          <w:rFonts w:ascii="Times New Roman" w:hAnsi="Times New Roman"/>
          <w:b/>
          <w:sz w:val="24"/>
          <w:szCs w:val="24"/>
          <w:u w:val="single"/>
        </w:rPr>
        <w:t xml:space="preserve">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w:t>
      </w:r>
      <w:r w:rsidRPr="0012630A">
        <w:rPr>
          <w:rFonts w:ascii="Times New Roman" w:hAnsi="Times New Roman"/>
          <w:sz w:val="24"/>
          <w:szCs w:val="24"/>
        </w:rPr>
        <w:t xml:space="preserve"> </w:t>
      </w:r>
    </w:p>
    <w:p w:rsidR="0067073D" w:rsidRPr="00AE7288" w:rsidRDefault="0067073D" w:rsidP="0067073D">
      <w:pPr>
        <w:suppressLineNumbers/>
        <w:suppressAutoHyphens/>
        <w:autoSpaceDE w:val="0"/>
        <w:autoSpaceDN w:val="0"/>
        <w:adjustRightInd w:val="0"/>
        <w:spacing w:after="0"/>
        <w:ind w:firstLine="709"/>
        <w:jc w:val="both"/>
        <w:rPr>
          <w:rFonts w:ascii="Times New Roman" w:hAnsi="Times New Roman"/>
          <w:sz w:val="24"/>
          <w:szCs w:val="24"/>
        </w:rPr>
      </w:pPr>
      <w:r w:rsidRPr="00AE7288">
        <w:rPr>
          <w:rFonts w:ascii="Times New Roman" w:hAnsi="Times New Roman"/>
          <w:sz w:val="24"/>
          <w:szCs w:val="24"/>
        </w:rPr>
        <w:t xml:space="preserve">Объем межбюджетных трансфертов на содержание </w:t>
      </w:r>
      <w:r w:rsidRPr="00AE7288">
        <w:rPr>
          <w:rFonts w:ascii="Times New Roman" w:hAnsi="Times New Roman"/>
          <w:b/>
          <w:sz w:val="24"/>
          <w:szCs w:val="24"/>
        </w:rPr>
        <w:t>муниципальных служащих</w:t>
      </w:r>
      <w:r w:rsidRPr="00AE7288">
        <w:rPr>
          <w:rFonts w:ascii="Times New Roman" w:hAnsi="Times New Roman"/>
          <w:sz w:val="24"/>
          <w:szCs w:val="24"/>
        </w:rPr>
        <w:t>, рассчитывается по следующей формуле:</w:t>
      </w:r>
    </w:p>
    <w:p w:rsidR="0067073D" w:rsidRPr="00AE7288" w:rsidRDefault="0067073D" w:rsidP="0067073D">
      <w:pPr>
        <w:autoSpaceDE w:val="0"/>
        <w:autoSpaceDN w:val="0"/>
        <w:adjustRightInd w:val="0"/>
        <w:spacing w:after="0"/>
        <w:ind w:firstLine="708"/>
        <w:jc w:val="both"/>
        <w:rPr>
          <w:rFonts w:ascii="Times New Roman" w:hAnsi="Times New Roman"/>
          <w:sz w:val="24"/>
          <w:szCs w:val="24"/>
        </w:rPr>
      </w:pPr>
      <w:r w:rsidRPr="00AE7288">
        <w:rPr>
          <w:rFonts w:ascii="Times New Roman" w:hAnsi="Times New Roman"/>
          <w:b/>
          <w:sz w:val="24"/>
          <w:szCs w:val="24"/>
        </w:rPr>
        <w:t>О</w:t>
      </w:r>
      <w:r w:rsidRPr="00AE7288">
        <w:rPr>
          <w:rFonts w:ascii="Times New Roman" w:hAnsi="Times New Roman"/>
          <w:b/>
          <w:sz w:val="24"/>
          <w:szCs w:val="24"/>
          <w:vertAlign w:val="subscript"/>
        </w:rPr>
        <w:t>мбт</w:t>
      </w:r>
      <w:r w:rsidRPr="00AE7288">
        <w:rPr>
          <w:rFonts w:ascii="Times New Roman" w:hAnsi="Times New Roman"/>
          <w:b/>
          <w:sz w:val="24"/>
          <w:szCs w:val="24"/>
        </w:rPr>
        <w:t>= ДО*Н</w:t>
      </w:r>
      <w:r w:rsidRPr="00AE7288">
        <w:rPr>
          <w:rFonts w:ascii="Times New Roman" w:hAnsi="Times New Roman"/>
          <w:b/>
          <w:sz w:val="24"/>
          <w:szCs w:val="24"/>
          <w:vertAlign w:val="subscript"/>
        </w:rPr>
        <w:t>фот</w:t>
      </w:r>
      <w:r w:rsidRPr="00AE7288">
        <w:rPr>
          <w:rFonts w:ascii="Times New Roman" w:hAnsi="Times New Roman"/>
          <w:b/>
          <w:sz w:val="24"/>
          <w:szCs w:val="24"/>
        </w:rPr>
        <w:t xml:space="preserve">*Крс*НФ*Чнорм+Мз, </w:t>
      </w:r>
      <w:r w:rsidRPr="00AE7288">
        <w:rPr>
          <w:rFonts w:ascii="Times New Roman" w:hAnsi="Times New Roman"/>
          <w:sz w:val="24"/>
          <w:szCs w:val="24"/>
        </w:rPr>
        <w:t>где:</w:t>
      </w:r>
    </w:p>
    <w:p w:rsidR="0067073D" w:rsidRPr="00AE7288" w:rsidRDefault="0067073D" w:rsidP="0067073D">
      <w:pPr>
        <w:spacing w:after="0"/>
        <w:ind w:firstLine="708"/>
        <w:jc w:val="both"/>
        <w:rPr>
          <w:rFonts w:ascii="Times New Roman" w:hAnsi="Times New Roman"/>
          <w:sz w:val="24"/>
          <w:szCs w:val="24"/>
        </w:rPr>
      </w:pPr>
      <w:r w:rsidRPr="00AE7288">
        <w:rPr>
          <w:rFonts w:ascii="Times New Roman" w:hAnsi="Times New Roman"/>
          <w:sz w:val="24"/>
          <w:szCs w:val="24"/>
        </w:rPr>
        <w:t>О</w:t>
      </w:r>
      <w:r w:rsidRPr="00AE7288">
        <w:rPr>
          <w:rFonts w:ascii="Times New Roman" w:hAnsi="Times New Roman"/>
          <w:sz w:val="24"/>
          <w:szCs w:val="24"/>
          <w:vertAlign w:val="subscript"/>
        </w:rPr>
        <w:t>мбт</w:t>
      </w:r>
      <w:r w:rsidRPr="00AE7288">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67073D" w:rsidRPr="00AE7288" w:rsidRDefault="0067073D" w:rsidP="0067073D">
      <w:pPr>
        <w:spacing w:after="0"/>
        <w:ind w:firstLine="708"/>
        <w:jc w:val="both"/>
        <w:rPr>
          <w:rFonts w:ascii="Times New Roman" w:hAnsi="Times New Roman"/>
          <w:sz w:val="24"/>
          <w:szCs w:val="24"/>
        </w:rPr>
      </w:pPr>
      <w:r w:rsidRPr="00AE7288">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67073D" w:rsidRPr="00AE7288" w:rsidRDefault="0067073D" w:rsidP="0067073D">
      <w:pPr>
        <w:pStyle w:val="ConsPlusNormal"/>
        <w:jc w:val="both"/>
        <w:rPr>
          <w:rFonts w:ascii="Times New Roman" w:hAnsi="Times New Roman" w:cs="Times New Roman"/>
          <w:sz w:val="24"/>
          <w:szCs w:val="24"/>
        </w:rPr>
      </w:pPr>
      <w:r w:rsidRPr="00AE7288">
        <w:rPr>
          <w:rFonts w:ascii="Times New Roman" w:hAnsi="Times New Roman" w:cs="Times New Roman"/>
          <w:sz w:val="24"/>
          <w:szCs w:val="24"/>
        </w:rPr>
        <w:t>Н</w:t>
      </w:r>
      <w:r w:rsidRPr="00AE7288">
        <w:rPr>
          <w:rFonts w:ascii="Times New Roman" w:hAnsi="Times New Roman" w:cs="Times New Roman"/>
          <w:sz w:val="24"/>
          <w:szCs w:val="24"/>
          <w:vertAlign w:val="subscript"/>
        </w:rPr>
        <w:t>фот</w:t>
      </w:r>
      <w:r w:rsidRPr="00AE7288">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67073D" w:rsidRPr="00AE7288" w:rsidRDefault="0067073D" w:rsidP="0067073D">
      <w:pPr>
        <w:spacing w:after="0"/>
        <w:ind w:firstLine="709"/>
        <w:jc w:val="both"/>
        <w:rPr>
          <w:rFonts w:ascii="Times New Roman" w:hAnsi="Times New Roman"/>
          <w:sz w:val="24"/>
          <w:szCs w:val="24"/>
        </w:rPr>
      </w:pPr>
      <w:r w:rsidRPr="00AE7288">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67073D" w:rsidRPr="00AE7288" w:rsidRDefault="0067073D" w:rsidP="0067073D">
      <w:pPr>
        <w:spacing w:after="0"/>
        <w:ind w:firstLine="709"/>
        <w:jc w:val="both"/>
        <w:rPr>
          <w:rFonts w:ascii="Times New Roman" w:hAnsi="Times New Roman"/>
          <w:sz w:val="24"/>
          <w:szCs w:val="24"/>
        </w:rPr>
      </w:pPr>
      <w:r w:rsidRPr="00AE7288">
        <w:rPr>
          <w:rFonts w:ascii="Times New Roman" w:hAnsi="Times New Roman"/>
          <w:sz w:val="24"/>
          <w:szCs w:val="24"/>
        </w:rPr>
        <w:t>НФ – коэффициент, учитывающий начисления на фонд оплаты труда – 1,302;</w:t>
      </w:r>
    </w:p>
    <w:p w:rsidR="0067073D" w:rsidRPr="00AE7288" w:rsidRDefault="0067073D" w:rsidP="0067073D">
      <w:pPr>
        <w:pStyle w:val="ConsPlusNormal"/>
        <w:jc w:val="both"/>
        <w:outlineLvl w:val="1"/>
        <w:rPr>
          <w:rFonts w:ascii="Times New Roman" w:hAnsi="Times New Roman" w:cs="Times New Roman"/>
          <w:sz w:val="24"/>
          <w:szCs w:val="24"/>
        </w:rPr>
      </w:pPr>
      <w:r w:rsidRPr="00AE7288">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67073D" w:rsidRPr="00CF7E48" w:rsidRDefault="0067073D" w:rsidP="0067073D">
      <w:pPr>
        <w:spacing w:after="0"/>
        <w:ind w:firstLine="709"/>
        <w:jc w:val="both"/>
        <w:rPr>
          <w:rFonts w:ascii="Times New Roman" w:hAnsi="Times New Roman"/>
          <w:sz w:val="16"/>
          <w:szCs w:val="16"/>
        </w:rPr>
      </w:pPr>
    </w:p>
    <w:p w:rsidR="0067073D" w:rsidRDefault="0067073D" w:rsidP="0067073D">
      <w:pPr>
        <w:suppressLineNumbers/>
        <w:suppressAutoHyphens/>
        <w:autoSpaceDE w:val="0"/>
        <w:autoSpaceDN w:val="0"/>
        <w:adjustRightInd w:val="0"/>
        <w:spacing w:after="0"/>
        <w:ind w:firstLine="709"/>
        <w:jc w:val="both"/>
        <w:rPr>
          <w:rFonts w:ascii="Times New Roman" w:hAnsi="Times New Roman"/>
          <w:sz w:val="24"/>
          <w:szCs w:val="24"/>
        </w:rPr>
      </w:pPr>
      <w:r w:rsidRPr="00AE7288">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4D4E9B" w:rsidRPr="00AE7288" w:rsidRDefault="004D4E9B" w:rsidP="0067073D">
      <w:pPr>
        <w:suppressLineNumbers/>
        <w:suppressAutoHyphens/>
        <w:autoSpaceDE w:val="0"/>
        <w:autoSpaceDN w:val="0"/>
        <w:adjustRightInd w:val="0"/>
        <w:spacing w:after="0"/>
        <w:ind w:firstLine="709"/>
        <w:jc w:val="both"/>
        <w:rPr>
          <w:rFonts w:ascii="Times New Roman" w:hAnsi="Times New Roman"/>
          <w:sz w:val="24"/>
          <w:szCs w:val="24"/>
        </w:rPr>
      </w:pPr>
    </w:p>
    <w:p w:rsidR="0067073D" w:rsidRPr="00AE7288" w:rsidRDefault="0067073D" w:rsidP="0067073D">
      <w:pPr>
        <w:suppressLineNumbers/>
        <w:suppressAutoHyphens/>
        <w:autoSpaceDE w:val="0"/>
        <w:autoSpaceDN w:val="0"/>
        <w:adjustRightInd w:val="0"/>
        <w:spacing w:after="0"/>
        <w:ind w:firstLine="709"/>
        <w:jc w:val="both"/>
        <w:rPr>
          <w:rFonts w:ascii="Times New Roman" w:hAnsi="Times New Roman"/>
          <w:sz w:val="24"/>
          <w:szCs w:val="24"/>
        </w:rPr>
      </w:pPr>
      <w:r w:rsidRPr="00AE7288">
        <w:rPr>
          <w:rFonts w:ascii="Times New Roman" w:hAnsi="Times New Roman"/>
          <w:sz w:val="24"/>
          <w:szCs w:val="24"/>
        </w:rPr>
        <w:t xml:space="preserve">Объем межбюджетных трансфертов на содержание </w:t>
      </w:r>
      <w:r w:rsidRPr="00AE7288">
        <w:rPr>
          <w:rFonts w:ascii="Times New Roman" w:hAnsi="Times New Roman"/>
          <w:b/>
          <w:sz w:val="24"/>
          <w:szCs w:val="24"/>
        </w:rPr>
        <w:t>технического персонала</w:t>
      </w:r>
      <w:r w:rsidRPr="00AE7288">
        <w:rPr>
          <w:rFonts w:ascii="Times New Roman" w:hAnsi="Times New Roman"/>
          <w:sz w:val="24"/>
          <w:szCs w:val="24"/>
        </w:rPr>
        <w:t>, рассчитывается по следующей формуле:</w:t>
      </w:r>
    </w:p>
    <w:p w:rsidR="0067073D" w:rsidRPr="00AE7288" w:rsidRDefault="0067073D" w:rsidP="0067073D">
      <w:pPr>
        <w:autoSpaceDE w:val="0"/>
        <w:autoSpaceDN w:val="0"/>
        <w:adjustRightInd w:val="0"/>
        <w:spacing w:after="0"/>
        <w:ind w:firstLine="708"/>
        <w:jc w:val="both"/>
        <w:rPr>
          <w:rFonts w:ascii="Times New Roman" w:hAnsi="Times New Roman"/>
          <w:sz w:val="24"/>
          <w:szCs w:val="24"/>
        </w:rPr>
      </w:pPr>
      <w:r w:rsidRPr="00AE7288">
        <w:rPr>
          <w:rFonts w:ascii="Times New Roman" w:hAnsi="Times New Roman"/>
          <w:b/>
          <w:sz w:val="24"/>
          <w:szCs w:val="24"/>
        </w:rPr>
        <w:lastRenderedPageBreak/>
        <w:t>О</w:t>
      </w:r>
      <w:r w:rsidRPr="00AE7288">
        <w:rPr>
          <w:rFonts w:ascii="Times New Roman" w:hAnsi="Times New Roman"/>
          <w:b/>
          <w:sz w:val="24"/>
          <w:szCs w:val="24"/>
          <w:vertAlign w:val="subscript"/>
        </w:rPr>
        <w:t>мбт</w:t>
      </w:r>
      <w:r w:rsidRPr="00AE7288">
        <w:rPr>
          <w:rFonts w:ascii="Times New Roman" w:hAnsi="Times New Roman"/>
          <w:b/>
          <w:sz w:val="24"/>
          <w:szCs w:val="24"/>
        </w:rPr>
        <w:t>= ДО*Н</w:t>
      </w:r>
      <w:r w:rsidRPr="00AE7288">
        <w:rPr>
          <w:rFonts w:ascii="Times New Roman" w:hAnsi="Times New Roman"/>
          <w:b/>
          <w:sz w:val="24"/>
          <w:szCs w:val="24"/>
          <w:vertAlign w:val="subscript"/>
        </w:rPr>
        <w:t>фот</w:t>
      </w:r>
      <w:r w:rsidRPr="00AE7288">
        <w:rPr>
          <w:rFonts w:ascii="Times New Roman" w:hAnsi="Times New Roman"/>
          <w:b/>
          <w:sz w:val="24"/>
          <w:szCs w:val="24"/>
        </w:rPr>
        <w:t xml:space="preserve">*Крс*НФ*Чнорм+Мз, </w:t>
      </w:r>
      <w:r w:rsidRPr="00AE7288">
        <w:rPr>
          <w:rFonts w:ascii="Times New Roman" w:hAnsi="Times New Roman"/>
          <w:sz w:val="24"/>
          <w:szCs w:val="24"/>
        </w:rPr>
        <w:t>где:</w:t>
      </w:r>
    </w:p>
    <w:p w:rsidR="0067073D" w:rsidRPr="00AE7288" w:rsidRDefault="0067073D" w:rsidP="0067073D">
      <w:pPr>
        <w:spacing w:after="0"/>
        <w:ind w:firstLine="708"/>
        <w:jc w:val="both"/>
        <w:rPr>
          <w:rFonts w:ascii="Times New Roman" w:hAnsi="Times New Roman"/>
          <w:sz w:val="24"/>
          <w:szCs w:val="24"/>
        </w:rPr>
      </w:pPr>
      <w:r w:rsidRPr="00AE7288">
        <w:rPr>
          <w:rFonts w:ascii="Times New Roman" w:hAnsi="Times New Roman"/>
          <w:sz w:val="24"/>
          <w:szCs w:val="24"/>
        </w:rPr>
        <w:t>О</w:t>
      </w:r>
      <w:r w:rsidRPr="00AE7288">
        <w:rPr>
          <w:rFonts w:ascii="Times New Roman" w:hAnsi="Times New Roman"/>
          <w:sz w:val="24"/>
          <w:szCs w:val="24"/>
          <w:vertAlign w:val="subscript"/>
        </w:rPr>
        <w:t>мбт</w:t>
      </w:r>
      <w:r w:rsidRPr="00AE7288">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67073D" w:rsidRPr="00AE7288" w:rsidRDefault="0067073D" w:rsidP="0067073D">
      <w:pPr>
        <w:spacing w:after="0"/>
        <w:ind w:firstLine="708"/>
        <w:jc w:val="both"/>
        <w:rPr>
          <w:rFonts w:ascii="Times New Roman" w:hAnsi="Times New Roman"/>
          <w:sz w:val="24"/>
          <w:szCs w:val="24"/>
        </w:rPr>
      </w:pPr>
      <w:r w:rsidRPr="00AE7288">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67073D" w:rsidRPr="0012630A" w:rsidRDefault="0067073D" w:rsidP="0067073D">
      <w:pPr>
        <w:pStyle w:val="ConsPlusNormal"/>
        <w:jc w:val="both"/>
        <w:rPr>
          <w:rFonts w:ascii="Times New Roman" w:hAnsi="Times New Roman" w:cs="Times New Roman"/>
          <w:sz w:val="24"/>
          <w:szCs w:val="24"/>
        </w:rPr>
      </w:pPr>
      <w:r w:rsidRPr="0012630A">
        <w:rPr>
          <w:rFonts w:ascii="Times New Roman" w:hAnsi="Times New Roman" w:cs="Times New Roman"/>
          <w:sz w:val="24"/>
          <w:szCs w:val="24"/>
        </w:rPr>
        <w:t>Н</w:t>
      </w:r>
      <w:r w:rsidRPr="0012630A">
        <w:rPr>
          <w:rFonts w:ascii="Times New Roman" w:hAnsi="Times New Roman" w:cs="Times New Roman"/>
          <w:sz w:val="24"/>
          <w:szCs w:val="24"/>
          <w:vertAlign w:val="subscript"/>
        </w:rPr>
        <w:t>фот</w:t>
      </w:r>
      <w:r w:rsidRPr="0012630A">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w:t>
      </w:r>
      <w:r>
        <w:rPr>
          <w:rFonts w:ascii="Times New Roman" w:hAnsi="Times New Roman" w:cs="Times New Roman"/>
          <w:sz w:val="24"/>
          <w:szCs w:val="24"/>
        </w:rPr>
        <w:t>43</w:t>
      </w:r>
      <w:r w:rsidRPr="0012630A">
        <w:rPr>
          <w:rFonts w:ascii="Times New Roman" w:hAnsi="Times New Roman" w:cs="Times New Roman"/>
          <w:sz w:val="24"/>
          <w:szCs w:val="24"/>
        </w:rPr>
        <w:t xml:space="preserve">; </w:t>
      </w:r>
    </w:p>
    <w:p w:rsidR="0067073D" w:rsidRPr="0012630A" w:rsidRDefault="0067073D" w:rsidP="0067073D">
      <w:pPr>
        <w:spacing w:after="0"/>
        <w:ind w:firstLine="709"/>
        <w:jc w:val="both"/>
        <w:rPr>
          <w:rFonts w:ascii="Times New Roman" w:hAnsi="Times New Roman"/>
          <w:sz w:val="24"/>
          <w:szCs w:val="24"/>
        </w:rPr>
      </w:pPr>
      <w:r w:rsidRPr="0012630A">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67073D" w:rsidRPr="0012630A" w:rsidRDefault="0067073D" w:rsidP="0067073D">
      <w:pPr>
        <w:spacing w:after="0"/>
        <w:ind w:firstLine="709"/>
        <w:jc w:val="both"/>
        <w:rPr>
          <w:rFonts w:ascii="Times New Roman" w:hAnsi="Times New Roman"/>
          <w:sz w:val="24"/>
          <w:szCs w:val="24"/>
        </w:rPr>
      </w:pPr>
      <w:r w:rsidRPr="0012630A">
        <w:rPr>
          <w:rFonts w:ascii="Times New Roman" w:hAnsi="Times New Roman"/>
          <w:sz w:val="24"/>
          <w:szCs w:val="24"/>
        </w:rPr>
        <w:t>НФ – коэффициент, учитывающий начисления на фонд оплаты труда – 1,302;</w:t>
      </w:r>
    </w:p>
    <w:p w:rsidR="0067073D" w:rsidRPr="0012630A" w:rsidRDefault="0067073D" w:rsidP="0067073D">
      <w:pPr>
        <w:pStyle w:val="ConsPlusNormal"/>
        <w:jc w:val="both"/>
        <w:outlineLvl w:val="1"/>
        <w:rPr>
          <w:rFonts w:ascii="Times New Roman" w:hAnsi="Times New Roman" w:cs="Times New Roman"/>
          <w:sz w:val="24"/>
          <w:szCs w:val="24"/>
        </w:rPr>
      </w:pPr>
      <w:r w:rsidRPr="0012630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67073D" w:rsidRPr="0012630A" w:rsidRDefault="0067073D" w:rsidP="0067073D">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67073D" w:rsidRPr="00AE7288" w:rsidRDefault="0067073D" w:rsidP="0067073D">
      <w:pPr>
        <w:suppressLineNumbers/>
        <w:suppressAutoHyphens/>
        <w:autoSpaceDE w:val="0"/>
        <w:autoSpaceDN w:val="0"/>
        <w:adjustRightInd w:val="0"/>
        <w:spacing w:after="0" w:line="240" w:lineRule="auto"/>
        <w:jc w:val="both"/>
        <w:rPr>
          <w:rFonts w:ascii="Times New Roman" w:hAnsi="Times New Roman"/>
          <w:b/>
          <w:sz w:val="16"/>
          <w:szCs w:val="16"/>
        </w:rPr>
      </w:pPr>
    </w:p>
    <w:p w:rsidR="0067073D" w:rsidRPr="0012630A" w:rsidRDefault="0067073D" w:rsidP="0067073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b/>
          <w:sz w:val="24"/>
          <w:szCs w:val="24"/>
        </w:rPr>
        <w:t>2.</w:t>
      </w:r>
      <w:r w:rsidRPr="0012630A">
        <w:rPr>
          <w:rFonts w:ascii="Times New Roman" w:hAnsi="Times New Roman"/>
          <w:sz w:val="24"/>
          <w:szCs w:val="24"/>
        </w:rPr>
        <w:t xml:space="preserve"> </w:t>
      </w:r>
      <w:r w:rsidRPr="0012630A">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Pr>
          <w:rFonts w:ascii="Times New Roman" w:hAnsi="Times New Roman"/>
          <w:sz w:val="24"/>
          <w:szCs w:val="24"/>
        </w:rPr>
        <w:t>Полинчетским</w:t>
      </w:r>
      <w:r>
        <w:rPr>
          <w:rFonts w:ascii="Times New Roman" w:hAnsi="Times New Roman"/>
          <w:color w:val="0000FF"/>
          <w:sz w:val="24"/>
          <w:szCs w:val="24"/>
        </w:rPr>
        <w:t xml:space="preserve">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 предусмотренных статьей 14 Федерального закона от 06.10.2003 № 131-ФЗ «Об общих принципах организации местного самоуправления в Российской Федерации» (</w:t>
      </w:r>
      <w:r w:rsidRPr="0012630A">
        <w:rPr>
          <w:rFonts w:ascii="Times New Roman" w:hAnsi="Times New Roman"/>
          <w:sz w:val="24"/>
          <w:szCs w:val="24"/>
        </w:rPr>
        <w:t xml:space="preserve">в части юридического сопровождения нормотворчества Администрации </w:t>
      </w:r>
      <w:r>
        <w:rPr>
          <w:rFonts w:ascii="Times New Roman" w:hAnsi="Times New Roman"/>
          <w:sz w:val="24"/>
          <w:szCs w:val="24"/>
        </w:rPr>
        <w:t>Полинчетского</w:t>
      </w:r>
      <w:r w:rsidRPr="0012630A">
        <w:rPr>
          <w:rFonts w:ascii="Times New Roman" w:hAnsi="Times New Roman"/>
          <w:sz w:val="24"/>
          <w:szCs w:val="24"/>
        </w:rPr>
        <w:t xml:space="preserve"> муниципального образования, юридической помощи в представлении и защите интересов </w:t>
      </w:r>
      <w:r>
        <w:rPr>
          <w:rFonts w:ascii="Times New Roman" w:hAnsi="Times New Roman"/>
          <w:sz w:val="24"/>
          <w:szCs w:val="24"/>
        </w:rPr>
        <w:t xml:space="preserve">Полинчетского </w:t>
      </w:r>
      <w:r w:rsidRPr="0012630A">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r w:rsidRPr="0012630A">
        <w:rPr>
          <w:rFonts w:ascii="Times New Roman" w:hAnsi="Times New Roman"/>
          <w:b/>
          <w:sz w:val="24"/>
          <w:szCs w:val="24"/>
        </w:rPr>
        <w:t>:</w:t>
      </w:r>
      <w:r w:rsidRPr="0012630A">
        <w:rPr>
          <w:rFonts w:ascii="Times New Roman" w:hAnsi="Times New Roman"/>
          <w:sz w:val="24"/>
          <w:szCs w:val="24"/>
        </w:rPr>
        <w:t xml:space="preserve"> </w:t>
      </w:r>
    </w:p>
    <w:p w:rsidR="0067073D" w:rsidRPr="00AE7288" w:rsidRDefault="0067073D" w:rsidP="0067073D">
      <w:pPr>
        <w:suppressLineNumbers/>
        <w:suppressAutoHyphens/>
        <w:spacing w:after="0" w:line="240" w:lineRule="auto"/>
        <w:ind w:firstLine="709"/>
        <w:jc w:val="both"/>
        <w:rPr>
          <w:rFonts w:ascii="Times New Roman" w:hAnsi="Times New Roman"/>
          <w:sz w:val="16"/>
          <w:szCs w:val="16"/>
        </w:rPr>
      </w:pPr>
    </w:p>
    <w:p w:rsidR="0067073D" w:rsidRPr="0012630A" w:rsidRDefault="0067073D" w:rsidP="0067073D">
      <w:pPr>
        <w:pStyle w:val="ConsPlusNormal"/>
        <w:ind w:firstLine="708"/>
        <w:jc w:val="both"/>
        <w:rPr>
          <w:rFonts w:ascii="Times New Roman" w:hAnsi="Times New Roman" w:cs="Times New Roman"/>
          <w:sz w:val="24"/>
          <w:szCs w:val="24"/>
        </w:rPr>
      </w:pPr>
      <w:r w:rsidRPr="0012630A">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12630A">
        <w:rPr>
          <w:rFonts w:ascii="Times New Roman" w:hAnsi="Times New Roman" w:cs="Times New Roman"/>
          <w:b/>
          <w:sz w:val="24"/>
          <w:szCs w:val="24"/>
        </w:rPr>
        <w:t>0,040 штатных единиц главного специалиста</w:t>
      </w:r>
      <w:r w:rsidRPr="0012630A">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67073D" w:rsidRPr="00AE7288" w:rsidRDefault="0067073D" w:rsidP="0067073D">
      <w:pPr>
        <w:suppressLineNumbers/>
        <w:suppressAutoHyphens/>
        <w:autoSpaceDE w:val="0"/>
        <w:autoSpaceDN w:val="0"/>
        <w:adjustRightInd w:val="0"/>
        <w:spacing w:after="0" w:line="240" w:lineRule="auto"/>
        <w:ind w:firstLine="709"/>
        <w:jc w:val="both"/>
        <w:rPr>
          <w:rFonts w:ascii="Times New Roman" w:hAnsi="Times New Roman"/>
          <w:sz w:val="16"/>
          <w:szCs w:val="16"/>
        </w:rPr>
      </w:pP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t>Фонд оплаты труда = 3</w:t>
      </w:r>
      <w:r>
        <w:rPr>
          <w:rFonts w:ascii="Times New Roman" w:hAnsi="Times New Roman"/>
          <w:b/>
          <w:sz w:val="24"/>
          <w:szCs w:val="24"/>
        </w:rPr>
        <w:t>756,6</w:t>
      </w:r>
      <w:r w:rsidRPr="0012630A">
        <w:rPr>
          <w:rFonts w:ascii="Times New Roman" w:hAnsi="Times New Roman"/>
          <w:b/>
          <w:sz w:val="24"/>
          <w:szCs w:val="24"/>
        </w:rPr>
        <w:t>*74,5*1,6*1,302*0,040 = 2</w:t>
      </w:r>
      <w:r>
        <w:rPr>
          <w:rFonts w:ascii="Times New Roman" w:hAnsi="Times New Roman"/>
          <w:b/>
          <w:sz w:val="24"/>
          <w:szCs w:val="24"/>
        </w:rPr>
        <w:t>3 320</w:t>
      </w:r>
      <w:r w:rsidRPr="0012630A">
        <w:rPr>
          <w:rFonts w:ascii="Times New Roman" w:hAnsi="Times New Roman"/>
          <w:b/>
          <w:sz w:val="24"/>
          <w:szCs w:val="24"/>
        </w:rPr>
        <w:t>,</w:t>
      </w:r>
      <w:r>
        <w:rPr>
          <w:rFonts w:ascii="Times New Roman" w:hAnsi="Times New Roman"/>
          <w:b/>
          <w:sz w:val="24"/>
          <w:szCs w:val="24"/>
        </w:rPr>
        <w:t>73</w:t>
      </w:r>
      <w:r w:rsidRPr="0012630A">
        <w:rPr>
          <w:rFonts w:ascii="Times New Roman" w:hAnsi="Times New Roman"/>
          <w:b/>
          <w:sz w:val="24"/>
          <w:szCs w:val="24"/>
        </w:rPr>
        <w:t xml:space="preserve"> руб., </w:t>
      </w: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t>Мз = 2</w:t>
      </w:r>
      <w:r>
        <w:rPr>
          <w:rFonts w:ascii="Times New Roman" w:hAnsi="Times New Roman"/>
          <w:b/>
          <w:sz w:val="24"/>
          <w:szCs w:val="24"/>
        </w:rPr>
        <w:t>3 320,73</w:t>
      </w:r>
      <w:r w:rsidRPr="0012630A">
        <w:rPr>
          <w:rFonts w:ascii="Times New Roman" w:hAnsi="Times New Roman"/>
          <w:b/>
          <w:sz w:val="24"/>
          <w:szCs w:val="24"/>
        </w:rPr>
        <w:t>* 5% = 1</w:t>
      </w:r>
      <w:r>
        <w:rPr>
          <w:rFonts w:ascii="Times New Roman" w:hAnsi="Times New Roman"/>
          <w:b/>
          <w:sz w:val="24"/>
          <w:szCs w:val="24"/>
        </w:rPr>
        <w:t xml:space="preserve"> 166</w:t>
      </w:r>
      <w:r w:rsidRPr="0012630A">
        <w:rPr>
          <w:rFonts w:ascii="Times New Roman" w:hAnsi="Times New Roman"/>
          <w:b/>
          <w:sz w:val="24"/>
          <w:szCs w:val="24"/>
        </w:rPr>
        <w:t>,</w:t>
      </w:r>
      <w:r>
        <w:rPr>
          <w:rFonts w:ascii="Times New Roman" w:hAnsi="Times New Roman"/>
          <w:b/>
          <w:sz w:val="24"/>
          <w:szCs w:val="24"/>
        </w:rPr>
        <w:t>04</w:t>
      </w:r>
      <w:r w:rsidRPr="0012630A">
        <w:rPr>
          <w:rFonts w:ascii="Times New Roman" w:hAnsi="Times New Roman"/>
          <w:b/>
          <w:sz w:val="24"/>
          <w:szCs w:val="24"/>
        </w:rPr>
        <w:t xml:space="preserve"> руб.</w:t>
      </w:r>
    </w:p>
    <w:p w:rsidR="0067073D" w:rsidRPr="0012630A" w:rsidRDefault="0067073D" w:rsidP="0067073D">
      <w:pPr>
        <w:suppressLineNumbers/>
        <w:suppressAutoHyphens/>
        <w:spacing w:after="0" w:line="240" w:lineRule="auto"/>
        <w:ind w:firstLine="709"/>
        <w:jc w:val="both"/>
        <w:rPr>
          <w:rFonts w:ascii="Times New Roman" w:hAnsi="Times New Roman"/>
          <w:b/>
          <w:sz w:val="24"/>
          <w:szCs w:val="24"/>
        </w:rPr>
      </w:pPr>
      <w:r w:rsidRPr="0012630A">
        <w:rPr>
          <w:rFonts w:ascii="Times New Roman" w:hAnsi="Times New Roman"/>
          <w:b/>
          <w:sz w:val="24"/>
          <w:szCs w:val="24"/>
        </w:rPr>
        <w:t>О</w:t>
      </w:r>
      <w:r w:rsidRPr="0012630A">
        <w:rPr>
          <w:rFonts w:ascii="Times New Roman" w:hAnsi="Times New Roman"/>
          <w:b/>
          <w:sz w:val="24"/>
          <w:szCs w:val="24"/>
          <w:vertAlign w:val="subscript"/>
        </w:rPr>
        <w:t>мбт</w:t>
      </w:r>
      <w:r w:rsidRPr="0012630A">
        <w:rPr>
          <w:rFonts w:ascii="Times New Roman" w:hAnsi="Times New Roman"/>
          <w:b/>
          <w:sz w:val="24"/>
          <w:szCs w:val="24"/>
        </w:rPr>
        <w:t xml:space="preserve"> = 3</w:t>
      </w:r>
      <w:r>
        <w:rPr>
          <w:rFonts w:ascii="Times New Roman" w:hAnsi="Times New Roman"/>
          <w:b/>
          <w:sz w:val="24"/>
          <w:szCs w:val="24"/>
        </w:rPr>
        <w:t>756,6</w:t>
      </w:r>
      <w:r w:rsidRPr="0012630A">
        <w:rPr>
          <w:rFonts w:ascii="Times New Roman" w:hAnsi="Times New Roman"/>
          <w:b/>
          <w:sz w:val="24"/>
          <w:szCs w:val="24"/>
        </w:rPr>
        <w:t>*74,5*1,6*1,302*0,040 + 1</w:t>
      </w:r>
      <w:r>
        <w:rPr>
          <w:rFonts w:ascii="Times New Roman" w:hAnsi="Times New Roman"/>
          <w:b/>
          <w:sz w:val="24"/>
          <w:szCs w:val="24"/>
        </w:rPr>
        <w:t>166,04</w:t>
      </w:r>
      <w:r w:rsidRPr="0012630A">
        <w:rPr>
          <w:rFonts w:ascii="Times New Roman" w:hAnsi="Times New Roman"/>
          <w:b/>
          <w:sz w:val="24"/>
          <w:szCs w:val="24"/>
        </w:rPr>
        <w:t xml:space="preserve"> = 2</w:t>
      </w:r>
      <w:r>
        <w:rPr>
          <w:rFonts w:ascii="Times New Roman" w:hAnsi="Times New Roman"/>
          <w:b/>
          <w:sz w:val="24"/>
          <w:szCs w:val="24"/>
        </w:rPr>
        <w:t>4 486,77</w:t>
      </w:r>
      <w:r w:rsidRPr="0012630A">
        <w:rPr>
          <w:rFonts w:ascii="Times New Roman" w:hAnsi="Times New Roman"/>
          <w:b/>
          <w:sz w:val="24"/>
          <w:szCs w:val="24"/>
        </w:rPr>
        <w:t xml:space="preserve"> руб.</w:t>
      </w:r>
    </w:p>
    <w:p w:rsidR="0067073D" w:rsidRPr="00CF7E48" w:rsidRDefault="0067073D" w:rsidP="0067073D">
      <w:pPr>
        <w:pStyle w:val="ConsPlusNormal"/>
        <w:jc w:val="both"/>
        <w:rPr>
          <w:rFonts w:ascii="Times New Roman" w:hAnsi="Times New Roman" w:cs="Times New Roman"/>
          <w:sz w:val="16"/>
          <w:szCs w:val="16"/>
        </w:rPr>
      </w:pPr>
    </w:p>
    <w:p w:rsidR="0067073D" w:rsidRPr="0012630A" w:rsidRDefault="0067073D" w:rsidP="0067073D">
      <w:pPr>
        <w:spacing w:after="0" w:line="240" w:lineRule="auto"/>
        <w:ind w:firstLine="708"/>
        <w:jc w:val="both"/>
        <w:rPr>
          <w:rFonts w:ascii="Times New Roman" w:hAnsi="Times New Roman"/>
          <w:sz w:val="24"/>
          <w:szCs w:val="24"/>
        </w:rPr>
      </w:pPr>
      <w:r w:rsidRPr="0012630A">
        <w:rPr>
          <w:rFonts w:ascii="Times New Roman" w:hAnsi="Times New Roman"/>
          <w:b/>
          <w:sz w:val="24"/>
          <w:szCs w:val="24"/>
        </w:rPr>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002777CD">
        <w:rPr>
          <w:rFonts w:ascii="Times New Roman" w:hAnsi="Times New Roman"/>
          <w:sz w:val="24"/>
          <w:szCs w:val="24"/>
        </w:rPr>
        <w:t>Полинчетским</w:t>
      </w:r>
      <w:r w:rsidRPr="00AE7288">
        <w:rPr>
          <w:rFonts w:ascii="Times New Roman" w:hAnsi="Times New Roman"/>
          <w:b/>
          <w:sz w:val="24"/>
          <w:szCs w:val="24"/>
          <w:u w:val="single"/>
        </w:rPr>
        <w:t xml:space="preserve">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12630A">
        <w:rPr>
          <w:rFonts w:ascii="Times New Roman" w:hAnsi="Times New Roman"/>
          <w:sz w:val="24"/>
          <w:szCs w:val="24"/>
        </w:rPr>
        <w:t xml:space="preserve"> </w:t>
      </w:r>
    </w:p>
    <w:p w:rsidR="0067073D" w:rsidRPr="00AE7288" w:rsidRDefault="0067073D" w:rsidP="0067073D">
      <w:pPr>
        <w:pStyle w:val="ConsPlusNormal"/>
        <w:jc w:val="both"/>
        <w:rPr>
          <w:rFonts w:ascii="Times New Roman" w:hAnsi="Times New Roman" w:cs="Times New Roman"/>
          <w:sz w:val="16"/>
          <w:szCs w:val="16"/>
        </w:rPr>
      </w:pPr>
    </w:p>
    <w:p w:rsidR="0067073D" w:rsidRPr="0012630A" w:rsidRDefault="0067073D" w:rsidP="0067073D">
      <w:pPr>
        <w:pStyle w:val="ConsPlusNormal"/>
        <w:jc w:val="both"/>
        <w:rPr>
          <w:rFonts w:ascii="Times New Roman" w:hAnsi="Times New Roman" w:cs="Times New Roman"/>
          <w:sz w:val="24"/>
          <w:szCs w:val="24"/>
        </w:rPr>
      </w:pPr>
      <w:r w:rsidRPr="0012630A">
        <w:rPr>
          <w:rFonts w:ascii="Times New Roman" w:hAnsi="Times New Roman" w:cs="Times New Roman"/>
          <w:sz w:val="24"/>
          <w:szCs w:val="24"/>
        </w:rPr>
        <w:t xml:space="preserve">3.1. Чнорм - норматив передаваемых штатных единиц муниципальных служащих, осуществляющих передаваемые полномочия в сфере закупок товаров, работ, услуг - </w:t>
      </w:r>
      <w:r w:rsidRPr="0012630A">
        <w:rPr>
          <w:rFonts w:ascii="Times New Roman" w:hAnsi="Times New Roman" w:cs="Times New Roman"/>
          <w:b/>
          <w:sz w:val="24"/>
          <w:szCs w:val="24"/>
        </w:rPr>
        <w:t>0,0</w:t>
      </w:r>
      <w:r>
        <w:rPr>
          <w:rFonts w:ascii="Times New Roman" w:hAnsi="Times New Roman" w:cs="Times New Roman"/>
          <w:b/>
          <w:sz w:val="24"/>
          <w:szCs w:val="24"/>
        </w:rPr>
        <w:t>4</w:t>
      </w:r>
      <w:r w:rsidRPr="0012630A">
        <w:rPr>
          <w:rFonts w:ascii="Times New Roman" w:hAnsi="Times New Roman" w:cs="Times New Roman"/>
          <w:b/>
          <w:sz w:val="24"/>
          <w:szCs w:val="24"/>
        </w:rPr>
        <w:t>0 штатных единиц главного специалиста</w:t>
      </w:r>
      <w:r w:rsidRPr="0012630A">
        <w:rPr>
          <w:rFonts w:ascii="Times New Roman" w:hAnsi="Times New Roman" w:cs="Times New Roman"/>
          <w:sz w:val="24"/>
          <w:szCs w:val="24"/>
        </w:rPr>
        <w:t>:</w:t>
      </w:r>
    </w:p>
    <w:p w:rsidR="0067073D" w:rsidRPr="00AE7288"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16"/>
          <w:szCs w:val="16"/>
        </w:rPr>
      </w:pP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lastRenderedPageBreak/>
        <w:t>Фонд оплаты труда = 3</w:t>
      </w:r>
      <w:r>
        <w:rPr>
          <w:rFonts w:ascii="Times New Roman" w:hAnsi="Times New Roman"/>
          <w:b/>
          <w:sz w:val="24"/>
          <w:szCs w:val="24"/>
        </w:rPr>
        <w:t>756,6</w:t>
      </w:r>
      <w:r w:rsidRPr="0012630A">
        <w:rPr>
          <w:rFonts w:ascii="Times New Roman" w:hAnsi="Times New Roman"/>
          <w:b/>
          <w:sz w:val="24"/>
          <w:szCs w:val="24"/>
        </w:rPr>
        <w:t>*74,5*1,6*1,302*0,040 = 2</w:t>
      </w:r>
      <w:r>
        <w:rPr>
          <w:rFonts w:ascii="Times New Roman" w:hAnsi="Times New Roman"/>
          <w:b/>
          <w:sz w:val="24"/>
          <w:szCs w:val="24"/>
        </w:rPr>
        <w:t>3 320</w:t>
      </w:r>
      <w:r w:rsidRPr="0012630A">
        <w:rPr>
          <w:rFonts w:ascii="Times New Roman" w:hAnsi="Times New Roman"/>
          <w:b/>
          <w:sz w:val="24"/>
          <w:szCs w:val="24"/>
        </w:rPr>
        <w:t>,</w:t>
      </w:r>
      <w:r>
        <w:rPr>
          <w:rFonts w:ascii="Times New Roman" w:hAnsi="Times New Roman"/>
          <w:b/>
          <w:sz w:val="24"/>
          <w:szCs w:val="24"/>
        </w:rPr>
        <w:t>73</w:t>
      </w:r>
      <w:r w:rsidRPr="0012630A">
        <w:rPr>
          <w:rFonts w:ascii="Times New Roman" w:hAnsi="Times New Roman"/>
          <w:b/>
          <w:sz w:val="24"/>
          <w:szCs w:val="24"/>
        </w:rPr>
        <w:t xml:space="preserve"> руб., </w:t>
      </w: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t>Мз = 2</w:t>
      </w:r>
      <w:r>
        <w:rPr>
          <w:rFonts w:ascii="Times New Roman" w:hAnsi="Times New Roman"/>
          <w:b/>
          <w:sz w:val="24"/>
          <w:szCs w:val="24"/>
        </w:rPr>
        <w:t>3 320,73</w:t>
      </w:r>
      <w:r w:rsidRPr="0012630A">
        <w:rPr>
          <w:rFonts w:ascii="Times New Roman" w:hAnsi="Times New Roman"/>
          <w:b/>
          <w:sz w:val="24"/>
          <w:szCs w:val="24"/>
        </w:rPr>
        <w:t>* 5% = 1</w:t>
      </w:r>
      <w:r>
        <w:rPr>
          <w:rFonts w:ascii="Times New Roman" w:hAnsi="Times New Roman"/>
          <w:b/>
          <w:sz w:val="24"/>
          <w:szCs w:val="24"/>
        </w:rPr>
        <w:t xml:space="preserve"> 166</w:t>
      </w:r>
      <w:r w:rsidRPr="0012630A">
        <w:rPr>
          <w:rFonts w:ascii="Times New Roman" w:hAnsi="Times New Roman"/>
          <w:b/>
          <w:sz w:val="24"/>
          <w:szCs w:val="24"/>
        </w:rPr>
        <w:t>,</w:t>
      </w:r>
      <w:r>
        <w:rPr>
          <w:rFonts w:ascii="Times New Roman" w:hAnsi="Times New Roman"/>
          <w:b/>
          <w:sz w:val="24"/>
          <w:szCs w:val="24"/>
        </w:rPr>
        <w:t>04</w:t>
      </w:r>
      <w:r w:rsidRPr="0012630A">
        <w:rPr>
          <w:rFonts w:ascii="Times New Roman" w:hAnsi="Times New Roman"/>
          <w:b/>
          <w:sz w:val="24"/>
          <w:szCs w:val="24"/>
        </w:rPr>
        <w:t xml:space="preserve"> руб.</w:t>
      </w:r>
    </w:p>
    <w:p w:rsidR="0067073D" w:rsidRPr="0012630A" w:rsidRDefault="0067073D" w:rsidP="0067073D">
      <w:pPr>
        <w:suppressLineNumbers/>
        <w:suppressAutoHyphens/>
        <w:spacing w:after="0" w:line="240" w:lineRule="auto"/>
        <w:ind w:firstLine="709"/>
        <w:jc w:val="both"/>
        <w:rPr>
          <w:rFonts w:ascii="Times New Roman" w:hAnsi="Times New Roman"/>
          <w:b/>
          <w:sz w:val="24"/>
          <w:szCs w:val="24"/>
        </w:rPr>
      </w:pPr>
      <w:r w:rsidRPr="0012630A">
        <w:rPr>
          <w:rFonts w:ascii="Times New Roman" w:hAnsi="Times New Roman"/>
          <w:b/>
          <w:sz w:val="24"/>
          <w:szCs w:val="24"/>
        </w:rPr>
        <w:t>О</w:t>
      </w:r>
      <w:r w:rsidRPr="0012630A">
        <w:rPr>
          <w:rFonts w:ascii="Times New Roman" w:hAnsi="Times New Roman"/>
          <w:b/>
          <w:sz w:val="24"/>
          <w:szCs w:val="24"/>
          <w:vertAlign w:val="subscript"/>
        </w:rPr>
        <w:t>мбт</w:t>
      </w:r>
      <w:r w:rsidRPr="0012630A">
        <w:rPr>
          <w:rFonts w:ascii="Times New Roman" w:hAnsi="Times New Roman"/>
          <w:b/>
          <w:sz w:val="24"/>
          <w:szCs w:val="24"/>
        </w:rPr>
        <w:t xml:space="preserve"> = 3</w:t>
      </w:r>
      <w:r>
        <w:rPr>
          <w:rFonts w:ascii="Times New Roman" w:hAnsi="Times New Roman"/>
          <w:b/>
          <w:sz w:val="24"/>
          <w:szCs w:val="24"/>
        </w:rPr>
        <w:t>756,6</w:t>
      </w:r>
      <w:r w:rsidRPr="0012630A">
        <w:rPr>
          <w:rFonts w:ascii="Times New Roman" w:hAnsi="Times New Roman"/>
          <w:b/>
          <w:sz w:val="24"/>
          <w:szCs w:val="24"/>
        </w:rPr>
        <w:t>*74,5*1,6*1,302*0,040 + 1</w:t>
      </w:r>
      <w:r>
        <w:rPr>
          <w:rFonts w:ascii="Times New Roman" w:hAnsi="Times New Roman"/>
          <w:b/>
          <w:sz w:val="24"/>
          <w:szCs w:val="24"/>
        </w:rPr>
        <w:t>166,04</w:t>
      </w:r>
      <w:r w:rsidRPr="0012630A">
        <w:rPr>
          <w:rFonts w:ascii="Times New Roman" w:hAnsi="Times New Roman"/>
          <w:b/>
          <w:sz w:val="24"/>
          <w:szCs w:val="24"/>
        </w:rPr>
        <w:t xml:space="preserve"> = 2</w:t>
      </w:r>
      <w:r>
        <w:rPr>
          <w:rFonts w:ascii="Times New Roman" w:hAnsi="Times New Roman"/>
          <w:b/>
          <w:sz w:val="24"/>
          <w:szCs w:val="24"/>
        </w:rPr>
        <w:t>4 486,77</w:t>
      </w:r>
      <w:r w:rsidRPr="0012630A">
        <w:rPr>
          <w:rFonts w:ascii="Times New Roman" w:hAnsi="Times New Roman"/>
          <w:b/>
          <w:sz w:val="24"/>
          <w:szCs w:val="24"/>
        </w:rPr>
        <w:t xml:space="preserve"> руб.</w:t>
      </w:r>
    </w:p>
    <w:p w:rsidR="0067073D" w:rsidRPr="00AE7288" w:rsidRDefault="0067073D" w:rsidP="0067073D">
      <w:pPr>
        <w:suppressLineNumbers/>
        <w:suppressAutoHyphens/>
        <w:autoSpaceDE w:val="0"/>
        <w:autoSpaceDN w:val="0"/>
        <w:adjustRightInd w:val="0"/>
        <w:spacing w:after="0" w:line="240" w:lineRule="auto"/>
        <w:jc w:val="both"/>
        <w:rPr>
          <w:rFonts w:ascii="Times New Roman" w:hAnsi="Times New Roman"/>
          <w:sz w:val="16"/>
          <w:szCs w:val="16"/>
        </w:rPr>
      </w:pPr>
    </w:p>
    <w:p w:rsidR="0067073D" w:rsidRPr="0012630A" w:rsidRDefault="0067073D" w:rsidP="0067073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w:t>
      </w:r>
      <w:r w:rsidRPr="0012630A">
        <w:rPr>
          <w:rFonts w:ascii="Times New Roman" w:hAnsi="Times New Roman"/>
          <w:b/>
          <w:sz w:val="24"/>
          <w:szCs w:val="24"/>
        </w:rPr>
        <w:t>0,0</w:t>
      </w:r>
      <w:r>
        <w:rPr>
          <w:rFonts w:ascii="Times New Roman" w:hAnsi="Times New Roman"/>
          <w:b/>
          <w:sz w:val="24"/>
          <w:szCs w:val="24"/>
        </w:rPr>
        <w:t>5</w:t>
      </w:r>
      <w:r w:rsidRPr="0012630A">
        <w:rPr>
          <w:rFonts w:ascii="Times New Roman" w:hAnsi="Times New Roman"/>
          <w:b/>
          <w:sz w:val="24"/>
          <w:szCs w:val="24"/>
        </w:rPr>
        <w:t>0 штатных единиц ведущего специалиста</w:t>
      </w:r>
      <w:r w:rsidRPr="0012630A">
        <w:rPr>
          <w:rFonts w:ascii="Times New Roman" w:hAnsi="Times New Roman"/>
          <w:sz w:val="24"/>
          <w:szCs w:val="24"/>
        </w:rPr>
        <w:t>:</w:t>
      </w:r>
    </w:p>
    <w:p w:rsidR="0067073D" w:rsidRPr="00AE7288" w:rsidRDefault="0067073D" w:rsidP="0067073D">
      <w:pPr>
        <w:autoSpaceDE w:val="0"/>
        <w:autoSpaceDN w:val="0"/>
        <w:adjustRightInd w:val="0"/>
        <w:spacing w:after="0" w:line="240" w:lineRule="auto"/>
        <w:ind w:firstLine="708"/>
        <w:jc w:val="both"/>
        <w:outlineLvl w:val="1"/>
        <w:rPr>
          <w:rFonts w:ascii="Times New Roman" w:hAnsi="Times New Roman"/>
          <w:sz w:val="16"/>
          <w:szCs w:val="16"/>
        </w:rPr>
      </w:pPr>
    </w:p>
    <w:p w:rsidR="0067073D" w:rsidRPr="00B94A1E"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B94A1E">
        <w:rPr>
          <w:rFonts w:ascii="Times New Roman" w:hAnsi="Times New Roman"/>
          <w:b/>
          <w:sz w:val="24"/>
          <w:szCs w:val="24"/>
        </w:rPr>
        <w:t>Фонд оплаты труда = 3756,6*74,5*1,6*1,302*0,0</w:t>
      </w:r>
      <w:r>
        <w:rPr>
          <w:rFonts w:ascii="Times New Roman" w:hAnsi="Times New Roman"/>
          <w:b/>
          <w:sz w:val="24"/>
          <w:szCs w:val="24"/>
        </w:rPr>
        <w:t>5</w:t>
      </w:r>
      <w:r w:rsidRPr="00B94A1E">
        <w:rPr>
          <w:rFonts w:ascii="Times New Roman" w:hAnsi="Times New Roman"/>
          <w:b/>
          <w:sz w:val="24"/>
          <w:szCs w:val="24"/>
        </w:rPr>
        <w:t>0 = 2</w:t>
      </w:r>
      <w:r>
        <w:rPr>
          <w:rFonts w:ascii="Times New Roman" w:hAnsi="Times New Roman"/>
          <w:b/>
          <w:sz w:val="24"/>
          <w:szCs w:val="24"/>
        </w:rPr>
        <w:t>9150,92</w:t>
      </w:r>
      <w:r w:rsidRPr="00B94A1E">
        <w:rPr>
          <w:rFonts w:ascii="Times New Roman" w:hAnsi="Times New Roman"/>
          <w:b/>
          <w:sz w:val="24"/>
          <w:szCs w:val="24"/>
        </w:rPr>
        <w:t xml:space="preserve"> руб., </w:t>
      </w:r>
    </w:p>
    <w:p w:rsidR="0067073D" w:rsidRPr="00B94A1E"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B94A1E">
        <w:rPr>
          <w:rFonts w:ascii="Times New Roman" w:hAnsi="Times New Roman"/>
          <w:b/>
          <w:sz w:val="24"/>
          <w:szCs w:val="24"/>
        </w:rPr>
        <w:t xml:space="preserve">Мз = </w:t>
      </w:r>
      <w:r>
        <w:rPr>
          <w:rFonts w:ascii="Times New Roman" w:hAnsi="Times New Roman"/>
          <w:b/>
          <w:sz w:val="24"/>
          <w:szCs w:val="24"/>
        </w:rPr>
        <w:t>29150,92</w:t>
      </w:r>
      <w:r w:rsidRPr="00B94A1E">
        <w:rPr>
          <w:rFonts w:ascii="Times New Roman" w:hAnsi="Times New Roman"/>
          <w:b/>
          <w:sz w:val="24"/>
          <w:szCs w:val="24"/>
        </w:rPr>
        <w:t xml:space="preserve">* 5% = </w:t>
      </w:r>
      <w:r>
        <w:rPr>
          <w:rFonts w:ascii="Times New Roman" w:hAnsi="Times New Roman"/>
          <w:b/>
          <w:sz w:val="24"/>
          <w:szCs w:val="24"/>
        </w:rPr>
        <w:t xml:space="preserve">1457,55 </w:t>
      </w:r>
      <w:r w:rsidRPr="00B94A1E">
        <w:rPr>
          <w:rFonts w:ascii="Times New Roman" w:hAnsi="Times New Roman"/>
          <w:b/>
          <w:sz w:val="24"/>
          <w:szCs w:val="24"/>
        </w:rPr>
        <w:t>руб.</w:t>
      </w:r>
    </w:p>
    <w:p w:rsidR="0067073D" w:rsidRPr="0012630A" w:rsidRDefault="0067073D" w:rsidP="0067073D">
      <w:pPr>
        <w:suppressLineNumbers/>
        <w:suppressAutoHyphens/>
        <w:spacing w:after="0" w:line="240" w:lineRule="auto"/>
        <w:ind w:firstLine="709"/>
        <w:jc w:val="both"/>
        <w:rPr>
          <w:rFonts w:ascii="Times New Roman" w:hAnsi="Times New Roman"/>
          <w:b/>
          <w:sz w:val="24"/>
          <w:szCs w:val="24"/>
        </w:rPr>
      </w:pPr>
      <w:r w:rsidRPr="00B94A1E">
        <w:rPr>
          <w:rFonts w:ascii="Times New Roman" w:hAnsi="Times New Roman"/>
          <w:b/>
          <w:sz w:val="24"/>
          <w:szCs w:val="24"/>
        </w:rPr>
        <w:t>О</w:t>
      </w:r>
      <w:r w:rsidRPr="00B94A1E">
        <w:rPr>
          <w:rFonts w:ascii="Times New Roman" w:hAnsi="Times New Roman"/>
          <w:b/>
          <w:sz w:val="24"/>
          <w:szCs w:val="24"/>
          <w:vertAlign w:val="subscript"/>
        </w:rPr>
        <w:t>мбт</w:t>
      </w:r>
      <w:r w:rsidRPr="00B94A1E">
        <w:rPr>
          <w:rFonts w:ascii="Times New Roman" w:hAnsi="Times New Roman"/>
          <w:b/>
          <w:sz w:val="24"/>
          <w:szCs w:val="24"/>
        </w:rPr>
        <w:t xml:space="preserve"> = 3756,6*74,5*1,6*1,302*0,0</w:t>
      </w:r>
      <w:r>
        <w:rPr>
          <w:rFonts w:ascii="Times New Roman" w:hAnsi="Times New Roman"/>
          <w:b/>
          <w:sz w:val="24"/>
          <w:szCs w:val="24"/>
        </w:rPr>
        <w:t>5</w:t>
      </w:r>
      <w:r w:rsidRPr="00B94A1E">
        <w:rPr>
          <w:rFonts w:ascii="Times New Roman" w:hAnsi="Times New Roman"/>
          <w:b/>
          <w:sz w:val="24"/>
          <w:szCs w:val="24"/>
        </w:rPr>
        <w:t>0 + 1</w:t>
      </w:r>
      <w:r>
        <w:rPr>
          <w:rFonts w:ascii="Times New Roman" w:hAnsi="Times New Roman"/>
          <w:b/>
          <w:sz w:val="24"/>
          <w:szCs w:val="24"/>
        </w:rPr>
        <w:t>457,55</w:t>
      </w:r>
      <w:r w:rsidRPr="00B94A1E">
        <w:rPr>
          <w:rFonts w:ascii="Times New Roman" w:hAnsi="Times New Roman"/>
          <w:b/>
          <w:sz w:val="24"/>
          <w:szCs w:val="24"/>
        </w:rPr>
        <w:t xml:space="preserve"> = </w:t>
      </w:r>
      <w:r>
        <w:rPr>
          <w:rFonts w:ascii="Times New Roman" w:hAnsi="Times New Roman"/>
          <w:b/>
          <w:sz w:val="24"/>
          <w:szCs w:val="24"/>
        </w:rPr>
        <w:t>30608,47</w:t>
      </w:r>
      <w:r w:rsidRPr="00B94A1E">
        <w:rPr>
          <w:rFonts w:ascii="Times New Roman" w:hAnsi="Times New Roman"/>
          <w:b/>
          <w:sz w:val="24"/>
          <w:szCs w:val="24"/>
        </w:rPr>
        <w:t xml:space="preserve"> руб.</w:t>
      </w:r>
    </w:p>
    <w:p w:rsidR="0067073D" w:rsidRPr="00AE7288" w:rsidRDefault="0067073D" w:rsidP="0067073D">
      <w:pPr>
        <w:suppressLineNumbers/>
        <w:suppressAutoHyphens/>
        <w:spacing w:after="0" w:line="240" w:lineRule="auto"/>
        <w:ind w:firstLine="709"/>
        <w:jc w:val="both"/>
        <w:rPr>
          <w:rFonts w:ascii="Times New Roman" w:hAnsi="Times New Roman"/>
          <w:b/>
          <w:sz w:val="16"/>
          <w:szCs w:val="16"/>
        </w:rPr>
      </w:pPr>
    </w:p>
    <w:p w:rsidR="0067073D" w:rsidRPr="00B94A1E" w:rsidRDefault="0067073D" w:rsidP="0067073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B94A1E">
        <w:rPr>
          <w:rFonts w:ascii="Times New Roman" w:hAnsi="Times New Roman"/>
          <w:sz w:val="24"/>
          <w:szCs w:val="24"/>
        </w:rPr>
        <w:t xml:space="preserve">3.3. Чнорм - норматив передаваемых штатных единиц муниципальных служащих, осуществляющих передаваемые полномочия по финансовому контролю бюджетов поселений – </w:t>
      </w:r>
      <w:r w:rsidRPr="00B94A1E">
        <w:rPr>
          <w:rFonts w:ascii="Times New Roman" w:hAnsi="Times New Roman"/>
          <w:b/>
          <w:sz w:val="24"/>
          <w:szCs w:val="24"/>
        </w:rPr>
        <w:t>0,</w:t>
      </w:r>
      <w:r w:rsidR="002777CD">
        <w:rPr>
          <w:rFonts w:ascii="Times New Roman" w:hAnsi="Times New Roman"/>
          <w:b/>
          <w:sz w:val="24"/>
          <w:szCs w:val="24"/>
        </w:rPr>
        <w:t>086</w:t>
      </w:r>
      <w:r w:rsidRPr="00B94A1E">
        <w:rPr>
          <w:rFonts w:ascii="Times New Roman" w:hAnsi="Times New Roman"/>
          <w:b/>
          <w:sz w:val="24"/>
          <w:szCs w:val="24"/>
        </w:rPr>
        <w:t xml:space="preserve"> штатных единиц главного специалиста отдела финансового контроля Финансового управления администрации Тайшетского района</w:t>
      </w:r>
      <w:r w:rsidRPr="00B94A1E">
        <w:rPr>
          <w:rFonts w:ascii="Times New Roman" w:hAnsi="Times New Roman"/>
          <w:sz w:val="24"/>
          <w:szCs w:val="24"/>
        </w:rPr>
        <w:t>:</w:t>
      </w:r>
    </w:p>
    <w:p w:rsidR="0067073D" w:rsidRPr="00AE7288"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16"/>
          <w:szCs w:val="16"/>
          <w:highlight w:val="yellow"/>
        </w:rPr>
      </w:pPr>
    </w:p>
    <w:p w:rsidR="0067073D" w:rsidRPr="00B94A1E"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B94A1E">
        <w:rPr>
          <w:rFonts w:ascii="Times New Roman" w:hAnsi="Times New Roman"/>
          <w:b/>
          <w:sz w:val="24"/>
          <w:szCs w:val="24"/>
        </w:rPr>
        <w:t>Фонд оплаты труда = 3756,6*74,5*1,6*1,302*0,</w:t>
      </w:r>
      <w:r w:rsidR="002777CD">
        <w:rPr>
          <w:rFonts w:ascii="Times New Roman" w:hAnsi="Times New Roman"/>
          <w:b/>
          <w:sz w:val="24"/>
          <w:szCs w:val="24"/>
        </w:rPr>
        <w:t>086</w:t>
      </w:r>
      <w:r w:rsidRPr="00B94A1E">
        <w:rPr>
          <w:rFonts w:ascii="Times New Roman" w:hAnsi="Times New Roman"/>
          <w:b/>
          <w:sz w:val="24"/>
          <w:szCs w:val="24"/>
        </w:rPr>
        <w:t xml:space="preserve"> = </w:t>
      </w:r>
      <w:r w:rsidR="002777CD">
        <w:rPr>
          <w:rFonts w:ascii="Times New Roman" w:hAnsi="Times New Roman"/>
          <w:b/>
          <w:sz w:val="24"/>
          <w:szCs w:val="24"/>
        </w:rPr>
        <w:t>50139,57</w:t>
      </w:r>
      <w:r w:rsidRPr="00B94A1E">
        <w:rPr>
          <w:rFonts w:ascii="Times New Roman" w:hAnsi="Times New Roman"/>
          <w:b/>
          <w:sz w:val="24"/>
          <w:szCs w:val="24"/>
        </w:rPr>
        <w:t xml:space="preserve"> руб., </w:t>
      </w:r>
    </w:p>
    <w:p w:rsidR="0067073D" w:rsidRPr="00B94A1E"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B94A1E">
        <w:rPr>
          <w:rFonts w:ascii="Times New Roman" w:hAnsi="Times New Roman"/>
          <w:b/>
          <w:sz w:val="24"/>
          <w:szCs w:val="24"/>
        </w:rPr>
        <w:t xml:space="preserve">Мз = </w:t>
      </w:r>
      <w:r w:rsidR="002777CD">
        <w:rPr>
          <w:rFonts w:ascii="Times New Roman" w:hAnsi="Times New Roman"/>
          <w:b/>
          <w:sz w:val="24"/>
          <w:szCs w:val="24"/>
        </w:rPr>
        <w:t>50139,57</w:t>
      </w:r>
      <w:r w:rsidRPr="00B94A1E">
        <w:rPr>
          <w:rFonts w:ascii="Times New Roman" w:hAnsi="Times New Roman"/>
          <w:b/>
          <w:sz w:val="24"/>
          <w:szCs w:val="24"/>
        </w:rPr>
        <w:t xml:space="preserve">* 5% = </w:t>
      </w:r>
      <w:r w:rsidR="002777CD">
        <w:rPr>
          <w:rFonts w:ascii="Times New Roman" w:hAnsi="Times New Roman"/>
          <w:b/>
          <w:sz w:val="24"/>
          <w:szCs w:val="24"/>
        </w:rPr>
        <w:t>2506,98</w:t>
      </w:r>
      <w:r w:rsidRPr="00B94A1E">
        <w:rPr>
          <w:rFonts w:ascii="Times New Roman" w:hAnsi="Times New Roman"/>
          <w:b/>
          <w:sz w:val="24"/>
          <w:szCs w:val="24"/>
        </w:rPr>
        <w:t xml:space="preserve"> руб.</w:t>
      </w:r>
    </w:p>
    <w:p w:rsidR="0067073D" w:rsidRPr="0012630A" w:rsidRDefault="0067073D" w:rsidP="0067073D">
      <w:pPr>
        <w:suppressLineNumbers/>
        <w:suppressAutoHyphens/>
        <w:spacing w:after="0" w:line="240" w:lineRule="auto"/>
        <w:ind w:firstLine="709"/>
        <w:jc w:val="both"/>
        <w:rPr>
          <w:rFonts w:ascii="Times New Roman" w:hAnsi="Times New Roman"/>
          <w:b/>
          <w:sz w:val="24"/>
          <w:szCs w:val="24"/>
        </w:rPr>
      </w:pPr>
      <w:r w:rsidRPr="00B94A1E">
        <w:rPr>
          <w:rFonts w:ascii="Times New Roman" w:hAnsi="Times New Roman"/>
          <w:b/>
          <w:sz w:val="24"/>
          <w:szCs w:val="24"/>
        </w:rPr>
        <w:t>О</w:t>
      </w:r>
      <w:r w:rsidRPr="00B94A1E">
        <w:rPr>
          <w:rFonts w:ascii="Times New Roman" w:hAnsi="Times New Roman"/>
          <w:b/>
          <w:sz w:val="24"/>
          <w:szCs w:val="24"/>
          <w:vertAlign w:val="subscript"/>
        </w:rPr>
        <w:t>мбт</w:t>
      </w:r>
      <w:r>
        <w:rPr>
          <w:rFonts w:ascii="Times New Roman" w:hAnsi="Times New Roman"/>
          <w:b/>
          <w:sz w:val="24"/>
          <w:szCs w:val="24"/>
        </w:rPr>
        <w:t xml:space="preserve"> = 3756,6*74,5*1,6*1,302*0,</w:t>
      </w:r>
      <w:r w:rsidR="002777CD">
        <w:rPr>
          <w:rFonts w:ascii="Times New Roman" w:hAnsi="Times New Roman"/>
          <w:b/>
          <w:sz w:val="24"/>
          <w:szCs w:val="24"/>
        </w:rPr>
        <w:t>086</w:t>
      </w:r>
      <w:r w:rsidRPr="00B94A1E">
        <w:rPr>
          <w:rFonts w:ascii="Times New Roman" w:hAnsi="Times New Roman"/>
          <w:b/>
          <w:sz w:val="24"/>
          <w:szCs w:val="24"/>
        </w:rPr>
        <w:t xml:space="preserve"> + </w:t>
      </w:r>
      <w:r w:rsidR="002777CD">
        <w:rPr>
          <w:rFonts w:ascii="Times New Roman" w:hAnsi="Times New Roman"/>
          <w:b/>
          <w:sz w:val="24"/>
          <w:szCs w:val="24"/>
        </w:rPr>
        <w:t>2506,98</w:t>
      </w:r>
      <w:r w:rsidRPr="00B94A1E">
        <w:rPr>
          <w:rFonts w:ascii="Times New Roman" w:hAnsi="Times New Roman"/>
          <w:b/>
          <w:sz w:val="24"/>
          <w:szCs w:val="24"/>
        </w:rPr>
        <w:t xml:space="preserve"> = </w:t>
      </w:r>
      <w:r w:rsidR="002777CD">
        <w:rPr>
          <w:rFonts w:ascii="Times New Roman" w:hAnsi="Times New Roman"/>
          <w:b/>
          <w:sz w:val="24"/>
          <w:szCs w:val="24"/>
        </w:rPr>
        <w:t>52646,55</w:t>
      </w:r>
      <w:r w:rsidRPr="00B94A1E">
        <w:rPr>
          <w:rFonts w:ascii="Times New Roman" w:hAnsi="Times New Roman"/>
          <w:b/>
          <w:sz w:val="24"/>
          <w:szCs w:val="24"/>
        </w:rPr>
        <w:t xml:space="preserve"> руб.</w:t>
      </w:r>
    </w:p>
    <w:p w:rsidR="0067073D" w:rsidRPr="00AE7288" w:rsidRDefault="0067073D" w:rsidP="0067073D">
      <w:pPr>
        <w:autoSpaceDE w:val="0"/>
        <w:autoSpaceDN w:val="0"/>
        <w:adjustRightInd w:val="0"/>
        <w:spacing w:after="0" w:line="240" w:lineRule="auto"/>
        <w:ind w:firstLine="709"/>
        <w:jc w:val="both"/>
        <w:outlineLvl w:val="1"/>
        <w:rPr>
          <w:rFonts w:ascii="Times New Roman" w:hAnsi="Times New Roman"/>
          <w:sz w:val="16"/>
          <w:szCs w:val="16"/>
        </w:rPr>
      </w:pPr>
    </w:p>
    <w:p w:rsidR="0067073D" w:rsidRPr="0012630A" w:rsidRDefault="0067073D" w:rsidP="0067073D">
      <w:pPr>
        <w:autoSpaceDE w:val="0"/>
        <w:autoSpaceDN w:val="0"/>
        <w:adjustRightInd w:val="0"/>
        <w:spacing w:after="0" w:line="240" w:lineRule="auto"/>
        <w:ind w:firstLine="708"/>
        <w:jc w:val="both"/>
        <w:outlineLvl w:val="1"/>
        <w:rPr>
          <w:rFonts w:ascii="Times New Roman" w:hAnsi="Times New Roman"/>
          <w:b/>
          <w:sz w:val="24"/>
          <w:szCs w:val="24"/>
        </w:rPr>
      </w:pPr>
      <w:r w:rsidRPr="0012630A">
        <w:rPr>
          <w:rFonts w:ascii="Times New Roman" w:hAnsi="Times New Roman"/>
          <w:sz w:val="24"/>
          <w:szCs w:val="24"/>
        </w:rPr>
        <w:t>3.</w:t>
      </w:r>
      <w:r>
        <w:rPr>
          <w:rFonts w:ascii="Times New Roman" w:hAnsi="Times New Roman"/>
          <w:sz w:val="24"/>
          <w:szCs w:val="24"/>
        </w:rPr>
        <w:t>4</w:t>
      </w:r>
      <w:r w:rsidRPr="0012630A">
        <w:rPr>
          <w:rFonts w:ascii="Times New Roman" w:hAnsi="Times New Roman"/>
          <w:sz w:val="24"/>
          <w:szCs w:val="24"/>
        </w:rPr>
        <w:t xml:space="preserve">. Чнорм –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 </w:t>
      </w:r>
      <w:r w:rsidRPr="0012630A">
        <w:rPr>
          <w:rFonts w:ascii="Times New Roman" w:hAnsi="Times New Roman"/>
          <w:b/>
          <w:sz w:val="24"/>
          <w:szCs w:val="24"/>
        </w:rPr>
        <w:t>0,</w:t>
      </w:r>
      <w:r w:rsidR="002777CD">
        <w:rPr>
          <w:rFonts w:ascii="Times New Roman" w:hAnsi="Times New Roman"/>
          <w:b/>
          <w:sz w:val="24"/>
          <w:szCs w:val="24"/>
        </w:rPr>
        <w:t>695</w:t>
      </w:r>
      <w:r w:rsidRPr="0012630A">
        <w:rPr>
          <w:rFonts w:ascii="Times New Roman" w:hAnsi="Times New Roman"/>
          <w:b/>
          <w:sz w:val="24"/>
          <w:szCs w:val="24"/>
        </w:rPr>
        <w:t xml:space="preserve"> штатных единиц бухгалтера:</w:t>
      </w:r>
    </w:p>
    <w:p w:rsidR="0067073D" w:rsidRPr="00AE7288"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16"/>
          <w:szCs w:val="16"/>
        </w:rPr>
      </w:pP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t xml:space="preserve">Фонд оплаты труда = </w:t>
      </w:r>
      <w:r>
        <w:rPr>
          <w:rFonts w:ascii="Times New Roman" w:hAnsi="Times New Roman"/>
          <w:b/>
          <w:sz w:val="24"/>
          <w:szCs w:val="24"/>
        </w:rPr>
        <w:t>5063,56</w:t>
      </w:r>
      <w:r w:rsidRPr="0012630A">
        <w:rPr>
          <w:rFonts w:ascii="Times New Roman" w:hAnsi="Times New Roman"/>
          <w:b/>
          <w:sz w:val="24"/>
          <w:szCs w:val="24"/>
        </w:rPr>
        <w:t>*</w:t>
      </w:r>
      <w:r>
        <w:rPr>
          <w:rFonts w:ascii="Times New Roman" w:hAnsi="Times New Roman"/>
          <w:b/>
          <w:sz w:val="24"/>
          <w:szCs w:val="24"/>
        </w:rPr>
        <w:t>43</w:t>
      </w:r>
      <w:r w:rsidRPr="0012630A">
        <w:rPr>
          <w:rFonts w:ascii="Times New Roman" w:hAnsi="Times New Roman"/>
          <w:b/>
          <w:sz w:val="24"/>
          <w:szCs w:val="24"/>
        </w:rPr>
        <w:t>*1,6*1,302*0,</w:t>
      </w:r>
      <w:r w:rsidR="002777CD">
        <w:rPr>
          <w:rFonts w:ascii="Times New Roman" w:hAnsi="Times New Roman"/>
          <w:b/>
          <w:sz w:val="24"/>
          <w:szCs w:val="24"/>
        </w:rPr>
        <w:t>695</w:t>
      </w:r>
      <w:r w:rsidRPr="0012630A">
        <w:rPr>
          <w:rFonts w:ascii="Times New Roman" w:hAnsi="Times New Roman"/>
          <w:b/>
          <w:sz w:val="24"/>
          <w:szCs w:val="24"/>
        </w:rPr>
        <w:t xml:space="preserve"> = </w:t>
      </w:r>
      <w:r w:rsidR="002777CD">
        <w:rPr>
          <w:rFonts w:ascii="Times New Roman" w:hAnsi="Times New Roman"/>
          <w:b/>
          <w:sz w:val="24"/>
          <w:szCs w:val="24"/>
        </w:rPr>
        <w:t>315239,18</w:t>
      </w:r>
      <w:r w:rsidRPr="0012630A">
        <w:rPr>
          <w:rFonts w:ascii="Times New Roman" w:hAnsi="Times New Roman"/>
          <w:b/>
          <w:sz w:val="24"/>
          <w:szCs w:val="24"/>
        </w:rPr>
        <w:t xml:space="preserve"> руб., </w:t>
      </w:r>
    </w:p>
    <w:p w:rsidR="0067073D" w:rsidRPr="0012630A" w:rsidRDefault="0067073D" w:rsidP="0067073D">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2630A">
        <w:rPr>
          <w:rFonts w:ascii="Times New Roman" w:hAnsi="Times New Roman"/>
          <w:b/>
          <w:sz w:val="24"/>
          <w:szCs w:val="24"/>
        </w:rPr>
        <w:t xml:space="preserve">Мз = </w:t>
      </w:r>
      <w:r w:rsidR="002777CD">
        <w:rPr>
          <w:rFonts w:ascii="Times New Roman" w:hAnsi="Times New Roman"/>
          <w:b/>
          <w:sz w:val="24"/>
          <w:szCs w:val="24"/>
        </w:rPr>
        <w:t>315239,18</w:t>
      </w:r>
      <w:r w:rsidRPr="0012630A">
        <w:rPr>
          <w:rFonts w:ascii="Times New Roman" w:hAnsi="Times New Roman"/>
          <w:b/>
          <w:sz w:val="24"/>
          <w:szCs w:val="24"/>
        </w:rPr>
        <w:t xml:space="preserve"> руб.</w:t>
      </w:r>
      <w:r>
        <w:rPr>
          <w:rFonts w:ascii="Times New Roman" w:hAnsi="Times New Roman"/>
          <w:b/>
          <w:sz w:val="24"/>
          <w:szCs w:val="24"/>
        </w:rPr>
        <w:t>*5%=</w:t>
      </w:r>
      <w:r w:rsidR="002777CD">
        <w:rPr>
          <w:rFonts w:ascii="Times New Roman" w:hAnsi="Times New Roman"/>
          <w:b/>
          <w:sz w:val="24"/>
          <w:szCs w:val="24"/>
        </w:rPr>
        <w:t>15761,96</w:t>
      </w:r>
      <w:r>
        <w:rPr>
          <w:rFonts w:ascii="Times New Roman" w:hAnsi="Times New Roman"/>
          <w:b/>
          <w:sz w:val="24"/>
          <w:szCs w:val="24"/>
        </w:rPr>
        <w:t xml:space="preserve"> руб.</w:t>
      </w:r>
    </w:p>
    <w:p w:rsidR="0067073D" w:rsidRDefault="0067073D" w:rsidP="0067073D">
      <w:pPr>
        <w:suppressLineNumbers/>
        <w:suppressAutoHyphens/>
        <w:spacing w:after="0" w:line="240" w:lineRule="auto"/>
        <w:ind w:firstLine="709"/>
        <w:jc w:val="both"/>
        <w:rPr>
          <w:rFonts w:ascii="Times New Roman" w:hAnsi="Times New Roman"/>
          <w:b/>
          <w:sz w:val="24"/>
          <w:szCs w:val="24"/>
        </w:rPr>
      </w:pPr>
      <w:r w:rsidRPr="0012630A">
        <w:rPr>
          <w:rFonts w:ascii="Times New Roman" w:hAnsi="Times New Roman"/>
          <w:b/>
          <w:sz w:val="24"/>
          <w:szCs w:val="24"/>
        </w:rPr>
        <w:t>О</w:t>
      </w:r>
      <w:r w:rsidRPr="0012630A">
        <w:rPr>
          <w:rFonts w:ascii="Times New Roman" w:hAnsi="Times New Roman"/>
          <w:b/>
          <w:sz w:val="24"/>
          <w:szCs w:val="24"/>
          <w:vertAlign w:val="subscript"/>
        </w:rPr>
        <w:t>мбт</w:t>
      </w:r>
      <w:r w:rsidRPr="0012630A">
        <w:rPr>
          <w:rFonts w:ascii="Times New Roman" w:hAnsi="Times New Roman"/>
          <w:b/>
          <w:sz w:val="24"/>
          <w:szCs w:val="24"/>
        </w:rPr>
        <w:t xml:space="preserve"> = </w:t>
      </w:r>
      <w:r>
        <w:rPr>
          <w:rFonts w:ascii="Times New Roman" w:hAnsi="Times New Roman"/>
          <w:b/>
          <w:sz w:val="24"/>
          <w:szCs w:val="24"/>
        </w:rPr>
        <w:t>5063,56</w:t>
      </w:r>
      <w:r w:rsidRPr="0012630A">
        <w:rPr>
          <w:rFonts w:ascii="Times New Roman" w:hAnsi="Times New Roman"/>
          <w:b/>
          <w:sz w:val="24"/>
          <w:szCs w:val="24"/>
        </w:rPr>
        <w:t>*43*1,6*1,302*0,</w:t>
      </w:r>
      <w:r w:rsidR="002777CD">
        <w:rPr>
          <w:rFonts w:ascii="Times New Roman" w:hAnsi="Times New Roman"/>
          <w:b/>
          <w:sz w:val="24"/>
          <w:szCs w:val="24"/>
        </w:rPr>
        <w:t>695</w:t>
      </w:r>
      <w:r w:rsidRPr="0012630A">
        <w:rPr>
          <w:rFonts w:ascii="Times New Roman" w:hAnsi="Times New Roman"/>
          <w:b/>
          <w:sz w:val="24"/>
          <w:szCs w:val="24"/>
        </w:rPr>
        <w:t xml:space="preserve"> + </w:t>
      </w:r>
      <w:r>
        <w:rPr>
          <w:rFonts w:ascii="Times New Roman" w:hAnsi="Times New Roman"/>
          <w:b/>
          <w:sz w:val="24"/>
          <w:szCs w:val="24"/>
        </w:rPr>
        <w:t>1</w:t>
      </w:r>
      <w:r w:rsidR="002777CD">
        <w:rPr>
          <w:rFonts w:ascii="Times New Roman" w:hAnsi="Times New Roman"/>
          <w:b/>
          <w:sz w:val="24"/>
          <w:szCs w:val="24"/>
        </w:rPr>
        <w:t>5761,</w:t>
      </w:r>
      <w:r>
        <w:rPr>
          <w:rFonts w:ascii="Times New Roman" w:hAnsi="Times New Roman"/>
          <w:b/>
          <w:sz w:val="24"/>
          <w:szCs w:val="24"/>
        </w:rPr>
        <w:t>9</w:t>
      </w:r>
      <w:r w:rsidR="002777CD">
        <w:rPr>
          <w:rFonts w:ascii="Times New Roman" w:hAnsi="Times New Roman"/>
          <w:b/>
          <w:sz w:val="24"/>
          <w:szCs w:val="24"/>
        </w:rPr>
        <w:t>6</w:t>
      </w:r>
      <w:r w:rsidRPr="0012630A">
        <w:rPr>
          <w:rFonts w:ascii="Times New Roman" w:hAnsi="Times New Roman"/>
          <w:b/>
          <w:sz w:val="24"/>
          <w:szCs w:val="24"/>
        </w:rPr>
        <w:t xml:space="preserve"> = </w:t>
      </w:r>
      <w:r w:rsidR="002777CD">
        <w:rPr>
          <w:rFonts w:ascii="Times New Roman" w:hAnsi="Times New Roman"/>
          <w:b/>
          <w:sz w:val="24"/>
          <w:szCs w:val="24"/>
        </w:rPr>
        <w:t>331001,14</w:t>
      </w:r>
      <w:r w:rsidRPr="0012630A">
        <w:rPr>
          <w:rFonts w:ascii="Times New Roman" w:hAnsi="Times New Roman"/>
          <w:b/>
          <w:sz w:val="24"/>
          <w:szCs w:val="24"/>
        </w:rPr>
        <w:t xml:space="preserve"> руб.</w:t>
      </w:r>
    </w:p>
    <w:p w:rsidR="0067073D" w:rsidRPr="00AE7288" w:rsidRDefault="0067073D" w:rsidP="0067073D">
      <w:pPr>
        <w:suppressLineNumbers/>
        <w:suppressAutoHyphens/>
        <w:spacing w:after="0" w:line="240" w:lineRule="auto"/>
        <w:ind w:firstLine="709"/>
        <w:jc w:val="both"/>
        <w:rPr>
          <w:rFonts w:ascii="Times New Roman" w:hAnsi="Times New Roman"/>
          <w:sz w:val="16"/>
          <w:szCs w:val="16"/>
        </w:rPr>
      </w:pPr>
    </w:p>
    <w:p w:rsidR="0067073D" w:rsidRPr="006354EC" w:rsidRDefault="0067073D" w:rsidP="0067073D">
      <w:pPr>
        <w:suppressLineNumbers/>
        <w:suppressAutoHyphens/>
        <w:spacing w:after="0" w:line="240" w:lineRule="auto"/>
        <w:ind w:firstLine="709"/>
        <w:jc w:val="both"/>
        <w:rPr>
          <w:rFonts w:ascii="Times New Roman" w:hAnsi="Times New Roman"/>
          <w:sz w:val="24"/>
          <w:szCs w:val="24"/>
        </w:rPr>
      </w:pPr>
      <w:r>
        <w:rPr>
          <w:rFonts w:ascii="Times New Roman" w:hAnsi="Times New Roman"/>
          <w:sz w:val="24"/>
          <w:szCs w:val="24"/>
        </w:rPr>
        <w:t>3.5</w:t>
      </w:r>
      <w:r w:rsidRPr="0012630A">
        <w:rPr>
          <w:rFonts w:ascii="Times New Roman" w:hAnsi="Times New Roman"/>
          <w:sz w:val="24"/>
          <w:szCs w:val="24"/>
        </w:rPr>
        <w:t xml:space="preserve">. Общая сумма межбюджетных трансфертов, передаваемых </w:t>
      </w:r>
      <w:r w:rsidR="002777CD">
        <w:rPr>
          <w:rFonts w:ascii="Times New Roman" w:hAnsi="Times New Roman"/>
          <w:sz w:val="24"/>
          <w:szCs w:val="24"/>
        </w:rPr>
        <w:t>Полинчетским</w:t>
      </w:r>
      <w:r>
        <w:rPr>
          <w:rFonts w:ascii="Times New Roman" w:hAnsi="Times New Roman"/>
          <w:sz w:val="24"/>
          <w:szCs w:val="24"/>
        </w:rPr>
        <w:t xml:space="preserve"> </w:t>
      </w:r>
      <w:r w:rsidRPr="0012630A">
        <w:rPr>
          <w:rFonts w:ascii="Times New Roman" w:hAnsi="Times New Roman"/>
          <w:sz w:val="24"/>
          <w:szCs w:val="24"/>
        </w:rPr>
        <w:t xml:space="preserve"> муниципальным образованием Администрации Тайшетского района на осуществление части полномочий, предусмотренных пунктом 1 части 1 статьи 14 Федерального закона от 06.10.2003 г. </w:t>
      </w:r>
      <w:r w:rsidRPr="006354EC">
        <w:rPr>
          <w:rFonts w:ascii="Times New Roman" w:hAnsi="Times New Roman"/>
          <w:sz w:val="24"/>
          <w:szCs w:val="24"/>
        </w:rPr>
        <w:t>№ 131-ФЗ «Об общих принципах организации местного самоуправления в Российской Федерации»</w:t>
      </w:r>
      <w:r w:rsidRPr="006354EC">
        <w:rPr>
          <w:rFonts w:ascii="Times New Roman" w:hAnsi="Times New Roman"/>
          <w:b/>
          <w:sz w:val="24"/>
          <w:szCs w:val="24"/>
        </w:rPr>
        <w:t xml:space="preserve"> </w:t>
      </w:r>
      <w:r w:rsidRPr="006354EC">
        <w:rPr>
          <w:rFonts w:ascii="Times New Roman" w:hAnsi="Times New Roman"/>
          <w:sz w:val="24"/>
          <w:szCs w:val="24"/>
        </w:rPr>
        <w:t>составляет:</w:t>
      </w:r>
    </w:p>
    <w:p w:rsidR="0067073D" w:rsidRPr="00964492" w:rsidRDefault="0067073D" w:rsidP="0067073D">
      <w:pPr>
        <w:pStyle w:val="ConsNormal"/>
        <w:jc w:val="both"/>
        <w:rPr>
          <w:rFonts w:ascii="Times New Roman" w:hAnsi="Times New Roman"/>
          <w:i/>
          <w:color w:val="FF0000"/>
          <w:sz w:val="24"/>
          <w:szCs w:val="24"/>
        </w:rPr>
      </w:pPr>
      <w:r w:rsidRPr="00964492">
        <w:rPr>
          <w:rFonts w:ascii="Times New Roman" w:hAnsi="Times New Roman"/>
          <w:sz w:val="24"/>
          <w:szCs w:val="24"/>
        </w:rPr>
        <w:t>на период с 01.01.2019 г. по 31.12.2019 г</w:t>
      </w:r>
      <w:r w:rsidRPr="00964492">
        <w:rPr>
          <w:rFonts w:ascii="Times New Roman" w:hAnsi="Times New Roman"/>
          <w:color w:val="000000"/>
          <w:sz w:val="24"/>
          <w:szCs w:val="24"/>
        </w:rPr>
        <w:t xml:space="preserve">. </w:t>
      </w:r>
      <w:r w:rsidR="002777CD">
        <w:rPr>
          <w:rFonts w:ascii="Times New Roman" w:hAnsi="Times New Roman"/>
          <w:b/>
          <w:color w:val="000000"/>
          <w:sz w:val="24"/>
          <w:szCs w:val="24"/>
        </w:rPr>
        <w:t>438742,93</w:t>
      </w:r>
      <w:r w:rsidRPr="00964492">
        <w:rPr>
          <w:rFonts w:ascii="Times New Roman" w:hAnsi="Times New Roman"/>
          <w:b/>
          <w:color w:val="000000"/>
          <w:sz w:val="24"/>
          <w:szCs w:val="24"/>
        </w:rPr>
        <w:t xml:space="preserve"> </w:t>
      </w:r>
      <w:r w:rsidRPr="00964492">
        <w:rPr>
          <w:rFonts w:ascii="Times New Roman" w:hAnsi="Times New Roman"/>
          <w:sz w:val="24"/>
          <w:szCs w:val="24"/>
        </w:rPr>
        <w:t>(</w:t>
      </w:r>
      <w:r>
        <w:rPr>
          <w:rFonts w:ascii="Times New Roman" w:hAnsi="Times New Roman"/>
          <w:sz w:val="24"/>
          <w:szCs w:val="24"/>
        </w:rPr>
        <w:t xml:space="preserve">четыреста </w:t>
      </w:r>
      <w:r w:rsidR="002777CD">
        <w:rPr>
          <w:rFonts w:ascii="Times New Roman" w:hAnsi="Times New Roman"/>
          <w:sz w:val="24"/>
          <w:szCs w:val="24"/>
        </w:rPr>
        <w:t>тридцать</w:t>
      </w:r>
      <w:r>
        <w:rPr>
          <w:rFonts w:ascii="Times New Roman" w:hAnsi="Times New Roman"/>
          <w:sz w:val="24"/>
          <w:szCs w:val="24"/>
        </w:rPr>
        <w:t xml:space="preserve"> восемь</w:t>
      </w:r>
      <w:r w:rsidRPr="00964492">
        <w:rPr>
          <w:rFonts w:ascii="Times New Roman" w:hAnsi="Times New Roman"/>
          <w:sz w:val="24"/>
          <w:szCs w:val="24"/>
        </w:rPr>
        <w:t xml:space="preserve"> тысяч</w:t>
      </w:r>
      <w:r>
        <w:rPr>
          <w:rFonts w:ascii="Times New Roman" w:hAnsi="Times New Roman"/>
          <w:sz w:val="24"/>
          <w:szCs w:val="24"/>
        </w:rPr>
        <w:t xml:space="preserve"> </w:t>
      </w:r>
      <w:r w:rsidR="002777CD">
        <w:rPr>
          <w:rFonts w:ascii="Times New Roman" w:hAnsi="Times New Roman"/>
          <w:sz w:val="24"/>
          <w:szCs w:val="24"/>
        </w:rPr>
        <w:t>семьсот сорок два</w:t>
      </w:r>
      <w:r>
        <w:rPr>
          <w:rFonts w:ascii="Times New Roman" w:hAnsi="Times New Roman"/>
          <w:sz w:val="24"/>
          <w:szCs w:val="24"/>
        </w:rPr>
        <w:t>)</w:t>
      </w:r>
      <w:r w:rsidRPr="00964492">
        <w:rPr>
          <w:rFonts w:ascii="Times New Roman" w:hAnsi="Times New Roman"/>
          <w:sz w:val="24"/>
          <w:szCs w:val="24"/>
        </w:rPr>
        <w:t xml:space="preserve"> рубл</w:t>
      </w:r>
      <w:r w:rsidR="002777CD">
        <w:rPr>
          <w:rFonts w:ascii="Times New Roman" w:hAnsi="Times New Roman"/>
          <w:sz w:val="24"/>
          <w:szCs w:val="24"/>
        </w:rPr>
        <w:t>я</w:t>
      </w:r>
      <w:r w:rsidRPr="00964492">
        <w:rPr>
          <w:rFonts w:ascii="Times New Roman" w:hAnsi="Times New Roman"/>
          <w:sz w:val="24"/>
          <w:szCs w:val="24"/>
        </w:rPr>
        <w:t xml:space="preserve"> </w:t>
      </w:r>
      <w:r w:rsidR="002777CD">
        <w:rPr>
          <w:rFonts w:ascii="Times New Roman" w:hAnsi="Times New Roman"/>
          <w:sz w:val="24"/>
          <w:szCs w:val="24"/>
        </w:rPr>
        <w:t>93</w:t>
      </w:r>
      <w:r w:rsidRPr="00964492">
        <w:rPr>
          <w:rFonts w:ascii="Times New Roman" w:hAnsi="Times New Roman"/>
          <w:sz w:val="24"/>
          <w:szCs w:val="24"/>
        </w:rPr>
        <w:t xml:space="preserve"> копе</w:t>
      </w:r>
      <w:r w:rsidR="002777CD">
        <w:rPr>
          <w:rFonts w:ascii="Times New Roman" w:hAnsi="Times New Roman"/>
          <w:sz w:val="24"/>
          <w:szCs w:val="24"/>
        </w:rPr>
        <w:t>йки</w:t>
      </w:r>
      <w:r w:rsidRPr="00964492">
        <w:rPr>
          <w:rFonts w:ascii="Times New Roman" w:hAnsi="Times New Roman"/>
          <w:sz w:val="24"/>
          <w:szCs w:val="24"/>
        </w:rPr>
        <w:t xml:space="preserve"> в год.</w:t>
      </w:r>
      <w:r w:rsidRPr="00964492">
        <w:rPr>
          <w:rFonts w:ascii="Times New Roman" w:hAnsi="Times New Roman"/>
          <w:i/>
          <w:color w:val="FF0000"/>
          <w:sz w:val="24"/>
          <w:szCs w:val="24"/>
        </w:rPr>
        <w:t xml:space="preserve"> </w:t>
      </w:r>
    </w:p>
    <w:p w:rsidR="0067073D" w:rsidRPr="00AE7288" w:rsidRDefault="0067073D" w:rsidP="0067073D">
      <w:pPr>
        <w:pStyle w:val="ConsNormal"/>
        <w:jc w:val="both"/>
        <w:rPr>
          <w:rFonts w:ascii="Times New Roman" w:hAnsi="Times New Roman"/>
          <w:i/>
          <w:color w:val="FF0000"/>
          <w:sz w:val="16"/>
          <w:szCs w:val="16"/>
        </w:rPr>
      </w:pPr>
    </w:p>
    <w:p w:rsidR="0067073D" w:rsidRPr="00964492" w:rsidRDefault="0067073D" w:rsidP="0067073D">
      <w:pPr>
        <w:spacing w:after="0" w:line="240" w:lineRule="auto"/>
        <w:ind w:firstLine="709"/>
        <w:jc w:val="both"/>
        <w:rPr>
          <w:rFonts w:ascii="Times New Roman" w:hAnsi="Times New Roman"/>
          <w:sz w:val="24"/>
          <w:szCs w:val="24"/>
        </w:rPr>
      </w:pPr>
      <w:r w:rsidRPr="00964492">
        <w:rPr>
          <w:rFonts w:ascii="Times New Roman" w:hAnsi="Times New Roman"/>
          <w:b/>
          <w:sz w:val="24"/>
          <w:szCs w:val="24"/>
        </w:rPr>
        <w:t xml:space="preserve">4. Общий объем межбюджетных трансфертов, передаваемых </w:t>
      </w:r>
      <w:r w:rsidR="002777CD">
        <w:rPr>
          <w:rFonts w:ascii="Times New Roman" w:hAnsi="Times New Roman"/>
          <w:b/>
          <w:sz w:val="24"/>
          <w:szCs w:val="24"/>
          <w:u w:val="single"/>
        </w:rPr>
        <w:t xml:space="preserve">Полинчетским </w:t>
      </w:r>
      <w:r w:rsidRPr="00964492">
        <w:rPr>
          <w:rFonts w:ascii="Times New Roman" w:hAnsi="Times New Roman"/>
          <w:b/>
          <w:sz w:val="24"/>
          <w:szCs w:val="24"/>
          <w:u w:val="single"/>
        </w:rPr>
        <w:t>муниципальным образованием</w:t>
      </w:r>
      <w:r w:rsidRPr="00964492">
        <w:rPr>
          <w:rFonts w:ascii="Times New Roman" w:hAnsi="Times New Roman"/>
          <w:b/>
          <w:sz w:val="24"/>
          <w:szCs w:val="24"/>
        </w:rPr>
        <w:t xml:space="preserve"> Администрации Тайшетского района на осуществление части полномочий:</w:t>
      </w:r>
    </w:p>
    <w:p w:rsidR="0067073D" w:rsidRDefault="0067073D" w:rsidP="0067073D">
      <w:pPr>
        <w:suppressLineNumbers/>
        <w:suppressAutoHyphens/>
        <w:spacing w:after="0" w:line="240" w:lineRule="auto"/>
        <w:ind w:firstLine="709"/>
        <w:jc w:val="both"/>
        <w:rPr>
          <w:rFonts w:ascii="Times New Roman" w:hAnsi="Times New Roman"/>
          <w:sz w:val="10"/>
          <w:szCs w:val="10"/>
        </w:rPr>
      </w:pPr>
      <w:r w:rsidRPr="00964492">
        <w:rPr>
          <w:rFonts w:ascii="Times New Roman" w:hAnsi="Times New Roman"/>
          <w:sz w:val="24"/>
          <w:szCs w:val="24"/>
        </w:rPr>
        <w:t>на период с 01.01.2019 г. по 31.12.2019 г</w:t>
      </w:r>
      <w:r w:rsidRPr="00964492">
        <w:rPr>
          <w:rFonts w:ascii="Times New Roman" w:hAnsi="Times New Roman"/>
          <w:color w:val="000000"/>
          <w:sz w:val="24"/>
          <w:szCs w:val="24"/>
        </w:rPr>
        <w:t xml:space="preserve">.  </w:t>
      </w:r>
      <w:r w:rsidR="002777CD">
        <w:rPr>
          <w:rFonts w:ascii="Times New Roman" w:hAnsi="Times New Roman"/>
          <w:b/>
          <w:sz w:val="24"/>
          <w:szCs w:val="24"/>
        </w:rPr>
        <w:t>463229,70</w:t>
      </w:r>
      <w:r w:rsidRPr="00964492">
        <w:rPr>
          <w:rFonts w:ascii="Times New Roman" w:hAnsi="Times New Roman"/>
          <w:b/>
          <w:color w:val="000000"/>
          <w:sz w:val="24"/>
          <w:szCs w:val="24"/>
        </w:rPr>
        <w:t xml:space="preserve"> </w:t>
      </w:r>
      <w:r w:rsidRPr="00964492">
        <w:rPr>
          <w:rFonts w:ascii="Times New Roman" w:hAnsi="Times New Roman"/>
          <w:sz w:val="24"/>
          <w:szCs w:val="24"/>
        </w:rPr>
        <w:t>(</w:t>
      </w:r>
      <w:r w:rsidR="002777CD">
        <w:rPr>
          <w:rFonts w:ascii="Times New Roman" w:hAnsi="Times New Roman"/>
          <w:sz w:val="24"/>
          <w:szCs w:val="24"/>
        </w:rPr>
        <w:t>четыреста шестьдесят три</w:t>
      </w:r>
      <w:r w:rsidRPr="00964492">
        <w:rPr>
          <w:rFonts w:ascii="Times New Roman" w:hAnsi="Times New Roman"/>
          <w:sz w:val="24"/>
          <w:szCs w:val="24"/>
        </w:rPr>
        <w:t xml:space="preserve"> тысячи </w:t>
      </w:r>
      <w:r w:rsidR="002777CD">
        <w:rPr>
          <w:rFonts w:ascii="Times New Roman" w:hAnsi="Times New Roman"/>
          <w:sz w:val="24"/>
          <w:szCs w:val="24"/>
        </w:rPr>
        <w:t>двести двадцать девять</w:t>
      </w:r>
      <w:r>
        <w:rPr>
          <w:rFonts w:ascii="Times New Roman" w:hAnsi="Times New Roman"/>
          <w:sz w:val="24"/>
          <w:szCs w:val="24"/>
        </w:rPr>
        <w:t>)</w:t>
      </w:r>
      <w:r w:rsidRPr="00964492">
        <w:rPr>
          <w:rFonts w:ascii="Times New Roman" w:hAnsi="Times New Roman"/>
          <w:sz w:val="24"/>
          <w:szCs w:val="24"/>
        </w:rPr>
        <w:t xml:space="preserve"> </w:t>
      </w:r>
      <w:r w:rsidRPr="00964492">
        <w:rPr>
          <w:rFonts w:ascii="Times New Roman" w:hAnsi="Times New Roman"/>
          <w:color w:val="000000"/>
          <w:sz w:val="24"/>
          <w:szCs w:val="24"/>
        </w:rPr>
        <w:t>рубл</w:t>
      </w:r>
      <w:r w:rsidR="002777CD">
        <w:rPr>
          <w:rFonts w:ascii="Times New Roman" w:hAnsi="Times New Roman"/>
          <w:color w:val="000000"/>
          <w:sz w:val="24"/>
          <w:szCs w:val="24"/>
        </w:rPr>
        <w:t>ей</w:t>
      </w:r>
      <w:r w:rsidRPr="00964492">
        <w:rPr>
          <w:rFonts w:ascii="Times New Roman" w:hAnsi="Times New Roman"/>
          <w:sz w:val="24"/>
          <w:szCs w:val="24"/>
        </w:rPr>
        <w:t xml:space="preserve"> </w:t>
      </w:r>
      <w:r w:rsidR="002777CD">
        <w:rPr>
          <w:rFonts w:ascii="Times New Roman" w:hAnsi="Times New Roman"/>
          <w:sz w:val="24"/>
          <w:szCs w:val="24"/>
        </w:rPr>
        <w:t>70</w:t>
      </w:r>
      <w:r w:rsidRPr="00964492">
        <w:rPr>
          <w:rFonts w:ascii="Times New Roman" w:hAnsi="Times New Roman"/>
          <w:sz w:val="24"/>
          <w:szCs w:val="24"/>
        </w:rPr>
        <w:t xml:space="preserve"> копе</w:t>
      </w:r>
      <w:r w:rsidR="002777CD">
        <w:rPr>
          <w:rFonts w:ascii="Times New Roman" w:hAnsi="Times New Roman"/>
          <w:sz w:val="24"/>
          <w:szCs w:val="24"/>
        </w:rPr>
        <w:t xml:space="preserve">ек </w:t>
      </w:r>
      <w:r w:rsidRPr="00964492">
        <w:rPr>
          <w:rFonts w:ascii="Times New Roman" w:hAnsi="Times New Roman"/>
          <w:sz w:val="24"/>
          <w:szCs w:val="24"/>
        </w:rPr>
        <w:t>в год.</w:t>
      </w:r>
    </w:p>
    <w:p w:rsidR="0046191E" w:rsidRPr="0012630A" w:rsidRDefault="0046191E" w:rsidP="0012630A">
      <w:pPr>
        <w:jc w:val="center"/>
        <w:rPr>
          <w:rFonts w:ascii="Times New Roman" w:hAnsi="Times New Roman"/>
          <w:sz w:val="24"/>
          <w:szCs w:val="24"/>
        </w:rPr>
      </w:pPr>
    </w:p>
    <w:tbl>
      <w:tblPr>
        <w:tblpPr w:leftFromText="180" w:rightFromText="180" w:vertAnchor="text" w:horzAnchor="margin" w:tblpY="134"/>
        <w:tblW w:w="10170" w:type="dxa"/>
        <w:tblLayout w:type="fixed"/>
        <w:tblLook w:val="00A0"/>
      </w:tblPr>
      <w:tblGrid>
        <w:gridCol w:w="5498"/>
        <w:gridCol w:w="4672"/>
      </w:tblGrid>
      <w:tr w:rsidR="0046191E" w:rsidRPr="00900C58" w:rsidTr="00421559">
        <w:trPr>
          <w:trHeight w:val="899"/>
        </w:trPr>
        <w:tc>
          <w:tcPr>
            <w:tcW w:w="5495" w:type="dxa"/>
          </w:tcPr>
          <w:p w:rsidR="0046191E" w:rsidRPr="00CD70CA" w:rsidRDefault="0046191E" w:rsidP="00421559">
            <w:pPr>
              <w:widowControl w:val="0"/>
              <w:rPr>
                <w:rFonts w:ascii="Times New Roman" w:hAnsi="Times New Roman"/>
                <w:bCs/>
                <w:snapToGrid w:val="0"/>
                <w:sz w:val="24"/>
                <w:szCs w:val="24"/>
              </w:rPr>
            </w:pPr>
            <w:r w:rsidRPr="00900C58">
              <w:rPr>
                <w:rFonts w:ascii="Times New Roman" w:hAnsi="Times New Roman"/>
                <w:bCs/>
                <w:snapToGrid w:val="0"/>
                <w:sz w:val="24"/>
                <w:szCs w:val="24"/>
              </w:rPr>
              <w:t xml:space="preserve">Глава </w:t>
            </w:r>
            <w:r w:rsidRPr="002C5447">
              <w:rPr>
                <w:rFonts w:ascii="Times New Roman" w:hAnsi="Times New Roman"/>
                <w:color w:val="0000FF"/>
                <w:sz w:val="24"/>
                <w:szCs w:val="24"/>
              </w:rPr>
              <w:t xml:space="preserve"> </w:t>
            </w:r>
            <w:r w:rsidRPr="00763BCA">
              <w:rPr>
                <w:rFonts w:ascii="Times New Roman" w:hAnsi="Times New Roman"/>
                <w:b/>
                <w:color w:val="0000FF"/>
                <w:sz w:val="24"/>
                <w:szCs w:val="24"/>
              </w:rPr>
              <w:t xml:space="preserve"> </w:t>
            </w:r>
            <w:r w:rsidRPr="0019101B">
              <w:rPr>
                <w:rFonts w:ascii="Times New Roman" w:hAnsi="Times New Roman"/>
                <w:b/>
                <w:color w:val="0000FF"/>
                <w:sz w:val="24"/>
                <w:szCs w:val="24"/>
              </w:rPr>
              <w:t xml:space="preserve"> </w:t>
            </w:r>
            <w:r w:rsidR="00042E03" w:rsidRPr="00042E03">
              <w:rPr>
                <w:rFonts w:ascii="Times New Roman" w:hAnsi="Times New Roman"/>
                <w:b/>
                <w:color w:val="0000FF"/>
                <w:sz w:val="24"/>
                <w:szCs w:val="24"/>
              </w:rPr>
              <w:t xml:space="preserve"> </w:t>
            </w:r>
            <w:r w:rsidR="00DD6862" w:rsidRPr="00CD70CA">
              <w:rPr>
                <w:rFonts w:ascii="Times New Roman" w:hAnsi="Times New Roman"/>
                <w:b/>
                <w:sz w:val="24"/>
                <w:szCs w:val="24"/>
              </w:rPr>
              <w:t>Полинчет</w:t>
            </w:r>
            <w:r w:rsidR="00042E03" w:rsidRPr="00CD70CA">
              <w:rPr>
                <w:rFonts w:ascii="Times New Roman" w:hAnsi="Times New Roman"/>
                <w:b/>
                <w:sz w:val="24"/>
                <w:szCs w:val="24"/>
              </w:rPr>
              <w:t xml:space="preserve">ского </w:t>
            </w:r>
            <w:r w:rsidRPr="00CD70CA">
              <w:rPr>
                <w:rFonts w:ascii="Times New Roman" w:hAnsi="Times New Roman"/>
                <w:b/>
                <w:sz w:val="24"/>
                <w:szCs w:val="24"/>
              </w:rPr>
              <w:t xml:space="preserve"> </w:t>
            </w:r>
            <w:r w:rsidRPr="00CD70CA">
              <w:rPr>
                <w:rFonts w:ascii="Times New Roman" w:hAnsi="Times New Roman"/>
                <w:bCs/>
                <w:snapToGrid w:val="0"/>
                <w:sz w:val="24"/>
                <w:szCs w:val="24"/>
              </w:rPr>
              <w:t>муниципального образования</w:t>
            </w:r>
          </w:p>
          <w:p w:rsidR="0046191E" w:rsidRPr="00900C58" w:rsidRDefault="0046191E" w:rsidP="00DD6862">
            <w:pPr>
              <w:widowControl w:val="0"/>
              <w:rPr>
                <w:rFonts w:ascii="Times New Roman" w:hAnsi="Times New Roman"/>
                <w:b/>
                <w:bCs/>
                <w:snapToGrid w:val="0"/>
                <w:sz w:val="24"/>
                <w:szCs w:val="24"/>
              </w:rPr>
            </w:pPr>
            <w:r w:rsidRPr="00CD70CA">
              <w:rPr>
                <w:rFonts w:ascii="Times New Roman" w:hAnsi="Times New Roman"/>
                <w:bCs/>
                <w:snapToGrid w:val="0"/>
                <w:sz w:val="24"/>
                <w:szCs w:val="24"/>
              </w:rPr>
              <w:t xml:space="preserve">__________________________ </w:t>
            </w:r>
            <w:r w:rsidR="00DD6862" w:rsidRPr="00CD70CA">
              <w:rPr>
                <w:rFonts w:ascii="Times New Roman" w:hAnsi="Times New Roman"/>
                <w:bCs/>
                <w:snapToGrid w:val="0"/>
                <w:sz w:val="24"/>
                <w:szCs w:val="24"/>
              </w:rPr>
              <w:t>И.В. Каверзина</w:t>
            </w:r>
            <w:r w:rsidRPr="00900C58">
              <w:rPr>
                <w:rFonts w:ascii="Times New Roman" w:hAnsi="Times New Roman"/>
                <w:bCs/>
                <w:snapToGrid w:val="0"/>
                <w:sz w:val="24"/>
                <w:szCs w:val="24"/>
              </w:rPr>
              <w:t xml:space="preserve"> </w:t>
            </w:r>
          </w:p>
        </w:tc>
        <w:tc>
          <w:tcPr>
            <w:tcW w:w="4669" w:type="dxa"/>
          </w:tcPr>
          <w:p w:rsidR="0046191E" w:rsidRPr="00900C58" w:rsidRDefault="002777CD" w:rsidP="00421559">
            <w:pPr>
              <w:jc w:val="both"/>
              <w:rPr>
                <w:rFonts w:ascii="Times New Roman" w:hAnsi="Times New Roman"/>
                <w:sz w:val="24"/>
                <w:szCs w:val="24"/>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района</w:t>
            </w:r>
          </w:p>
          <w:p w:rsidR="0046191E" w:rsidRPr="0012630A" w:rsidRDefault="0046191E" w:rsidP="00421559">
            <w:pPr>
              <w:pStyle w:val="2"/>
              <w:jc w:val="left"/>
              <w:rPr>
                <w:sz w:val="24"/>
                <w:szCs w:val="24"/>
              </w:rPr>
            </w:pPr>
          </w:p>
          <w:p w:rsidR="0046191E" w:rsidRPr="00900C58" w:rsidRDefault="0046191E" w:rsidP="002777CD">
            <w:pPr>
              <w:rPr>
                <w:rFonts w:ascii="Times New Roman" w:hAnsi="Times New Roman"/>
                <w:sz w:val="24"/>
                <w:szCs w:val="24"/>
              </w:rPr>
            </w:pPr>
            <w:r w:rsidRPr="00900C58">
              <w:rPr>
                <w:rFonts w:ascii="Times New Roman" w:hAnsi="Times New Roman"/>
                <w:sz w:val="24"/>
                <w:szCs w:val="24"/>
              </w:rPr>
              <w:t>__________________</w:t>
            </w:r>
            <w:r w:rsidR="002777CD">
              <w:rPr>
                <w:rFonts w:ascii="Times New Roman" w:hAnsi="Times New Roman"/>
                <w:sz w:val="24"/>
                <w:szCs w:val="24"/>
              </w:rPr>
              <w:t>М.В. Малиновский</w:t>
            </w:r>
          </w:p>
        </w:tc>
      </w:tr>
    </w:tbl>
    <w:tbl>
      <w:tblPr>
        <w:tblW w:w="9664" w:type="dxa"/>
        <w:tblInd w:w="49" w:type="dxa"/>
        <w:tblLook w:val="0000"/>
      </w:tblPr>
      <w:tblGrid>
        <w:gridCol w:w="9284"/>
        <w:gridCol w:w="221"/>
        <w:gridCol w:w="221"/>
        <w:gridCol w:w="221"/>
      </w:tblGrid>
      <w:tr w:rsidR="0046191E" w:rsidRPr="00900C58" w:rsidTr="0036024C">
        <w:trPr>
          <w:trHeight w:val="2026"/>
        </w:trPr>
        <w:tc>
          <w:tcPr>
            <w:tcW w:w="4425" w:type="dxa"/>
          </w:tcPr>
          <w:p w:rsidR="000471AE" w:rsidRDefault="000471AE" w:rsidP="000471AE">
            <w:pPr>
              <w:tabs>
                <w:tab w:val="left" w:pos="2340"/>
              </w:tabs>
              <w:spacing w:after="0" w:line="240" w:lineRule="auto"/>
              <w:ind w:right="-11"/>
              <w:jc w:val="both"/>
              <w:rPr>
                <w:rFonts w:ascii="Times New Roman" w:hAnsi="Times New Roman"/>
                <w:i/>
                <w:sz w:val="24"/>
                <w:szCs w:val="24"/>
              </w:rPr>
            </w:pPr>
            <w:r w:rsidRPr="0012630A">
              <w:rPr>
                <w:rFonts w:ascii="Times New Roman" w:hAnsi="Times New Roman"/>
                <w:i/>
                <w:sz w:val="24"/>
                <w:szCs w:val="24"/>
              </w:rPr>
              <w:lastRenderedPageBreak/>
              <w:t xml:space="preserve">Подготовил: </w:t>
            </w:r>
          </w:p>
          <w:p w:rsidR="000471AE" w:rsidRPr="0012630A" w:rsidRDefault="000471AE" w:rsidP="000471AE">
            <w:pPr>
              <w:tabs>
                <w:tab w:val="left" w:pos="2340"/>
              </w:tabs>
              <w:spacing w:after="0" w:line="240" w:lineRule="auto"/>
              <w:ind w:right="-11"/>
              <w:jc w:val="both"/>
              <w:rPr>
                <w:rFonts w:ascii="Times New Roman" w:hAnsi="Times New Roman"/>
                <w:i/>
                <w:sz w:val="24"/>
                <w:szCs w:val="24"/>
              </w:rPr>
            </w:pPr>
          </w:p>
          <w:tbl>
            <w:tblPr>
              <w:tblW w:w="9664" w:type="dxa"/>
              <w:tblInd w:w="49" w:type="dxa"/>
              <w:tblLook w:val="0000"/>
            </w:tblPr>
            <w:tblGrid>
              <w:gridCol w:w="8356"/>
              <w:gridCol w:w="221"/>
              <w:gridCol w:w="221"/>
              <w:gridCol w:w="221"/>
            </w:tblGrid>
            <w:tr w:rsidR="000471AE" w:rsidRPr="00900C58" w:rsidTr="004143E6">
              <w:trPr>
                <w:trHeight w:val="193"/>
              </w:trPr>
              <w:tc>
                <w:tcPr>
                  <w:tcW w:w="4425" w:type="dxa"/>
                </w:tcPr>
                <w:p w:rsidR="000471AE" w:rsidRDefault="000471AE" w:rsidP="004143E6">
                  <w:pPr>
                    <w:tabs>
                      <w:tab w:val="left" w:pos="2340"/>
                    </w:tabs>
                    <w:spacing w:after="0" w:line="240" w:lineRule="auto"/>
                    <w:ind w:right="-11"/>
                    <w:jc w:val="both"/>
                    <w:rPr>
                      <w:rFonts w:ascii="Times New Roman" w:hAnsi="Times New Roman"/>
                      <w:kern w:val="2"/>
                      <w:sz w:val="24"/>
                      <w:szCs w:val="24"/>
                    </w:rPr>
                  </w:pPr>
                  <w:r w:rsidRPr="00900C58">
                    <w:rPr>
                      <w:rFonts w:ascii="Times New Roman" w:hAnsi="Times New Roman"/>
                      <w:sz w:val="24"/>
                      <w:szCs w:val="24"/>
                    </w:rPr>
                    <w:t xml:space="preserve">Главный специалист отдела </w:t>
                  </w:r>
                  <w:r w:rsidRPr="00900C58">
                    <w:rPr>
                      <w:rFonts w:ascii="Times New Roman" w:hAnsi="Times New Roman"/>
                      <w:kern w:val="2"/>
                      <w:sz w:val="24"/>
                      <w:szCs w:val="24"/>
                    </w:rPr>
                    <w:t>правовой</w:t>
                  </w:r>
                </w:p>
                <w:p w:rsidR="000471AE" w:rsidRDefault="000471AE" w:rsidP="004143E6">
                  <w:pPr>
                    <w:tabs>
                      <w:tab w:val="left" w:pos="2340"/>
                    </w:tabs>
                    <w:spacing w:after="0" w:line="240" w:lineRule="auto"/>
                    <w:ind w:right="-11"/>
                    <w:jc w:val="both"/>
                    <w:rPr>
                      <w:rFonts w:ascii="Times New Roman" w:hAnsi="Times New Roman"/>
                      <w:kern w:val="2"/>
                      <w:sz w:val="24"/>
                      <w:szCs w:val="24"/>
                    </w:rPr>
                  </w:pPr>
                  <w:r w:rsidRPr="00900C58">
                    <w:rPr>
                      <w:rFonts w:ascii="Times New Roman" w:hAnsi="Times New Roman"/>
                      <w:kern w:val="2"/>
                      <w:sz w:val="24"/>
                      <w:szCs w:val="24"/>
                    </w:rPr>
                    <w:t>работы Управления делами</w:t>
                  </w:r>
                </w:p>
                <w:p w:rsidR="000471AE" w:rsidRPr="00900C58" w:rsidRDefault="000471AE" w:rsidP="004143E6">
                  <w:pPr>
                    <w:tabs>
                      <w:tab w:val="left" w:pos="2340"/>
                    </w:tabs>
                    <w:spacing w:after="0" w:line="240" w:lineRule="auto"/>
                    <w:ind w:right="-11"/>
                    <w:jc w:val="both"/>
                    <w:rPr>
                      <w:rFonts w:ascii="Times New Roman" w:hAnsi="Times New Roman"/>
                      <w:kern w:val="2"/>
                      <w:sz w:val="24"/>
                      <w:szCs w:val="24"/>
                    </w:rPr>
                  </w:pPr>
                  <w:r w:rsidRPr="00900C58">
                    <w:rPr>
                      <w:rFonts w:ascii="Times New Roman" w:hAnsi="Times New Roman"/>
                      <w:kern w:val="2"/>
                      <w:sz w:val="24"/>
                      <w:szCs w:val="24"/>
                    </w:rPr>
                    <w:t xml:space="preserve">администрации Тайшетского района                </w:t>
                  </w:r>
                </w:p>
                <w:p w:rsidR="000471AE" w:rsidRPr="00900C58" w:rsidRDefault="000471AE" w:rsidP="004143E6">
                  <w:pPr>
                    <w:tabs>
                      <w:tab w:val="left" w:pos="2340"/>
                    </w:tabs>
                    <w:spacing w:after="0" w:line="240" w:lineRule="auto"/>
                    <w:ind w:right="-11"/>
                    <w:jc w:val="both"/>
                    <w:rPr>
                      <w:rFonts w:ascii="Times New Roman" w:hAnsi="Times New Roman"/>
                      <w:sz w:val="24"/>
                      <w:szCs w:val="24"/>
                    </w:rPr>
                  </w:pPr>
                  <w:r w:rsidRPr="00900C58">
                    <w:rPr>
                      <w:rFonts w:ascii="Times New Roman" w:hAnsi="Times New Roman"/>
                      <w:sz w:val="24"/>
                      <w:szCs w:val="24"/>
                    </w:rPr>
                    <w:t xml:space="preserve">"____"_____________2018 г.           </w:t>
                  </w:r>
                  <w:r>
                    <w:rPr>
                      <w:rFonts w:ascii="Times New Roman" w:hAnsi="Times New Roman"/>
                      <w:sz w:val="24"/>
                      <w:szCs w:val="24"/>
                    </w:rPr>
                    <w:t xml:space="preserve">                                              М.Б. Радченко</w:t>
                  </w:r>
                  <w:r w:rsidRPr="00900C58">
                    <w:rPr>
                      <w:rFonts w:ascii="Times New Roman" w:hAnsi="Times New Roman"/>
                      <w:sz w:val="24"/>
                      <w:szCs w:val="24"/>
                    </w:rPr>
                    <w:t xml:space="preserve">     </w:t>
                  </w:r>
                </w:p>
                <w:p w:rsidR="000471AE" w:rsidRPr="00900C58" w:rsidRDefault="000471AE" w:rsidP="004143E6">
                  <w:pPr>
                    <w:tabs>
                      <w:tab w:val="left" w:pos="2340"/>
                    </w:tabs>
                    <w:spacing w:after="0" w:line="240" w:lineRule="auto"/>
                    <w:ind w:right="-11"/>
                    <w:jc w:val="both"/>
                    <w:rPr>
                      <w:rFonts w:ascii="Times New Roman" w:hAnsi="Times New Roman"/>
                      <w:sz w:val="24"/>
                      <w:szCs w:val="24"/>
                    </w:rPr>
                  </w:pPr>
                  <w:r w:rsidRPr="00900C58">
                    <w:rPr>
                      <w:rFonts w:ascii="Times New Roman" w:hAnsi="Times New Roman"/>
                      <w:sz w:val="24"/>
                      <w:szCs w:val="24"/>
                    </w:rPr>
                    <w:t xml:space="preserve">                                              </w:t>
                  </w:r>
                </w:p>
              </w:tc>
              <w:tc>
                <w:tcPr>
                  <w:tcW w:w="1571" w:type="dxa"/>
                </w:tcPr>
                <w:p w:rsidR="000471AE" w:rsidRPr="00900C58" w:rsidRDefault="000471AE" w:rsidP="004143E6">
                  <w:pPr>
                    <w:tabs>
                      <w:tab w:val="left" w:pos="2340"/>
                    </w:tabs>
                    <w:spacing w:after="0" w:line="240" w:lineRule="auto"/>
                    <w:ind w:left="59" w:right="-11"/>
                    <w:jc w:val="both"/>
                    <w:rPr>
                      <w:rFonts w:ascii="Times New Roman" w:hAnsi="Times New Roman"/>
                      <w:sz w:val="24"/>
                      <w:szCs w:val="24"/>
                    </w:rPr>
                  </w:pPr>
                </w:p>
              </w:tc>
              <w:tc>
                <w:tcPr>
                  <w:tcW w:w="1571" w:type="dxa"/>
                </w:tcPr>
                <w:p w:rsidR="000471AE" w:rsidRPr="00900C58" w:rsidRDefault="000471AE" w:rsidP="004143E6">
                  <w:pPr>
                    <w:tabs>
                      <w:tab w:val="left" w:pos="2340"/>
                    </w:tabs>
                    <w:spacing w:after="0" w:line="240" w:lineRule="auto"/>
                    <w:ind w:left="59" w:right="-11"/>
                    <w:jc w:val="both"/>
                    <w:rPr>
                      <w:rFonts w:ascii="Times New Roman" w:hAnsi="Times New Roman"/>
                      <w:sz w:val="24"/>
                      <w:szCs w:val="24"/>
                    </w:rPr>
                  </w:pPr>
                </w:p>
              </w:tc>
              <w:tc>
                <w:tcPr>
                  <w:tcW w:w="2097" w:type="dxa"/>
                </w:tcPr>
                <w:p w:rsidR="000471AE" w:rsidRPr="00900C58" w:rsidRDefault="000471AE" w:rsidP="004143E6">
                  <w:pPr>
                    <w:tabs>
                      <w:tab w:val="left" w:pos="2340"/>
                    </w:tabs>
                    <w:spacing w:after="0" w:line="240" w:lineRule="auto"/>
                    <w:ind w:right="-11"/>
                    <w:jc w:val="both"/>
                    <w:rPr>
                      <w:rFonts w:ascii="Times New Roman" w:hAnsi="Times New Roman"/>
                      <w:sz w:val="24"/>
                      <w:szCs w:val="24"/>
                    </w:rPr>
                  </w:pPr>
                </w:p>
              </w:tc>
            </w:tr>
            <w:tr w:rsidR="000471AE" w:rsidRPr="00900C58" w:rsidTr="004143E6">
              <w:trPr>
                <w:trHeight w:val="616"/>
              </w:trPr>
              <w:tc>
                <w:tcPr>
                  <w:tcW w:w="4425" w:type="dxa"/>
                </w:tcPr>
                <w:p w:rsidR="000471AE" w:rsidRPr="00900C58" w:rsidRDefault="000471AE" w:rsidP="004143E6">
                  <w:pPr>
                    <w:spacing w:after="0" w:line="240" w:lineRule="auto"/>
                    <w:rPr>
                      <w:rFonts w:ascii="Times New Roman" w:hAnsi="Times New Roman"/>
                      <w:sz w:val="24"/>
                      <w:szCs w:val="24"/>
                    </w:rPr>
                  </w:pPr>
                  <w:r w:rsidRPr="00900C58">
                    <w:rPr>
                      <w:rFonts w:ascii="Times New Roman" w:hAnsi="Times New Roman"/>
                      <w:sz w:val="24"/>
                      <w:szCs w:val="24"/>
                    </w:rPr>
                    <w:t>СОГЛАСОВАНО:</w:t>
                  </w:r>
                </w:p>
              </w:tc>
              <w:tc>
                <w:tcPr>
                  <w:tcW w:w="1571" w:type="dxa"/>
                </w:tcPr>
                <w:p w:rsidR="000471AE" w:rsidRPr="00900C58" w:rsidRDefault="000471AE" w:rsidP="004143E6">
                  <w:pPr>
                    <w:spacing w:after="0" w:line="240" w:lineRule="auto"/>
                    <w:rPr>
                      <w:rFonts w:ascii="Times New Roman" w:hAnsi="Times New Roman"/>
                      <w:sz w:val="24"/>
                      <w:szCs w:val="24"/>
                    </w:rPr>
                  </w:pPr>
                </w:p>
              </w:tc>
              <w:tc>
                <w:tcPr>
                  <w:tcW w:w="1571" w:type="dxa"/>
                </w:tcPr>
                <w:p w:rsidR="000471AE" w:rsidRPr="00900C58" w:rsidRDefault="000471AE" w:rsidP="004143E6">
                  <w:pPr>
                    <w:spacing w:after="0" w:line="240" w:lineRule="auto"/>
                    <w:rPr>
                      <w:rFonts w:ascii="Times New Roman" w:hAnsi="Times New Roman"/>
                      <w:sz w:val="24"/>
                      <w:szCs w:val="24"/>
                    </w:rPr>
                  </w:pPr>
                </w:p>
              </w:tc>
              <w:tc>
                <w:tcPr>
                  <w:tcW w:w="2097" w:type="dxa"/>
                </w:tcPr>
                <w:p w:rsidR="000471AE" w:rsidRPr="00900C58" w:rsidRDefault="000471AE" w:rsidP="004143E6">
                  <w:pPr>
                    <w:spacing w:after="0" w:line="240" w:lineRule="auto"/>
                    <w:rPr>
                      <w:rFonts w:ascii="Times New Roman" w:hAnsi="Times New Roman"/>
                      <w:sz w:val="24"/>
                      <w:szCs w:val="24"/>
                    </w:rPr>
                  </w:pPr>
                </w:p>
                <w:p w:rsidR="000471AE" w:rsidRPr="00900C58" w:rsidRDefault="000471AE" w:rsidP="004143E6">
                  <w:pPr>
                    <w:spacing w:after="0" w:line="240" w:lineRule="auto"/>
                    <w:rPr>
                      <w:rFonts w:ascii="Times New Roman" w:hAnsi="Times New Roman"/>
                      <w:sz w:val="24"/>
                      <w:szCs w:val="24"/>
                    </w:rPr>
                  </w:pPr>
                </w:p>
                <w:p w:rsidR="000471AE" w:rsidRPr="00900C58" w:rsidRDefault="000471AE" w:rsidP="004143E6">
                  <w:pPr>
                    <w:spacing w:after="0" w:line="240" w:lineRule="auto"/>
                    <w:rPr>
                      <w:rFonts w:ascii="Times New Roman" w:hAnsi="Times New Roman"/>
                      <w:sz w:val="24"/>
                      <w:szCs w:val="24"/>
                    </w:rPr>
                  </w:pPr>
                </w:p>
                <w:p w:rsidR="000471AE" w:rsidRPr="00900C58" w:rsidRDefault="000471AE" w:rsidP="004143E6">
                  <w:pPr>
                    <w:spacing w:after="0" w:line="240" w:lineRule="auto"/>
                    <w:rPr>
                      <w:rFonts w:ascii="Times New Roman" w:hAnsi="Times New Roman"/>
                      <w:sz w:val="24"/>
                      <w:szCs w:val="24"/>
                    </w:rPr>
                  </w:pPr>
                </w:p>
              </w:tc>
            </w:tr>
            <w:tr w:rsidR="000471AE" w:rsidRPr="00900C58" w:rsidTr="004143E6">
              <w:trPr>
                <w:trHeight w:val="2539"/>
              </w:trPr>
              <w:tc>
                <w:tcPr>
                  <w:tcW w:w="4425" w:type="dxa"/>
                </w:tcPr>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787"/>
                  </w:tblGrid>
                  <w:tr w:rsidR="000471AE" w:rsidRPr="00C32B06" w:rsidTr="004143E6">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71AE" w:rsidRPr="00C32B06" w:rsidRDefault="000471AE" w:rsidP="004143E6">
                        <w:pPr>
                          <w:tabs>
                            <w:tab w:val="left" w:pos="2340"/>
                          </w:tabs>
                          <w:spacing w:after="0" w:line="240" w:lineRule="auto"/>
                          <w:ind w:left="57" w:right="-11"/>
                          <w:jc w:val="both"/>
                          <w:rPr>
                            <w:rFonts w:ascii="Times New Roman" w:hAnsi="Times New Roman"/>
                            <w:sz w:val="24"/>
                            <w:szCs w:val="24"/>
                          </w:rPr>
                        </w:pPr>
                        <w:r w:rsidRPr="00C32B06">
                          <w:rPr>
                            <w:rFonts w:ascii="Times New Roman" w:hAnsi="Times New Roman"/>
                            <w:sz w:val="24"/>
                            <w:szCs w:val="24"/>
                          </w:rPr>
                          <w:t>Заместитель мэра Тайшетского района</w:t>
                        </w:r>
                      </w:p>
                      <w:p w:rsidR="000471AE" w:rsidRPr="00C32B06" w:rsidRDefault="000471AE" w:rsidP="004143E6">
                        <w:pPr>
                          <w:tabs>
                            <w:tab w:val="left" w:pos="2340"/>
                          </w:tabs>
                          <w:spacing w:after="0" w:line="240" w:lineRule="auto"/>
                          <w:ind w:left="57" w:right="-11"/>
                          <w:jc w:val="both"/>
                          <w:rPr>
                            <w:rFonts w:ascii="Times New Roman" w:hAnsi="Times New Roman"/>
                            <w:sz w:val="24"/>
                            <w:szCs w:val="24"/>
                          </w:rPr>
                        </w:pPr>
                        <w:r w:rsidRPr="00C32B06">
                          <w:rPr>
                            <w:rFonts w:ascii="Times New Roman" w:hAnsi="Times New Roman"/>
                            <w:sz w:val="24"/>
                            <w:szCs w:val="24"/>
                          </w:rPr>
                          <w:t>по финансово-экономическим вопросам</w:t>
                        </w:r>
                      </w:p>
                      <w:p w:rsidR="000471AE" w:rsidRPr="00C32B06" w:rsidRDefault="000471AE" w:rsidP="004143E6">
                        <w:pPr>
                          <w:rPr>
                            <w:rFonts w:ascii="Times New Roman" w:hAnsi="Times New Roman"/>
                            <w:sz w:val="24"/>
                            <w:szCs w:val="24"/>
                          </w:rPr>
                        </w:pPr>
                        <w:r w:rsidRPr="00C32B06">
                          <w:rPr>
                            <w:rFonts w:ascii="Times New Roman" w:hAnsi="Times New Roman"/>
                            <w:sz w:val="24"/>
                            <w:szCs w:val="24"/>
                          </w:rPr>
                          <w:t xml:space="preserve">"____" ____________ 2018г.             </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rPr>
                            <w:rFonts w:ascii="Times New Roman" w:hAnsi="Times New Roman"/>
                            <w:sz w:val="24"/>
                            <w:szCs w:val="24"/>
                          </w:rPr>
                        </w:pPr>
                      </w:p>
                      <w:p w:rsidR="000471AE" w:rsidRPr="00C32B06" w:rsidRDefault="000471AE" w:rsidP="004143E6">
                        <w:pPr>
                          <w:jc w:val="center"/>
                          <w:rPr>
                            <w:rFonts w:ascii="Times New Roman" w:hAnsi="Times New Roman"/>
                            <w:sz w:val="24"/>
                            <w:szCs w:val="24"/>
                          </w:rPr>
                        </w:pPr>
                        <w:r w:rsidRPr="00C32B06">
                          <w:rPr>
                            <w:rFonts w:ascii="Times New Roman" w:hAnsi="Times New Roman"/>
                            <w:sz w:val="24"/>
                            <w:szCs w:val="24"/>
                          </w:rPr>
                          <w:t>Е.В. Ефимова</w:t>
                        </w:r>
                      </w:p>
                    </w:tc>
                  </w:tr>
                  <w:tr w:rsidR="000471AE" w:rsidRPr="00C32B06" w:rsidTr="004143E6">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tabs>
                            <w:tab w:val="left" w:pos="2340"/>
                          </w:tabs>
                          <w:spacing w:after="0" w:line="240" w:lineRule="auto"/>
                          <w:ind w:left="57" w:right="-11"/>
                          <w:jc w:val="both"/>
                          <w:rPr>
                            <w:rFonts w:ascii="Times New Roman" w:hAnsi="Times New Roman"/>
                            <w:sz w:val="24"/>
                            <w:szCs w:val="24"/>
                          </w:rPr>
                        </w:pPr>
                      </w:p>
                      <w:p w:rsidR="000471AE" w:rsidRPr="00C32B06" w:rsidRDefault="000471AE" w:rsidP="004143E6">
                        <w:pPr>
                          <w:tabs>
                            <w:tab w:val="left" w:pos="2340"/>
                          </w:tabs>
                          <w:spacing w:after="0" w:line="240" w:lineRule="auto"/>
                          <w:ind w:left="57" w:right="-11"/>
                          <w:jc w:val="both"/>
                          <w:rPr>
                            <w:rFonts w:ascii="Times New Roman" w:hAnsi="Times New Roman"/>
                            <w:sz w:val="24"/>
                            <w:szCs w:val="24"/>
                          </w:rPr>
                        </w:pPr>
                        <w:r w:rsidRPr="00C32B06">
                          <w:rPr>
                            <w:rFonts w:ascii="Times New Roman" w:hAnsi="Times New Roman"/>
                            <w:sz w:val="24"/>
                            <w:szCs w:val="24"/>
                          </w:rPr>
                          <w:t>Начальник финансового управления</w:t>
                        </w:r>
                      </w:p>
                      <w:p w:rsidR="000471AE" w:rsidRPr="00C32B06" w:rsidRDefault="000471AE" w:rsidP="004143E6">
                        <w:pPr>
                          <w:tabs>
                            <w:tab w:val="left" w:pos="2340"/>
                          </w:tabs>
                          <w:spacing w:after="0" w:line="240" w:lineRule="auto"/>
                          <w:ind w:left="57" w:right="-11"/>
                          <w:jc w:val="both"/>
                          <w:rPr>
                            <w:rFonts w:ascii="Times New Roman" w:hAnsi="Times New Roman"/>
                            <w:sz w:val="24"/>
                            <w:szCs w:val="24"/>
                          </w:rPr>
                        </w:pPr>
                        <w:r w:rsidRPr="00C32B06">
                          <w:rPr>
                            <w:rFonts w:ascii="Times New Roman" w:hAnsi="Times New Roman"/>
                            <w:sz w:val="24"/>
                            <w:szCs w:val="24"/>
                          </w:rPr>
                          <w:t>администрации Тайшетского района</w:t>
                        </w:r>
                      </w:p>
                      <w:p w:rsidR="000471AE" w:rsidRPr="00C32B06" w:rsidRDefault="000471AE" w:rsidP="004143E6">
                        <w:pPr>
                          <w:tabs>
                            <w:tab w:val="left" w:pos="2340"/>
                          </w:tabs>
                          <w:spacing w:after="0" w:line="240" w:lineRule="auto"/>
                          <w:ind w:left="59" w:right="-11"/>
                          <w:jc w:val="both"/>
                          <w:rPr>
                            <w:rFonts w:ascii="Times New Roman" w:hAnsi="Times New Roman"/>
                            <w:sz w:val="24"/>
                            <w:szCs w:val="24"/>
                          </w:rPr>
                        </w:pPr>
                        <w:r w:rsidRPr="00C32B06">
                          <w:rPr>
                            <w:rFonts w:ascii="Times New Roman" w:hAnsi="Times New Roman"/>
                            <w:sz w:val="24"/>
                            <w:szCs w:val="24"/>
                          </w:rPr>
                          <w:t xml:space="preserve">"____" ____________ 2018г.             </w:t>
                        </w:r>
                      </w:p>
                      <w:p w:rsidR="000471AE" w:rsidRPr="00C32B06" w:rsidRDefault="000471AE" w:rsidP="004143E6">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71AE" w:rsidRPr="00C32B06" w:rsidRDefault="000471AE" w:rsidP="004143E6">
                        <w:pPr>
                          <w:rPr>
                            <w:rFonts w:ascii="Times New Roman" w:hAnsi="Times New Roman"/>
                            <w:sz w:val="24"/>
                            <w:szCs w:val="24"/>
                          </w:rPr>
                        </w:pPr>
                        <w:r w:rsidRPr="00C32B06">
                          <w:rPr>
                            <w:rFonts w:ascii="Times New Roman" w:hAnsi="Times New Roman"/>
                            <w:sz w:val="24"/>
                            <w:szCs w:val="24"/>
                          </w:rPr>
                          <w:t xml:space="preserve"> </w:t>
                        </w:r>
                      </w:p>
                      <w:p w:rsidR="000471AE" w:rsidRPr="00C32B06" w:rsidRDefault="000471AE" w:rsidP="004143E6">
                        <w:pPr>
                          <w:jc w:val="center"/>
                          <w:rPr>
                            <w:rFonts w:ascii="Times New Roman" w:hAnsi="Times New Roman"/>
                            <w:sz w:val="24"/>
                            <w:szCs w:val="24"/>
                          </w:rPr>
                        </w:pPr>
                        <w:r w:rsidRPr="00C32B06">
                          <w:rPr>
                            <w:rFonts w:ascii="Times New Roman" w:hAnsi="Times New Roman"/>
                            <w:sz w:val="24"/>
                            <w:szCs w:val="24"/>
                          </w:rPr>
                          <w:t>Т.М. Вахрушева</w:t>
                        </w:r>
                      </w:p>
                    </w:tc>
                  </w:tr>
                  <w:tr w:rsidR="000471AE" w:rsidRPr="00C32B06" w:rsidTr="004143E6">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spacing w:after="0" w:line="240" w:lineRule="auto"/>
                          <w:rPr>
                            <w:rFonts w:ascii="Times New Roman" w:hAnsi="Times New Roman"/>
                            <w:bCs/>
                            <w:sz w:val="24"/>
                            <w:szCs w:val="24"/>
                          </w:rPr>
                        </w:pPr>
                      </w:p>
                      <w:p w:rsidR="000471AE" w:rsidRPr="00C32B06" w:rsidRDefault="000471AE" w:rsidP="004143E6">
                        <w:pPr>
                          <w:spacing w:after="0" w:line="240" w:lineRule="auto"/>
                          <w:rPr>
                            <w:rFonts w:ascii="Times New Roman" w:hAnsi="Times New Roman"/>
                            <w:bCs/>
                            <w:sz w:val="24"/>
                            <w:szCs w:val="24"/>
                          </w:rPr>
                        </w:pPr>
                        <w:r w:rsidRPr="00C32B06">
                          <w:rPr>
                            <w:rFonts w:ascii="Times New Roman" w:hAnsi="Times New Roman"/>
                            <w:bCs/>
                            <w:sz w:val="24"/>
                            <w:szCs w:val="24"/>
                          </w:rPr>
                          <w:t>Начальник Управления экономики</w:t>
                        </w:r>
                      </w:p>
                      <w:p w:rsidR="000471AE" w:rsidRPr="00C32B06" w:rsidRDefault="000471AE" w:rsidP="004143E6">
                        <w:pPr>
                          <w:spacing w:after="0" w:line="240" w:lineRule="auto"/>
                          <w:rPr>
                            <w:rFonts w:ascii="Times New Roman" w:hAnsi="Times New Roman"/>
                            <w:bCs/>
                            <w:sz w:val="24"/>
                            <w:szCs w:val="24"/>
                          </w:rPr>
                        </w:pPr>
                        <w:r w:rsidRPr="00C32B06">
                          <w:rPr>
                            <w:rFonts w:ascii="Times New Roman" w:hAnsi="Times New Roman"/>
                            <w:bCs/>
                            <w:sz w:val="24"/>
                            <w:szCs w:val="24"/>
                          </w:rPr>
                          <w:t xml:space="preserve">и промышленной политики </w:t>
                        </w:r>
                      </w:p>
                      <w:p w:rsidR="000471AE" w:rsidRPr="00C32B06" w:rsidRDefault="000471AE" w:rsidP="004143E6">
                        <w:pPr>
                          <w:tabs>
                            <w:tab w:val="left" w:pos="2340"/>
                          </w:tabs>
                          <w:spacing w:after="0" w:line="240" w:lineRule="auto"/>
                          <w:ind w:right="-11"/>
                          <w:jc w:val="both"/>
                          <w:rPr>
                            <w:rFonts w:ascii="Times New Roman" w:hAnsi="Times New Roman"/>
                            <w:bCs/>
                            <w:sz w:val="24"/>
                            <w:szCs w:val="24"/>
                          </w:rPr>
                        </w:pPr>
                        <w:r w:rsidRPr="00C32B06">
                          <w:rPr>
                            <w:rFonts w:ascii="Times New Roman" w:hAnsi="Times New Roman"/>
                            <w:bCs/>
                            <w:sz w:val="24"/>
                            <w:szCs w:val="24"/>
                          </w:rPr>
                          <w:t xml:space="preserve">администрации Тайшетского района  </w:t>
                        </w:r>
                      </w:p>
                      <w:p w:rsidR="000471AE" w:rsidRPr="00C32B06" w:rsidRDefault="000471AE" w:rsidP="004143E6">
                        <w:pPr>
                          <w:tabs>
                            <w:tab w:val="left" w:pos="2340"/>
                          </w:tabs>
                          <w:spacing w:after="0" w:line="240" w:lineRule="auto"/>
                          <w:ind w:right="-11"/>
                          <w:jc w:val="both"/>
                          <w:rPr>
                            <w:rFonts w:ascii="Times New Roman" w:hAnsi="Times New Roman"/>
                            <w:sz w:val="24"/>
                            <w:szCs w:val="24"/>
                          </w:rPr>
                        </w:pPr>
                        <w:r w:rsidRPr="00C32B06">
                          <w:rPr>
                            <w:rFonts w:ascii="Times New Roman" w:hAnsi="Times New Roman"/>
                            <w:bCs/>
                            <w:sz w:val="24"/>
                            <w:szCs w:val="24"/>
                          </w:rPr>
                          <w:t xml:space="preserve"> </w:t>
                        </w:r>
                        <w:r w:rsidRPr="00C32B06">
                          <w:rPr>
                            <w:rFonts w:ascii="Times New Roman" w:hAnsi="Times New Roman"/>
                            <w:sz w:val="24"/>
                            <w:szCs w:val="24"/>
                          </w:rPr>
                          <w:t xml:space="preserve">"____"_____________2018 г. </w:t>
                        </w:r>
                      </w:p>
                      <w:p w:rsidR="000471AE" w:rsidRPr="00C32B06" w:rsidRDefault="000471AE" w:rsidP="004143E6">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rPr>
                            <w:rFonts w:ascii="Times New Roman" w:hAnsi="Times New Roman"/>
                            <w:sz w:val="24"/>
                            <w:szCs w:val="24"/>
                          </w:rPr>
                        </w:pPr>
                      </w:p>
                      <w:p w:rsidR="000471AE" w:rsidRPr="00C32B06" w:rsidRDefault="000471AE" w:rsidP="004143E6">
                        <w:pPr>
                          <w:rPr>
                            <w:rFonts w:ascii="Times New Roman" w:hAnsi="Times New Roman"/>
                            <w:sz w:val="24"/>
                            <w:szCs w:val="24"/>
                          </w:rPr>
                        </w:pPr>
                      </w:p>
                      <w:p w:rsidR="000471AE" w:rsidRPr="00C32B06" w:rsidRDefault="000471AE" w:rsidP="004143E6">
                        <w:pPr>
                          <w:jc w:val="center"/>
                          <w:rPr>
                            <w:rFonts w:ascii="Times New Roman" w:hAnsi="Times New Roman"/>
                            <w:sz w:val="24"/>
                            <w:szCs w:val="24"/>
                          </w:rPr>
                        </w:pPr>
                        <w:r w:rsidRPr="00C32B06">
                          <w:rPr>
                            <w:rFonts w:ascii="Times New Roman" w:hAnsi="Times New Roman"/>
                            <w:sz w:val="24"/>
                            <w:szCs w:val="24"/>
                          </w:rPr>
                          <w:t>Н.В. Климанова</w:t>
                        </w:r>
                      </w:p>
                    </w:tc>
                  </w:tr>
                  <w:tr w:rsidR="000471AE" w:rsidRPr="00C32B06" w:rsidTr="004143E6">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jc w:val="center"/>
                          <w:rPr>
                            <w:rFonts w:ascii="Times New Roman" w:hAnsi="Times New Roman"/>
                            <w:sz w:val="24"/>
                            <w:szCs w:val="24"/>
                          </w:rPr>
                        </w:pPr>
                      </w:p>
                    </w:tc>
                  </w:tr>
                  <w:tr w:rsidR="000471AE" w:rsidRPr="00C32B06" w:rsidTr="004143E6">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spacing w:after="0" w:line="240" w:lineRule="auto"/>
                          <w:rPr>
                            <w:rFonts w:ascii="Times New Roman" w:hAnsi="Times New Roman"/>
                            <w:sz w:val="24"/>
                            <w:szCs w:val="24"/>
                          </w:rPr>
                        </w:pPr>
                        <w:r w:rsidRPr="00C32B06">
                          <w:rPr>
                            <w:rFonts w:ascii="Times New Roman" w:hAnsi="Times New Roman"/>
                            <w:bCs/>
                            <w:sz w:val="24"/>
                            <w:szCs w:val="24"/>
                          </w:rPr>
                          <w:t>Заместитель управляющего делами</w:t>
                        </w:r>
                        <w:r w:rsidRPr="00C32B06">
                          <w:rPr>
                            <w:rFonts w:ascii="Times New Roman" w:hAnsi="Times New Roman"/>
                            <w:sz w:val="24"/>
                            <w:szCs w:val="24"/>
                          </w:rPr>
                          <w:t xml:space="preserve"> –</w:t>
                        </w:r>
                      </w:p>
                      <w:p w:rsidR="000471AE" w:rsidRPr="00C32B06" w:rsidRDefault="000471AE" w:rsidP="004143E6">
                        <w:pPr>
                          <w:spacing w:after="0" w:line="240" w:lineRule="auto"/>
                          <w:rPr>
                            <w:rFonts w:ascii="Times New Roman" w:hAnsi="Times New Roman"/>
                            <w:bCs/>
                            <w:sz w:val="24"/>
                            <w:szCs w:val="24"/>
                          </w:rPr>
                        </w:pPr>
                        <w:r w:rsidRPr="00C32B06">
                          <w:rPr>
                            <w:rFonts w:ascii="Times New Roman" w:hAnsi="Times New Roman"/>
                            <w:sz w:val="24"/>
                            <w:szCs w:val="24"/>
                          </w:rPr>
                          <w:t>начальник отдела правовой работы</w:t>
                        </w:r>
                        <w:r w:rsidRPr="00C32B06">
                          <w:rPr>
                            <w:rFonts w:ascii="Times New Roman" w:hAnsi="Times New Roman"/>
                            <w:bCs/>
                            <w:sz w:val="24"/>
                            <w:szCs w:val="24"/>
                          </w:rPr>
                          <w:t xml:space="preserve"> </w:t>
                        </w:r>
                      </w:p>
                      <w:p w:rsidR="000471AE" w:rsidRPr="00C32B06" w:rsidRDefault="000471AE" w:rsidP="004143E6">
                        <w:pPr>
                          <w:tabs>
                            <w:tab w:val="left" w:pos="2340"/>
                          </w:tabs>
                          <w:spacing w:after="0" w:line="240" w:lineRule="auto"/>
                          <w:ind w:right="-11"/>
                          <w:jc w:val="both"/>
                          <w:rPr>
                            <w:rFonts w:ascii="Times New Roman" w:hAnsi="Times New Roman"/>
                            <w:sz w:val="24"/>
                            <w:szCs w:val="24"/>
                          </w:rPr>
                        </w:pPr>
                        <w:r w:rsidRPr="00C32B06">
                          <w:rPr>
                            <w:rFonts w:ascii="Times New Roman" w:hAnsi="Times New Roman"/>
                            <w:sz w:val="24"/>
                            <w:szCs w:val="24"/>
                          </w:rPr>
                          <w:t xml:space="preserve">"____"_____________2018 г.               </w:t>
                        </w:r>
                      </w:p>
                      <w:p w:rsidR="000471AE" w:rsidRPr="00C32B06" w:rsidRDefault="000471AE" w:rsidP="004143E6">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71AE" w:rsidRPr="00C32B06" w:rsidRDefault="000471AE" w:rsidP="004143E6">
                        <w:pPr>
                          <w:jc w:val="center"/>
                          <w:rPr>
                            <w:rFonts w:ascii="Times New Roman" w:hAnsi="Times New Roman"/>
                            <w:sz w:val="24"/>
                            <w:szCs w:val="24"/>
                          </w:rPr>
                        </w:pPr>
                      </w:p>
                      <w:p w:rsidR="000471AE" w:rsidRPr="00C32B06" w:rsidRDefault="000471AE" w:rsidP="004143E6">
                        <w:pPr>
                          <w:jc w:val="center"/>
                          <w:rPr>
                            <w:rFonts w:ascii="Times New Roman" w:hAnsi="Times New Roman"/>
                            <w:sz w:val="24"/>
                            <w:szCs w:val="24"/>
                          </w:rPr>
                        </w:pPr>
                        <w:r w:rsidRPr="00C32B06">
                          <w:rPr>
                            <w:rFonts w:ascii="Times New Roman" w:hAnsi="Times New Roman"/>
                            <w:sz w:val="24"/>
                            <w:szCs w:val="24"/>
                          </w:rPr>
                          <w:t>И.В. Яцино</w:t>
                        </w:r>
                      </w:p>
                    </w:tc>
                  </w:tr>
                </w:tbl>
                <w:p w:rsidR="000471AE" w:rsidRPr="00C32B06" w:rsidRDefault="000471AE" w:rsidP="004143E6">
                  <w:pPr>
                    <w:spacing w:after="0" w:line="240" w:lineRule="auto"/>
                    <w:rPr>
                      <w:rFonts w:ascii="Times New Roman" w:hAnsi="Times New Roman"/>
                      <w:sz w:val="24"/>
                      <w:szCs w:val="24"/>
                    </w:rPr>
                  </w:pPr>
                </w:p>
              </w:tc>
              <w:tc>
                <w:tcPr>
                  <w:tcW w:w="1571" w:type="dxa"/>
                </w:tcPr>
                <w:p w:rsidR="000471AE" w:rsidRPr="00C32B06" w:rsidRDefault="000471AE" w:rsidP="004143E6">
                  <w:pPr>
                    <w:tabs>
                      <w:tab w:val="left" w:pos="2340"/>
                    </w:tabs>
                    <w:spacing w:after="0" w:line="240" w:lineRule="auto"/>
                    <w:ind w:left="59" w:right="-11"/>
                    <w:jc w:val="both"/>
                    <w:rPr>
                      <w:rFonts w:ascii="Times New Roman" w:hAnsi="Times New Roman"/>
                      <w:sz w:val="24"/>
                      <w:szCs w:val="24"/>
                    </w:rPr>
                  </w:pPr>
                </w:p>
              </w:tc>
              <w:tc>
                <w:tcPr>
                  <w:tcW w:w="1571" w:type="dxa"/>
                </w:tcPr>
                <w:p w:rsidR="000471AE" w:rsidRPr="00900C58" w:rsidRDefault="000471AE" w:rsidP="004143E6">
                  <w:pPr>
                    <w:tabs>
                      <w:tab w:val="left" w:pos="2340"/>
                    </w:tabs>
                    <w:spacing w:after="0" w:line="240" w:lineRule="auto"/>
                    <w:ind w:right="-11"/>
                    <w:jc w:val="both"/>
                    <w:rPr>
                      <w:rFonts w:ascii="Times New Roman" w:hAnsi="Times New Roman"/>
                      <w:sz w:val="24"/>
                      <w:szCs w:val="24"/>
                    </w:rPr>
                  </w:pPr>
                </w:p>
              </w:tc>
              <w:tc>
                <w:tcPr>
                  <w:tcW w:w="2097" w:type="dxa"/>
                </w:tcPr>
                <w:p w:rsidR="000471AE" w:rsidRPr="00900C58" w:rsidRDefault="000471AE" w:rsidP="004143E6">
                  <w:pPr>
                    <w:tabs>
                      <w:tab w:val="left" w:pos="2340"/>
                    </w:tabs>
                    <w:spacing w:after="0" w:line="240" w:lineRule="auto"/>
                    <w:ind w:right="-11"/>
                    <w:jc w:val="both"/>
                    <w:rPr>
                      <w:rFonts w:ascii="Times New Roman" w:hAnsi="Times New Roman"/>
                      <w:kern w:val="2"/>
                      <w:sz w:val="24"/>
                      <w:szCs w:val="24"/>
                    </w:rPr>
                  </w:pPr>
                </w:p>
              </w:tc>
            </w:tr>
          </w:tbl>
          <w:p w:rsidR="0046191E" w:rsidRPr="00900C58" w:rsidRDefault="0046191E" w:rsidP="000471AE">
            <w:pPr>
              <w:spacing w:after="0" w:line="240" w:lineRule="auto"/>
              <w:rPr>
                <w:rFonts w:ascii="Times New Roman" w:hAnsi="Times New Roman"/>
                <w:kern w:val="2"/>
                <w:sz w:val="24"/>
                <w:szCs w:val="24"/>
              </w:rPr>
            </w:pPr>
          </w:p>
        </w:tc>
        <w:tc>
          <w:tcPr>
            <w:tcW w:w="1571" w:type="dxa"/>
          </w:tcPr>
          <w:p w:rsidR="0046191E" w:rsidRPr="00900C58" w:rsidRDefault="0046191E" w:rsidP="0036024C">
            <w:pPr>
              <w:tabs>
                <w:tab w:val="left" w:pos="2340"/>
              </w:tabs>
              <w:spacing w:after="0" w:line="240" w:lineRule="auto"/>
              <w:ind w:left="59" w:right="-11"/>
              <w:jc w:val="both"/>
              <w:rPr>
                <w:rFonts w:ascii="Times New Roman" w:hAnsi="Times New Roman"/>
                <w:sz w:val="24"/>
                <w:szCs w:val="24"/>
              </w:rPr>
            </w:pPr>
          </w:p>
        </w:tc>
        <w:tc>
          <w:tcPr>
            <w:tcW w:w="1571" w:type="dxa"/>
          </w:tcPr>
          <w:p w:rsidR="0046191E" w:rsidRPr="00900C58" w:rsidRDefault="0046191E" w:rsidP="0036024C">
            <w:pPr>
              <w:tabs>
                <w:tab w:val="left" w:pos="2340"/>
              </w:tabs>
              <w:spacing w:after="0" w:line="240" w:lineRule="auto"/>
              <w:ind w:left="59" w:right="-11"/>
              <w:jc w:val="both"/>
              <w:rPr>
                <w:rFonts w:ascii="Times New Roman" w:hAnsi="Times New Roman"/>
                <w:sz w:val="24"/>
                <w:szCs w:val="24"/>
              </w:rPr>
            </w:pPr>
          </w:p>
        </w:tc>
        <w:tc>
          <w:tcPr>
            <w:tcW w:w="2097" w:type="dxa"/>
          </w:tcPr>
          <w:p w:rsidR="0046191E" w:rsidRPr="00900C58" w:rsidRDefault="0046191E" w:rsidP="0036024C">
            <w:pPr>
              <w:tabs>
                <w:tab w:val="left" w:pos="2340"/>
              </w:tabs>
              <w:spacing w:after="0" w:line="240" w:lineRule="auto"/>
              <w:ind w:right="-11"/>
              <w:jc w:val="both"/>
              <w:rPr>
                <w:rFonts w:ascii="Times New Roman" w:hAnsi="Times New Roman"/>
                <w:kern w:val="2"/>
                <w:sz w:val="24"/>
                <w:szCs w:val="24"/>
              </w:rPr>
            </w:pPr>
          </w:p>
        </w:tc>
      </w:tr>
      <w:tr w:rsidR="0046191E" w:rsidRPr="00900C58" w:rsidTr="0012630A">
        <w:trPr>
          <w:trHeight w:val="152"/>
        </w:trPr>
        <w:tc>
          <w:tcPr>
            <w:tcW w:w="4425" w:type="dxa"/>
          </w:tcPr>
          <w:p w:rsidR="0046191E" w:rsidRPr="00900C58" w:rsidRDefault="0046191E" w:rsidP="0012630A">
            <w:pPr>
              <w:tabs>
                <w:tab w:val="left" w:pos="2340"/>
              </w:tabs>
              <w:ind w:left="59" w:right="-11"/>
              <w:jc w:val="both"/>
              <w:rPr>
                <w:rFonts w:ascii="Times New Roman" w:hAnsi="Times New Roman"/>
                <w:sz w:val="24"/>
                <w:szCs w:val="24"/>
              </w:rPr>
            </w:pPr>
          </w:p>
        </w:tc>
        <w:tc>
          <w:tcPr>
            <w:tcW w:w="1571" w:type="dxa"/>
          </w:tcPr>
          <w:p w:rsidR="0046191E" w:rsidRPr="00900C58" w:rsidRDefault="0046191E" w:rsidP="00421559">
            <w:pPr>
              <w:tabs>
                <w:tab w:val="left" w:pos="2340"/>
              </w:tabs>
              <w:ind w:left="59" w:right="-11"/>
              <w:jc w:val="both"/>
              <w:rPr>
                <w:rFonts w:ascii="Times New Roman" w:hAnsi="Times New Roman"/>
                <w:sz w:val="24"/>
                <w:szCs w:val="24"/>
              </w:rPr>
            </w:pPr>
          </w:p>
        </w:tc>
        <w:tc>
          <w:tcPr>
            <w:tcW w:w="1571" w:type="dxa"/>
          </w:tcPr>
          <w:p w:rsidR="0046191E" w:rsidRPr="00900C58" w:rsidRDefault="0046191E" w:rsidP="00421559">
            <w:pPr>
              <w:tabs>
                <w:tab w:val="left" w:pos="2340"/>
              </w:tabs>
              <w:ind w:left="59" w:right="-11"/>
              <w:jc w:val="both"/>
              <w:rPr>
                <w:rFonts w:ascii="Times New Roman" w:hAnsi="Times New Roman"/>
                <w:sz w:val="24"/>
                <w:szCs w:val="24"/>
              </w:rPr>
            </w:pPr>
          </w:p>
        </w:tc>
        <w:tc>
          <w:tcPr>
            <w:tcW w:w="2097" w:type="dxa"/>
          </w:tcPr>
          <w:p w:rsidR="0046191E" w:rsidRPr="00900C58" w:rsidRDefault="0046191E" w:rsidP="00421559">
            <w:pPr>
              <w:tabs>
                <w:tab w:val="left" w:pos="2340"/>
              </w:tabs>
              <w:ind w:left="59" w:right="-11"/>
              <w:jc w:val="both"/>
              <w:rPr>
                <w:rFonts w:ascii="Times New Roman" w:hAnsi="Times New Roman"/>
                <w:sz w:val="24"/>
                <w:szCs w:val="24"/>
              </w:rPr>
            </w:pPr>
          </w:p>
        </w:tc>
      </w:tr>
    </w:tbl>
    <w:p w:rsidR="0046191E" w:rsidRPr="007330BC" w:rsidRDefault="0046191E" w:rsidP="0012630A">
      <w:pPr>
        <w:tabs>
          <w:tab w:val="left" w:pos="2340"/>
        </w:tabs>
        <w:ind w:right="-11"/>
        <w:jc w:val="both"/>
      </w:pPr>
    </w:p>
    <w:p w:rsidR="0046191E" w:rsidRPr="007330BC" w:rsidRDefault="0046191E" w:rsidP="0012630A">
      <w:pPr>
        <w:tabs>
          <w:tab w:val="left" w:pos="2340"/>
        </w:tabs>
        <w:ind w:right="-11"/>
        <w:jc w:val="both"/>
        <w:rPr>
          <w:kern w:val="2"/>
        </w:rPr>
      </w:pPr>
    </w:p>
    <w:p w:rsidR="0046191E" w:rsidRPr="007330BC" w:rsidRDefault="0046191E" w:rsidP="0012630A">
      <w:pPr>
        <w:tabs>
          <w:tab w:val="left" w:pos="2340"/>
        </w:tabs>
        <w:ind w:right="-11"/>
        <w:jc w:val="both"/>
        <w:rPr>
          <w:kern w:val="2"/>
        </w:rP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sectPr w:rsidR="0046191E" w:rsidSect="00986D11">
      <w:footerReference w:type="default" r:id="rId7"/>
      <w:pgSz w:w="11906" w:h="16838"/>
      <w:pgMar w:top="284" w:right="566"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811" w:rsidRDefault="00885811" w:rsidP="001730CD">
      <w:pPr>
        <w:spacing w:after="0" w:line="240" w:lineRule="auto"/>
      </w:pPr>
      <w:r>
        <w:separator/>
      </w:r>
    </w:p>
  </w:endnote>
  <w:endnote w:type="continuationSeparator" w:id="1">
    <w:p w:rsidR="00885811" w:rsidRDefault="00885811" w:rsidP="0017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CD" w:rsidRDefault="00AD283F">
    <w:pPr>
      <w:pStyle w:val="a8"/>
      <w:jc w:val="right"/>
    </w:pPr>
    <w:fldSimple w:instr=" PAGE   \* MERGEFORMAT ">
      <w:r w:rsidR="00860F81">
        <w:rPr>
          <w:noProof/>
        </w:rPr>
        <w:t>1</w:t>
      </w:r>
    </w:fldSimple>
  </w:p>
  <w:p w:rsidR="002777CD" w:rsidRDefault="002777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811" w:rsidRDefault="00885811" w:rsidP="001730CD">
      <w:pPr>
        <w:spacing w:after="0" w:line="240" w:lineRule="auto"/>
      </w:pPr>
      <w:r>
        <w:separator/>
      </w:r>
    </w:p>
  </w:footnote>
  <w:footnote w:type="continuationSeparator" w:id="1">
    <w:p w:rsidR="00885811" w:rsidRDefault="00885811" w:rsidP="00173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14C57FD4"/>
    <w:multiLevelType w:val="hybridMultilevel"/>
    <w:tmpl w:val="47E0D018"/>
    <w:lvl w:ilvl="0" w:tplc="B04CF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92976E5"/>
    <w:multiLevelType w:val="hybridMultilevel"/>
    <w:tmpl w:val="DB7A6CBE"/>
    <w:lvl w:ilvl="0" w:tplc="898A0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50D590D"/>
    <w:multiLevelType w:val="hybridMultilevel"/>
    <w:tmpl w:val="B71E79B2"/>
    <w:lvl w:ilvl="0" w:tplc="F82676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2"/>
  </w:num>
  <w:num w:numId="7">
    <w:abstractNumId w:val="7"/>
  </w:num>
  <w:num w:numId="8">
    <w:abstractNumId w:val="8"/>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42E03"/>
    <w:rsid w:val="000453EF"/>
    <w:rsid w:val="000471AE"/>
    <w:rsid w:val="00060C02"/>
    <w:rsid w:val="000D48D0"/>
    <w:rsid w:val="00112029"/>
    <w:rsid w:val="0012630A"/>
    <w:rsid w:val="001468BD"/>
    <w:rsid w:val="001730CD"/>
    <w:rsid w:val="0019101B"/>
    <w:rsid w:val="001B734B"/>
    <w:rsid w:val="001D081E"/>
    <w:rsid w:val="002450A4"/>
    <w:rsid w:val="00262E8F"/>
    <w:rsid w:val="002777CD"/>
    <w:rsid w:val="002A5304"/>
    <w:rsid w:val="002C5447"/>
    <w:rsid w:val="002E0C92"/>
    <w:rsid w:val="00312EF0"/>
    <w:rsid w:val="0036024C"/>
    <w:rsid w:val="003C7A3A"/>
    <w:rsid w:val="003E2B6D"/>
    <w:rsid w:val="00405B44"/>
    <w:rsid w:val="00421559"/>
    <w:rsid w:val="00435D4B"/>
    <w:rsid w:val="00460FA7"/>
    <w:rsid w:val="0046191E"/>
    <w:rsid w:val="004D4E9B"/>
    <w:rsid w:val="005218C3"/>
    <w:rsid w:val="00526A71"/>
    <w:rsid w:val="00580F3C"/>
    <w:rsid w:val="005B1923"/>
    <w:rsid w:val="005B70B7"/>
    <w:rsid w:val="006059B2"/>
    <w:rsid w:val="0060734E"/>
    <w:rsid w:val="00610209"/>
    <w:rsid w:val="00610C3A"/>
    <w:rsid w:val="006166E9"/>
    <w:rsid w:val="0067073D"/>
    <w:rsid w:val="006A6910"/>
    <w:rsid w:val="006F3A48"/>
    <w:rsid w:val="007330BC"/>
    <w:rsid w:val="007416AF"/>
    <w:rsid w:val="007464AC"/>
    <w:rsid w:val="0075485F"/>
    <w:rsid w:val="00763BCA"/>
    <w:rsid w:val="0077331F"/>
    <w:rsid w:val="00786C45"/>
    <w:rsid w:val="007A228E"/>
    <w:rsid w:val="007A6FA8"/>
    <w:rsid w:val="007C63F4"/>
    <w:rsid w:val="007F3E10"/>
    <w:rsid w:val="00807644"/>
    <w:rsid w:val="008239E5"/>
    <w:rsid w:val="008248AA"/>
    <w:rsid w:val="00860F81"/>
    <w:rsid w:val="00866E83"/>
    <w:rsid w:val="00885811"/>
    <w:rsid w:val="008A0039"/>
    <w:rsid w:val="008B3DC0"/>
    <w:rsid w:val="008E22C5"/>
    <w:rsid w:val="00900C58"/>
    <w:rsid w:val="0090115E"/>
    <w:rsid w:val="0091011D"/>
    <w:rsid w:val="0093652E"/>
    <w:rsid w:val="00936BC1"/>
    <w:rsid w:val="00972028"/>
    <w:rsid w:val="00986D11"/>
    <w:rsid w:val="009C0397"/>
    <w:rsid w:val="009C57E1"/>
    <w:rsid w:val="009E47B6"/>
    <w:rsid w:val="009F71D3"/>
    <w:rsid w:val="00A3457E"/>
    <w:rsid w:val="00A8555E"/>
    <w:rsid w:val="00A96B0F"/>
    <w:rsid w:val="00AA53BE"/>
    <w:rsid w:val="00AC5464"/>
    <w:rsid w:val="00AD283F"/>
    <w:rsid w:val="00AE6722"/>
    <w:rsid w:val="00AF1D9E"/>
    <w:rsid w:val="00B07669"/>
    <w:rsid w:val="00B25B54"/>
    <w:rsid w:val="00B65847"/>
    <w:rsid w:val="00B9443C"/>
    <w:rsid w:val="00BE287C"/>
    <w:rsid w:val="00BF0AED"/>
    <w:rsid w:val="00C23176"/>
    <w:rsid w:val="00C27BBF"/>
    <w:rsid w:val="00C35370"/>
    <w:rsid w:val="00C51E9E"/>
    <w:rsid w:val="00C70423"/>
    <w:rsid w:val="00C77045"/>
    <w:rsid w:val="00CA7307"/>
    <w:rsid w:val="00CD70CA"/>
    <w:rsid w:val="00D2671D"/>
    <w:rsid w:val="00D31691"/>
    <w:rsid w:val="00D443D4"/>
    <w:rsid w:val="00D5581C"/>
    <w:rsid w:val="00D91B83"/>
    <w:rsid w:val="00DD6862"/>
    <w:rsid w:val="00E2336E"/>
    <w:rsid w:val="00E26093"/>
    <w:rsid w:val="00E304D1"/>
    <w:rsid w:val="00EE6BC0"/>
    <w:rsid w:val="00EF3E1F"/>
    <w:rsid w:val="00F269D5"/>
    <w:rsid w:val="00FA13A2"/>
    <w:rsid w:val="00FA4F4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uiPriority w:val="99"/>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uiPriority w:val="99"/>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 w:type="paragraph" w:styleId="af0">
    <w:name w:val="List Paragraph"/>
    <w:basedOn w:val="a"/>
    <w:uiPriority w:val="34"/>
    <w:qFormat/>
    <w:rsid w:val="0093652E"/>
    <w:pPr>
      <w:ind w:left="708"/>
    </w:pPr>
  </w:style>
</w:styles>
</file>

<file path=word/webSettings.xml><?xml version="1.0" encoding="utf-8"?>
<w:webSettings xmlns:r="http://schemas.openxmlformats.org/officeDocument/2006/relationships" xmlns:w="http://schemas.openxmlformats.org/wordprocessingml/2006/main">
  <w:divs>
    <w:div w:id="62797750">
      <w:bodyDiv w:val="1"/>
      <w:marLeft w:val="0"/>
      <w:marRight w:val="0"/>
      <w:marTop w:val="0"/>
      <w:marBottom w:val="0"/>
      <w:divBdr>
        <w:top w:val="none" w:sz="0" w:space="0" w:color="auto"/>
        <w:left w:val="none" w:sz="0" w:space="0" w:color="auto"/>
        <w:bottom w:val="none" w:sz="0" w:space="0" w:color="auto"/>
        <w:right w:val="none" w:sz="0" w:space="0" w:color="auto"/>
      </w:divBdr>
    </w:div>
    <w:div w:id="107283211">
      <w:bodyDiv w:val="1"/>
      <w:marLeft w:val="0"/>
      <w:marRight w:val="0"/>
      <w:marTop w:val="0"/>
      <w:marBottom w:val="0"/>
      <w:divBdr>
        <w:top w:val="none" w:sz="0" w:space="0" w:color="auto"/>
        <w:left w:val="none" w:sz="0" w:space="0" w:color="auto"/>
        <w:bottom w:val="none" w:sz="0" w:space="0" w:color="auto"/>
        <w:right w:val="none" w:sz="0" w:space="0" w:color="auto"/>
      </w:divBdr>
    </w:div>
    <w:div w:id="523247245">
      <w:bodyDiv w:val="1"/>
      <w:marLeft w:val="0"/>
      <w:marRight w:val="0"/>
      <w:marTop w:val="0"/>
      <w:marBottom w:val="0"/>
      <w:divBdr>
        <w:top w:val="none" w:sz="0" w:space="0" w:color="auto"/>
        <w:left w:val="none" w:sz="0" w:space="0" w:color="auto"/>
        <w:bottom w:val="none" w:sz="0" w:space="0" w:color="auto"/>
        <w:right w:val="none" w:sz="0" w:space="0" w:color="auto"/>
      </w:divBdr>
    </w:div>
    <w:div w:id="14338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45</cp:revision>
  <cp:lastPrinted>2018-12-04T08:40:00Z</cp:lastPrinted>
  <dcterms:created xsi:type="dcterms:W3CDTF">2018-09-10T08:32:00Z</dcterms:created>
  <dcterms:modified xsi:type="dcterms:W3CDTF">2018-12-18T00:59:00Z</dcterms:modified>
</cp:coreProperties>
</file>