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703588" w:rsidP="004654EE">
      <w:pPr>
        <w:widowControl w:val="0"/>
        <w:autoSpaceDE w:val="0"/>
        <w:autoSpaceDN w:val="0"/>
        <w:adjustRightInd w:val="0"/>
        <w:spacing w:line="276" w:lineRule="auto"/>
        <w:jc w:val="center"/>
        <w:rPr>
          <w:b/>
          <w:bCs/>
          <w:sz w:val="28"/>
          <w:szCs w:val="28"/>
        </w:rPr>
      </w:pPr>
      <w:r>
        <w:rPr>
          <w:b/>
          <w:color w:val="000000"/>
          <w:sz w:val="28"/>
          <w:szCs w:val="28"/>
        </w:rPr>
        <w:t>Бирюсинск</w:t>
      </w:r>
      <w:r w:rsidR="003E75C4" w:rsidRPr="003E75C4">
        <w:rPr>
          <w:b/>
          <w:color w:val="000000"/>
          <w:sz w:val="28"/>
          <w:szCs w:val="28"/>
        </w:rPr>
        <w:t>ого</w:t>
      </w:r>
      <w:r w:rsidR="00E321CD">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Настоящие местные нормативы гр</w:t>
      </w:r>
      <w:r w:rsidR="00B36A83">
        <w:t xml:space="preserve">адостроительного проектирования  </w:t>
      </w:r>
      <w:r w:rsidR="00703588">
        <w:rPr>
          <w:color w:val="000000"/>
          <w:szCs w:val="28"/>
        </w:rPr>
        <w:t>Бирюсинск</w:t>
      </w:r>
      <w:r w:rsidR="003E75C4">
        <w:rPr>
          <w:color w:val="000000"/>
          <w:szCs w:val="28"/>
        </w:rPr>
        <w:t>ого</w:t>
      </w:r>
      <w:r w:rsidR="00E321CD">
        <w:rPr>
          <w:color w:val="000000"/>
          <w:szCs w:val="28"/>
        </w:rPr>
        <w:t xml:space="preserve"> </w:t>
      </w:r>
      <w:r w:rsidRPr="003959AF">
        <w:t xml:space="preserve">муниципального образования </w:t>
      </w:r>
      <w:r w:rsidR="00554AF9" w:rsidRPr="00554AF9">
        <w:rPr>
          <w:bCs/>
        </w:rPr>
        <w:t>Тайшетского района</w:t>
      </w:r>
      <w:r w:rsidR="00E321CD">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E321CD">
        <w:rPr>
          <w:bCs/>
        </w:rPr>
        <w:t xml:space="preserve"> </w:t>
      </w:r>
      <w:r w:rsidR="00787481">
        <w:rPr>
          <w:bCs/>
        </w:rPr>
        <w:t>Иркутской</w:t>
      </w:r>
      <w:r w:rsidR="00787481" w:rsidRPr="003959AF">
        <w:rPr>
          <w:bCs/>
        </w:rPr>
        <w:t xml:space="preserve"> области</w:t>
      </w:r>
      <w:r w:rsidR="00E321CD">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B36A83">
        <w:t>ой области от 30 декабря 2014 года</w:t>
      </w:r>
      <w:r w:rsidR="00F55DEB" w:rsidRPr="00B27765">
        <w:t xml:space="preserve"> </w:t>
      </w:r>
      <w:r w:rsidR="00B36A83">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B36A83">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703588">
        <w:rPr>
          <w:color w:val="auto"/>
        </w:rPr>
        <w:t>Бирюсинск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E321CD">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E321CD">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E321CD">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жилищный фонд (без кондиционеров )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w:t>
      </w:r>
      <w:r w:rsidR="00B36A83">
        <w:t>равительства РФ от 23 мая 2006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00B36A83">
        <w:t>2012 года №1</w:t>
      </w:r>
      <w:r w:rsidRPr="00310C73">
        <w:t>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B36A83">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E321CD">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703588">
        <w:t>Бирюсинск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704E70" w:rsidP="002B0F9D">
            <w:pPr>
              <w:widowControl w:val="0"/>
              <w:autoSpaceDE w:val="0"/>
              <w:autoSpaceDN w:val="0"/>
              <w:adjustRightInd w:val="0"/>
              <w:jc w:val="center"/>
              <w:rPr>
                <w:highlight w:val="yellow"/>
              </w:rPr>
            </w:pPr>
            <w:r w:rsidRPr="00703588">
              <w:t>2</w:t>
            </w:r>
            <w:bookmarkStart w:id="13" w:name="_GoBack"/>
            <w:bookmarkEnd w:id="13"/>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4" w:name="Par1063"/>
            <w:bookmarkEnd w:id="14"/>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5" w:name="Par1083"/>
      <w:bookmarkEnd w:id="15"/>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E321CD">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6" w:name="Par940"/>
      <w:bookmarkEnd w:id="16"/>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E321CD">
        <w:t xml:space="preserve"> </w:t>
      </w:r>
      <w:r w:rsidR="00DC0CE6" w:rsidRPr="00310C73">
        <w:t xml:space="preserve">включенном в автобусный маршрут город Тайшет – село </w:t>
      </w:r>
      <w:r w:rsidR="00B36A83">
        <w:t>Бирюса</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7" w:name="Par1306"/>
      <w:bookmarkStart w:id="18" w:name="Par1331"/>
      <w:bookmarkStart w:id="19" w:name="Par1481"/>
      <w:bookmarkStart w:id="20" w:name="_Toc468701477"/>
      <w:bookmarkStart w:id="21" w:name="_Toc483388322"/>
      <w:bookmarkEnd w:id="17"/>
      <w:bookmarkEnd w:id="18"/>
      <w:bookmarkEnd w:id="19"/>
      <w:r w:rsidRPr="00310C73">
        <w:rPr>
          <w:color w:val="auto"/>
        </w:rPr>
        <w:t>Часть 2. Материалы по обоснованию расчетных показателей</w:t>
      </w:r>
      <w:bookmarkEnd w:id="20"/>
      <w:r w:rsidRPr="00310C73">
        <w:rPr>
          <w:color w:val="auto"/>
        </w:rPr>
        <w:t>, содержащихся в основной части нормативов градостроительного проектирования</w:t>
      </w:r>
      <w:bookmarkEnd w:id="21"/>
    </w:p>
    <w:p w:rsidR="00402087" w:rsidRPr="00310C73" w:rsidRDefault="00402087" w:rsidP="00402087">
      <w:pPr>
        <w:pStyle w:val="2"/>
        <w:rPr>
          <w:color w:val="auto"/>
        </w:rPr>
      </w:pPr>
      <w:bookmarkStart w:id="22" w:name="Par1483"/>
      <w:bookmarkStart w:id="23" w:name="Par1487"/>
      <w:bookmarkEnd w:id="22"/>
      <w:bookmarkEnd w:id="23"/>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703588">
        <w:t>Бирюсинск</w:t>
      </w:r>
      <w:r w:rsidR="00E47F16" w:rsidRPr="00310C73">
        <w:t>ое муниципальное образование с административным центром в селе Б</w:t>
      </w:r>
      <w:r w:rsidR="00E321CD">
        <w:t>ирюса</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w:t>
      </w:r>
      <w:r w:rsidR="00B36A83">
        <w:t>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703588">
        <w:t>Бирюсинск</w:t>
      </w:r>
      <w:r w:rsidRPr="001A15C3">
        <w:t xml:space="preserve">ого муниципального образования входят земли </w:t>
      </w:r>
      <w:r w:rsidR="00703588" w:rsidRPr="00703588">
        <w:t>1</w:t>
      </w:r>
      <w:r w:rsidR="00E321CD">
        <w:t xml:space="preserve"> </w:t>
      </w:r>
      <w:r w:rsidRPr="001A15C3">
        <w:t>населенн</w:t>
      </w:r>
      <w:r w:rsidR="00703588">
        <w:t>ого</w:t>
      </w:r>
      <w:r w:rsidRPr="001A15C3">
        <w:t xml:space="preserve"> пункт</w:t>
      </w:r>
      <w:r w:rsidR="00703588">
        <w:t>а</w:t>
      </w:r>
      <w:r w:rsidR="001A15C3">
        <w:t>.</w:t>
      </w:r>
      <w:r w:rsidR="00E321CD">
        <w:t xml:space="preserve"> </w:t>
      </w:r>
      <w:r w:rsidRPr="001A15C3">
        <w:t xml:space="preserve">Административным центром </w:t>
      </w:r>
      <w:r w:rsidR="00703588">
        <w:t>Бирюсинск</w:t>
      </w:r>
      <w:r w:rsidRPr="001A15C3">
        <w:t xml:space="preserve">ого муниципального образования является </w:t>
      </w:r>
      <w:r w:rsidR="00703588" w:rsidRPr="00703588">
        <w:t>село </w:t>
      </w:r>
      <w:hyperlink r:id="rId8" w:tooltip="Бирюса (Иркутская область)" w:history="1">
        <w:r w:rsidR="00703588" w:rsidRPr="00703588">
          <w:t>Бирюса</w:t>
        </w:r>
      </w:hyperlink>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703588">
        <w:rPr>
          <w:color w:val="000000"/>
          <w:szCs w:val="28"/>
        </w:rPr>
        <w:t>Бирюсинск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E321CD">
        <w:t xml:space="preserve"> </w:t>
      </w:r>
      <w:r w:rsidR="00E963CF" w:rsidRPr="001A15C3">
        <w:t>сентября</w:t>
      </w:r>
      <w:r w:rsidR="00E321CD">
        <w:t xml:space="preserve"> 2018</w:t>
      </w:r>
      <w:r w:rsidR="00B36A83">
        <w:t xml:space="preserve"> года</w:t>
      </w:r>
      <w:r w:rsidR="00E321CD">
        <w:t xml:space="preserve"> </w:t>
      </w:r>
      <w:r w:rsidR="00390EA9" w:rsidRPr="001A15C3">
        <w:t>№</w:t>
      </w:r>
      <w:r w:rsidR="0076025E" w:rsidRPr="001A15C3">
        <w:t> </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E321CD">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E321CD">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E321CD">
        <w:t xml:space="preserve"> </w:t>
      </w:r>
      <w:r w:rsidR="0018008C" w:rsidRPr="00310C73">
        <w:t>Градостроительного кодекса Российской Фе</w:t>
      </w:r>
      <w:r w:rsidR="00B36A83">
        <w:t>дерации от 29 декабря 2004 года</w:t>
      </w:r>
      <w:r w:rsidR="00E321CD">
        <w:t xml:space="preserve">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Федерального</w:t>
      </w:r>
      <w:r w:rsidR="00B36A83">
        <w:t xml:space="preserve"> закона от 6 октября 2003 года</w:t>
      </w:r>
      <w:r w:rsidR="00E321CD">
        <w:t xml:space="preserve">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E321CD">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3</w:t>
      </w:r>
      <w:r w:rsidR="00323BDF">
        <w:t xml:space="preserve"> </w:t>
      </w:r>
      <w:r w:rsidR="009E2E1C" w:rsidRPr="00310C73">
        <w:t xml:space="preserve">(1)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323BDF">
        <w:t>я 2008 года №</w:t>
      </w:r>
      <w:r w:rsidR="007D794E" w:rsidRPr="00310C73">
        <w:t>59</w:t>
      </w:r>
      <w:r w:rsidR="006B5564" w:rsidRPr="00310C73">
        <w:t>-</w:t>
      </w:r>
      <w:r w:rsidR="00B36A83">
        <w:t>ОЗ</w:t>
      </w:r>
      <w:r w:rsidR="00E321CD">
        <w:t xml:space="preserve"> </w:t>
      </w:r>
      <w:r w:rsidR="0080091C" w:rsidRPr="00310C73">
        <w:t>«</w:t>
      </w:r>
      <w:r w:rsidR="007D794E" w:rsidRPr="00310C73">
        <w:t>О градостроительной деятельности в</w:t>
      </w:r>
      <w:r w:rsidR="00E321CD">
        <w:t xml:space="preserve"> </w:t>
      </w:r>
      <w:r w:rsidR="003E75C4" w:rsidRPr="00310C73">
        <w:t>Иркутской</w:t>
      </w:r>
      <w:r w:rsidR="006B5564" w:rsidRPr="00310C73">
        <w:t xml:space="preserve"> области</w:t>
      </w:r>
      <w:r w:rsidR="0080091C" w:rsidRPr="00310C73">
        <w:t>»</w:t>
      </w:r>
      <w:r w:rsidR="00BA0F03" w:rsidRPr="00310C73">
        <w:t>.</w:t>
      </w:r>
      <w:r w:rsidR="00E321CD">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B36A83">
        <w:t>ановлен Федеральным законом от 6 октября 2003</w:t>
      </w:r>
      <w:r w:rsidR="00323BDF">
        <w:t xml:space="preserve"> года</w:t>
      </w:r>
      <w:r w:rsidR="00B36A83">
        <w:t xml:space="preserve">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323BDF">
        <w:lastRenderedPageBreak/>
        <w:t>2016 года</w:t>
      </w:r>
      <w:r w:rsidR="00B36A83">
        <w:t xml:space="preserve">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B36A83">
        <w:t xml:space="preserve"> </w:t>
      </w:r>
      <w:r w:rsidR="00B052EB" w:rsidRPr="00310C73">
        <w:t xml:space="preserve">Устава </w:t>
      </w:r>
      <w:r w:rsidR="00703588">
        <w:rPr>
          <w:color w:val="000000"/>
          <w:szCs w:val="28"/>
        </w:rPr>
        <w:t>Бирюсинск</w:t>
      </w:r>
      <w:r w:rsidR="00EF0FB0" w:rsidRPr="00310C73">
        <w:rPr>
          <w:color w:val="000000"/>
          <w:szCs w:val="28"/>
        </w:rPr>
        <w:t>ого</w:t>
      </w:r>
      <w:r w:rsidR="00B36A83">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Результаты анализ</w:t>
      </w:r>
      <w:r w:rsidR="00323BDF">
        <w:t>а</w:t>
      </w:r>
      <w:r w:rsidRPr="00310C73">
        <w:t xml:space="preserve">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323BDF">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703588">
        <w:rPr>
          <w:color w:val="000000"/>
          <w:szCs w:val="28"/>
        </w:rPr>
        <w:t>Бирюсинск</w:t>
      </w:r>
      <w:r w:rsidR="00EF0FB0" w:rsidRPr="00310C73">
        <w:rPr>
          <w:color w:val="000000"/>
          <w:szCs w:val="28"/>
        </w:rPr>
        <w:t>ого</w:t>
      </w:r>
      <w:r w:rsidR="00323BDF">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законом</w:t>
      </w:r>
      <w:r w:rsidR="00323BDF">
        <w:t xml:space="preserve">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323BDF">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6A7610"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6A761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323BDF">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323BDF">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323BDF">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6A7610">
              <w:rPr>
                <w:rFonts w:ascii="Times New Roman" w:hAnsi="Times New Roman" w:cs="Times New Roman"/>
              </w:rPr>
              <w:t xml:space="preserve"> 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6A7610">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6A761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6A7610">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6A7610">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6A761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ED000B"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ED000B"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ED000B">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ED000B">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ED000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ED000B">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ED000B">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ED000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ED000B">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ED000B"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 xml:space="preserve">Примечание: вопросы местного </w:t>
      </w:r>
      <w:r w:rsidR="00ED000B">
        <w:rPr>
          <w:sz w:val="22"/>
          <w:szCs w:val="22"/>
        </w:rPr>
        <w:t xml:space="preserve">значения, отмеченные звездочкой </w:t>
      </w:r>
      <w:r w:rsidRPr="00310C73">
        <w:rPr>
          <w:sz w:val="22"/>
          <w:szCs w:val="22"/>
        </w:rPr>
        <w:t>(*),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ED000B">
        <w:rPr>
          <w:sz w:val="22"/>
          <w:szCs w:val="22"/>
        </w:rPr>
        <w:t xml:space="preserve"> </w:t>
      </w:r>
      <w:r w:rsidRPr="00310C73">
        <w:rPr>
          <w:sz w:val="22"/>
          <w:szCs w:val="22"/>
        </w:rPr>
        <w:t xml:space="preserve">2 </w:t>
      </w:r>
      <w:r w:rsidR="00D32655" w:rsidRPr="00310C73">
        <w:rPr>
          <w:sz w:val="22"/>
          <w:szCs w:val="22"/>
        </w:rPr>
        <w:t>Закона Иркут</w:t>
      </w:r>
      <w:r w:rsidR="00ED000B">
        <w:rPr>
          <w:sz w:val="22"/>
          <w:szCs w:val="22"/>
        </w:rPr>
        <w:t>ской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ED000B">
        <w:t xml:space="preserve">ие </w:t>
      </w:r>
      <w:r w:rsidRPr="00310C73">
        <w:t xml:space="preserve"> 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00ED000B">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00ED000B">
        <w:t xml:space="preserve"> </w:t>
      </w:r>
      <w:r w:rsidRPr="00310C73">
        <w:t>29.2 Градостроительного кодекса</w:t>
      </w:r>
      <w:r w:rsidR="00ED000B">
        <w:t xml:space="preserve"> Российской Федерации</w:t>
      </w:r>
      <w:r w:rsidRPr="00310C73">
        <w:t xml:space="preserve">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ED000B">
        <w:t>ой области от 30 декабря 2014 года</w:t>
      </w:r>
      <w:r w:rsidR="008C3305" w:rsidRPr="00310C73">
        <w:t xml:space="preserve"> </w:t>
      </w:r>
      <w:r w:rsidR="00ED000B">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ED000B">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w:t>
      </w:r>
      <w:r w:rsidR="00ED000B">
        <w:t xml:space="preserve"> Российской Федерации</w:t>
      </w:r>
      <w:r w:rsidRPr="00310C73">
        <w:t xml:space="preserve">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AE0D0C">
            <w:pPr>
              <w:ind w:firstLine="317"/>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AE0D0C">
            <w:pPr>
              <w:widowControl w:val="0"/>
              <w:autoSpaceDE w:val="0"/>
              <w:autoSpaceDN w:val="0"/>
              <w:adjustRightInd w:val="0"/>
              <w:ind w:firstLine="317"/>
              <w:jc w:val="both"/>
            </w:pPr>
            <w:r w:rsidRPr="00310C73">
              <w:t xml:space="preserve">Населенные пункты </w:t>
            </w:r>
            <w:r w:rsidR="00703588">
              <w:t>Бирюсинск</w:t>
            </w:r>
            <w:r w:rsidRPr="00310C73">
              <w:t xml:space="preserve">ого муниципального образования не газифицированы. Их газификация в генеральном плане </w:t>
            </w:r>
            <w:r w:rsidR="00703588">
              <w:t>Бирюсинск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AE0D0C">
            <w:pPr>
              <w:ind w:firstLine="317"/>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AE0D0C">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ED000B">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703588">
              <w:t>Бирюсинск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FA0476">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FA0476">
                <w:t xml:space="preserve">ой Федерации от 21 марта 2018 года </w:t>
              </w:r>
              <w:r w:rsidRPr="00310C73">
                <w:t xml:space="preserve"> № 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FA0476">
              <w:t>льтуры Российской Федерации от 2 августа 2017 года</w:t>
            </w:r>
            <w:r w:rsidRPr="00310C73">
              <w:t xml:space="preserve">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 xml:space="preserve">приказом Службы потребительского рынка и лицензирования Иркутской области </w:t>
            </w:r>
            <w:r w:rsidR="00FA0476">
              <w:t>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5E5DCD">
            <w:pPr>
              <w:ind w:firstLine="317"/>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 xml:space="preserve">исходя из удаленности населенных пунктов от административного центра или иного населенного пункта, </w:t>
            </w:r>
            <w:r w:rsidR="00FA0476">
              <w:t xml:space="preserve"> </w:t>
            </w:r>
            <w:r w:rsidR="00704E70" w:rsidRPr="00310C73">
              <w:t>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FA0476">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C9323B">
            <w:pPr>
              <w:ind w:firstLine="317"/>
              <w:jc w:val="both"/>
            </w:pPr>
            <w:r w:rsidRPr="00310C73">
              <w:t xml:space="preserve">В генеральном плане </w:t>
            </w:r>
            <w:r w:rsidR="00703588">
              <w:t>Бирюсинск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FA0476">
              <w:t xml:space="preserve"> </w:t>
            </w:r>
            <w:r w:rsidR="001C44CD" w:rsidRPr="00310C73">
              <w:t>районного</w:t>
            </w:r>
            <w:r w:rsidR="00B101E9" w:rsidRPr="00310C73">
              <w:t xml:space="preserve"> сообщения </w:t>
            </w:r>
            <w:r w:rsidR="001C44CD" w:rsidRPr="00310C73">
              <w:t>между городом Тайшет и административным центром поселения селом Б</w:t>
            </w:r>
            <w:r w:rsidR="00FA0476">
              <w:t>ирюса</w:t>
            </w:r>
            <w:r w:rsidR="00B101E9" w:rsidRPr="00310C73">
              <w:t xml:space="preserve">. </w:t>
            </w:r>
            <w:r w:rsidRPr="00310C73">
              <w:t xml:space="preserve">Для этого должны быть оборудованы </w:t>
            </w:r>
            <w:r w:rsidR="002906B2" w:rsidRPr="00310C73">
              <w:t>оста</w:t>
            </w:r>
            <w:r w:rsidR="00C9323B">
              <w:t>новочные</w:t>
            </w:r>
            <w:r w:rsidR="002906B2" w:rsidRPr="00310C73">
              <w:t xml:space="preserve"> пункт</w:t>
            </w:r>
            <w:r w:rsidR="00C9323B">
              <w:t>ы</w:t>
            </w:r>
            <w:r w:rsidR="00FA0476">
              <w:t xml:space="preserve"> </w:t>
            </w:r>
            <w:r w:rsidRPr="00310C73">
              <w:t>в селе Б</w:t>
            </w:r>
            <w:r w:rsidR="00FA0476">
              <w:t>ирюса</w:t>
            </w:r>
            <w:r w:rsidR="00C9323B">
              <w:t>,</w:t>
            </w:r>
            <w:r w:rsidR="003121F2" w:rsidRPr="00310C73">
              <w:t xml:space="preserve">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2906B2" w:rsidRPr="00310C73">
              <w:lastRenderedPageBreak/>
              <w:t>Б</w:t>
            </w:r>
            <w:r w:rsidR="00FA0476">
              <w:t>ирюса</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FA0476">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4436CD" w:rsidRPr="00310C73">
        <w:rPr>
          <w:color w:val="auto"/>
        </w:rPr>
        <w:fldChar w:fldCharType="begin"/>
      </w:r>
      <w:r w:rsidR="004436CD"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03588">
        <w:rPr>
          <w:color w:val="000000"/>
          <w:szCs w:val="28"/>
        </w:rPr>
        <w:t>Бирюсинск</w:t>
      </w:r>
      <w:r w:rsidR="00342960" w:rsidRPr="00310C73">
        <w:rPr>
          <w:color w:val="000000"/>
          <w:szCs w:val="28"/>
        </w:rPr>
        <w:t>ого</w:t>
      </w:r>
      <w:r w:rsidR="00342960" w:rsidRPr="00310C73">
        <w:t xml:space="preserve"> муниципального образования</w:t>
      </w:r>
      <w:r w:rsidR="00FA0476">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703588">
        <w:rPr>
          <w:color w:val="000000"/>
          <w:szCs w:val="28"/>
        </w:rPr>
        <w:t>Бирюсинск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предусмотренными частями 1, 3 и 4 статьи 29.2 Градостроительного Кодекса</w:t>
      </w:r>
      <w:r w:rsidR="00904601">
        <w:t xml:space="preserve"> Российской Федерации</w:t>
      </w:r>
      <w:r w:rsidRPr="00310C73">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904601">
        <w:rPr>
          <w:b w:val="0"/>
          <w:sz w:val="24"/>
          <w:szCs w:val="24"/>
        </w:rPr>
        <w:t>ой области от 30 декабря 2014 года</w:t>
      </w:r>
      <w:r w:rsidRPr="00310C73">
        <w:rPr>
          <w:b w:val="0"/>
          <w:sz w:val="24"/>
          <w:szCs w:val="24"/>
        </w:rPr>
        <w:t xml:space="preserve"> </w:t>
      </w:r>
      <w:r w:rsidR="00904601">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904601" w:rsidRDefault="00904601" w:rsidP="00904601">
      <w:pPr>
        <w:spacing w:after="200" w:line="276" w:lineRule="auto"/>
      </w:pPr>
    </w:p>
    <w:p w:rsidR="00A66B3E" w:rsidRDefault="00402087" w:rsidP="00A66B3E">
      <w:pPr>
        <w:spacing w:line="276" w:lineRule="auto"/>
        <w:jc w:val="right"/>
        <w:rPr>
          <w:rFonts w:asciiTheme="majorHAnsi" w:hAnsiTheme="majorHAnsi"/>
          <w:b/>
          <w:sz w:val="28"/>
          <w:szCs w:val="28"/>
        </w:rPr>
      </w:pPr>
      <w:r w:rsidRPr="00904601">
        <w:rPr>
          <w:rFonts w:asciiTheme="majorHAnsi" w:hAnsiTheme="majorHAnsi"/>
          <w:b/>
          <w:sz w:val="28"/>
          <w:szCs w:val="28"/>
        </w:rPr>
        <w:lastRenderedPageBreak/>
        <w:t xml:space="preserve">Приложение № </w:t>
      </w:r>
      <w:r w:rsidR="00554AF9" w:rsidRPr="00904601">
        <w:rPr>
          <w:rFonts w:asciiTheme="majorHAnsi" w:hAnsiTheme="majorHAnsi"/>
          <w:b/>
          <w:sz w:val="28"/>
          <w:szCs w:val="28"/>
        </w:rPr>
        <w:t>2</w:t>
      </w:r>
    </w:p>
    <w:p w:rsidR="00012B3D" w:rsidRPr="00A66B3E" w:rsidRDefault="00012B3D" w:rsidP="00A66B3E">
      <w:pPr>
        <w:spacing w:line="276" w:lineRule="auto"/>
        <w:jc w:val="right"/>
        <w:rPr>
          <w:rFonts w:asciiTheme="majorHAnsi" w:hAnsiTheme="majorHAnsi"/>
          <w:b/>
          <w:sz w:val="28"/>
          <w:szCs w:val="28"/>
        </w:rPr>
      </w:pPr>
      <w:r w:rsidRPr="00310C73">
        <w:t>к нормативам градостроительного проектирования</w:t>
      </w:r>
      <w:r w:rsidR="006D6B02" w:rsidRPr="00310C73">
        <w:br/>
      </w:r>
      <w:r w:rsidR="00703588">
        <w:rPr>
          <w:color w:val="000000"/>
          <w:szCs w:val="28"/>
        </w:rPr>
        <w:t>Бирюсинск</w:t>
      </w:r>
      <w:r w:rsidR="00EF0FB0" w:rsidRPr="00310C73">
        <w:rPr>
          <w:color w:val="000000"/>
          <w:szCs w:val="28"/>
        </w:rPr>
        <w:t>ого</w:t>
      </w:r>
      <w:r w:rsidR="00904601">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Российской Фе</w:t>
      </w:r>
      <w:r w:rsidR="00904601">
        <w:rPr>
          <w:color w:val="auto"/>
        </w:rPr>
        <w:t>дерации от 29 декабря 2004 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w:t>
      </w:r>
      <w:r w:rsidR="00904601">
        <w:rPr>
          <w:rFonts w:ascii="Times New Roman" w:hAnsi="Times New Roman" w:cs="Times New Roman"/>
        </w:rPr>
        <w:t>дерации от 25 октября 2001 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w:t>
      </w:r>
      <w:r w:rsidR="00904601">
        <w:rPr>
          <w:rFonts w:ascii="Times New Roman" w:hAnsi="Times New Roman" w:cs="Times New Roman"/>
        </w:rPr>
        <w:t>29 декабря 2004 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Фе</w:t>
      </w:r>
      <w:r w:rsidR="00904601">
        <w:rPr>
          <w:color w:val="auto"/>
        </w:rPr>
        <w:t xml:space="preserve">дерации от 6 октября 2003 г. № </w:t>
      </w:r>
      <w:r w:rsidRPr="00310C73">
        <w:rPr>
          <w:color w:val="auto"/>
        </w:rPr>
        <w:t xml:space="preserve">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 xml:space="preserve">Федеральный закон от 25июня 2002 г. № 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Российской Фе</w:t>
      </w:r>
      <w:r w:rsidR="00904601">
        <w:rPr>
          <w:color w:val="000000"/>
        </w:rPr>
        <w:t>дерации от 21 декабря 1994 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w:t>
      </w:r>
      <w:r w:rsidR="00904601">
        <w:rPr>
          <w:color w:val="000000"/>
        </w:rPr>
        <w:t>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904601">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904601">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904601">
        <w:t>ьный закон от 27 июля  2010г. №</w:t>
      </w:r>
      <w:r w:rsidRPr="00310C73">
        <w:t>190-ФЗ</w:t>
      </w:r>
      <w:r w:rsidR="00904601">
        <w:t xml:space="preserve"> </w:t>
      </w:r>
      <w:r w:rsidRPr="00310C73">
        <w:t xml:space="preserve">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904601">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904601">
        <w:t>г.</w:t>
      </w:r>
      <w:r w:rsidRPr="00310C73">
        <w:t xml:space="preserve"> № 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904601">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904601">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w:t>
      </w:r>
      <w:r w:rsidR="00904601">
        <w:rPr>
          <w:rFonts w:ascii="Times New Roman" w:hAnsi="Times New Roman"/>
          <w:color w:val="auto"/>
          <w:sz w:val="24"/>
          <w:szCs w:val="24"/>
        </w:rPr>
        <w:t>йской Федерации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4436CD"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904601">
          <w:rPr>
            <w:rFonts w:eastAsia="Times New Roman"/>
            <w:color w:val="auto"/>
          </w:rPr>
          <w:t>льтуры Российской Федерации от 2 августа 2017</w:t>
        </w:r>
        <w:r w:rsidR="00402087" w:rsidRPr="00310C73">
          <w:rPr>
            <w:rFonts w:eastAsia="Times New Roman"/>
            <w:color w:val="auto"/>
          </w:rPr>
          <w:t>г. № 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904601">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904601">
        <w:rPr>
          <w:rFonts w:asciiTheme="minorHAnsi" w:eastAsia="Times New Roman" w:hAnsiTheme="minorHAnsi" w:cs="Arial"/>
          <w:color w:val="000000"/>
        </w:rPr>
        <w:t>г.</w:t>
      </w:r>
      <w:r w:rsidR="00904601">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904601">
          <w:rPr>
            <w:rFonts w:eastAsia="Times New Roman"/>
            <w:color w:val="auto"/>
          </w:rPr>
          <w:t>ской Федерации от 21 марта 2018</w:t>
        </w:r>
        <w:r w:rsidRPr="00310C73">
          <w:rPr>
            <w:rFonts w:eastAsia="Times New Roman"/>
            <w:color w:val="auto"/>
          </w:rPr>
          <w:t>г. № 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904601">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904601">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904601">
        <w:t>тской области от 03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904601">
        <w:t>ской области от 24 октября 201 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w:t>
      </w:r>
      <w:r w:rsidR="00904601">
        <w:t>ской области от 30 декабря 2014</w:t>
      </w:r>
      <w:r w:rsidRPr="00310C73">
        <w:t>г. №712-пп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904601">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904601">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031AF4">
        <w:t xml:space="preserve"> 27 марта 2018г. №125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w:t>
      </w:r>
      <w:r w:rsidR="00031AF4">
        <w:t>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703588">
        <w:rPr>
          <w:color w:val="000000"/>
        </w:rPr>
        <w:t>Бирюсинск</w:t>
      </w:r>
      <w:r w:rsidR="00EF0FB0" w:rsidRPr="00310C73">
        <w:rPr>
          <w:color w:val="000000"/>
        </w:rPr>
        <w:t>ого</w:t>
      </w:r>
      <w:r w:rsidR="00904601">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703588">
        <w:t>Бирюсинск</w:t>
      </w:r>
      <w:r w:rsidRPr="00310C73">
        <w:t xml:space="preserve">ого муниципального образования, утвержденный решением Думы </w:t>
      </w:r>
      <w:r w:rsidR="00703588">
        <w:t>Бирюсинск</w:t>
      </w:r>
      <w:r w:rsidRPr="00310C73">
        <w:t xml:space="preserve">ого муниципального образования от </w:t>
      </w:r>
      <w:r w:rsidRPr="00310C73">
        <w:rPr>
          <w:shd w:val="clear" w:color="auto" w:fill="F7F7F7"/>
        </w:rPr>
        <w:t>14.11.2013</w:t>
      </w:r>
      <w:r w:rsidRPr="00310C73">
        <w:t xml:space="preserve"> №</w:t>
      </w:r>
      <w:r w:rsidRPr="00310C73">
        <w:rPr>
          <w:shd w:val="clear" w:color="auto" w:fill="F6FBFF"/>
        </w:rPr>
        <w:t xml:space="preserve"> 24А</w:t>
      </w:r>
      <w:r w:rsidRPr="00310C73">
        <w:t xml:space="preserve">  «Об утверждении  генерального плана </w:t>
      </w:r>
      <w:r w:rsidR="00703588">
        <w:t>Бирюсинск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703588">
        <w:t>Бирюсинск</w:t>
      </w:r>
      <w:r w:rsidRPr="00310C73">
        <w:t>ого муни</w:t>
      </w:r>
      <w:r w:rsidR="004F5820" w:rsidRPr="00310C73">
        <w:t>ци</w:t>
      </w:r>
      <w:r w:rsidRPr="00310C73">
        <w:t xml:space="preserve">пального образования, утвержденные решением Думы </w:t>
      </w:r>
      <w:r w:rsidR="00703588">
        <w:t>Бирюсинск</w:t>
      </w:r>
      <w:r w:rsidRPr="00310C73">
        <w:t xml:space="preserve">ого муниципального образования от </w:t>
      </w:r>
      <w:r w:rsidRPr="00310C73">
        <w:rPr>
          <w:shd w:val="clear" w:color="auto" w:fill="F7F7F7"/>
        </w:rPr>
        <w:t>14.11.2013</w:t>
      </w:r>
      <w:r w:rsidRPr="00310C73">
        <w:t xml:space="preserve"> №24Б «Об утверждении правил землепользования и застройки  </w:t>
      </w:r>
      <w:r w:rsidR="00703588">
        <w:t>Бирюсинск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14" w:rsidRDefault="000C0C14">
      <w:r>
        <w:separator/>
      </w:r>
    </w:p>
  </w:endnote>
  <w:endnote w:type="continuationSeparator" w:id="1">
    <w:p w:rsidR="000C0C14" w:rsidRDefault="000C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E321CD" w:rsidRDefault="004436CD">
        <w:pPr>
          <w:pStyle w:val="a8"/>
          <w:jc w:val="right"/>
        </w:pPr>
        <w:fldSimple w:instr="PAGE   \* MERGEFORMAT">
          <w:r w:rsidR="00C9323B">
            <w:rPr>
              <w:noProof/>
            </w:rPr>
            <w:t>23</w:t>
          </w:r>
        </w:fldSimple>
      </w:p>
    </w:sdtContent>
  </w:sdt>
  <w:p w:rsidR="00E321CD" w:rsidRDefault="00E321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14" w:rsidRDefault="000C0C14">
      <w:r>
        <w:separator/>
      </w:r>
    </w:p>
  </w:footnote>
  <w:footnote w:type="continuationSeparator" w:id="1">
    <w:p w:rsidR="000C0C14" w:rsidRDefault="000C0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402087"/>
    <w:rsid w:val="00011DA8"/>
    <w:rsid w:val="00012B3D"/>
    <w:rsid w:val="000151EA"/>
    <w:rsid w:val="00031AF4"/>
    <w:rsid w:val="00036A23"/>
    <w:rsid w:val="00044B9D"/>
    <w:rsid w:val="00044FDE"/>
    <w:rsid w:val="0005025B"/>
    <w:rsid w:val="00064F45"/>
    <w:rsid w:val="00073775"/>
    <w:rsid w:val="000830E7"/>
    <w:rsid w:val="000862FD"/>
    <w:rsid w:val="00097B7D"/>
    <w:rsid w:val="000B2EFF"/>
    <w:rsid w:val="000B41C2"/>
    <w:rsid w:val="000B5699"/>
    <w:rsid w:val="000C0C14"/>
    <w:rsid w:val="000C6EC2"/>
    <w:rsid w:val="000D5D02"/>
    <w:rsid w:val="00121E06"/>
    <w:rsid w:val="00127610"/>
    <w:rsid w:val="0014279C"/>
    <w:rsid w:val="00160F47"/>
    <w:rsid w:val="0017798C"/>
    <w:rsid w:val="0018008C"/>
    <w:rsid w:val="0018532E"/>
    <w:rsid w:val="001979F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23BDF"/>
    <w:rsid w:val="0033674D"/>
    <w:rsid w:val="00342960"/>
    <w:rsid w:val="00372A42"/>
    <w:rsid w:val="003761BC"/>
    <w:rsid w:val="0038092E"/>
    <w:rsid w:val="0038670F"/>
    <w:rsid w:val="00390908"/>
    <w:rsid w:val="00390EA9"/>
    <w:rsid w:val="0039110D"/>
    <w:rsid w:val="00392D43"/>
    <w:rsid w:val="003A64BF"/>
    <w:rsid w:val="003A6557"/>
    <w:rsid w:val="003B00C5"/>
    <w:rsid w:val="003B264B"/>
    <w:rsid w:val="003B700C"/>
    <w:rsid w:val="003C12C8"/>
    <w:rsid w:val="003C797F"/>
    <w:rsid w:val="003D52CA"/>
    <w:rsid w:val="003E185E"/>
    <w:rsid w:val="003E57EE"/>
    <w:rsid w:val="003E75C4"/>
    <w:rsid w:val="00402087"/>
    <w:rsid w:val="0042063F"/>
    <w:rsid w:val="004436CD"/>
    <w:rsid w:val="00446160"/>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A7610"/>
    <w:rsid w:val="006B1CA7"/>
    <w:rsid w:val="006B5564"/>
    <w:rsid w:val="006B6D23"/>
    <w:rsid w:val="006C41A9"/>
    <w:rsid w:val="006D6B02"/>
    <w:rsid w:val="00703588"/>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2F6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04601"/>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66B3E"/>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36A83"/>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32B17"/>
    <w:rsid w:val="00C50122"/>
    <w:rsid w:val="00C5346D"/>
    <w:rsid w:val="00C5619C"/>
    <w:rsid w:val="00C57865"/>
    <w:rsid w:val="00C61B47"/>
    <w:rsid w:val="00C70B97"/>
    <w:rsid w:val="00C7262A"/>
    <w:rsid w:val="00C7311F"/>
    <w:rsid w:val="00C753F6"/>
    <w:rsid w:val="00C769A5"/>
    <w:rsid w:val="00C85F1D"/>
    <w:rsid w:val="00C9323B"/>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321CD"/>
    <w:rsid w:val="00E46EAA"/>
    <w:rsid w:val="00E47F16"/>
    <w:rsid w:val="00E569F7"/>
    <w:rsid w:val="00E61AE9"/>
    <w:rsid w:val="00E61B2F"/>
    <w:rsid w:val="00E73902"/>
    <w:rsid w:val="00E76257"/>
    <w:rsid w:val="00E963CF"/>
    <w:rsid w:val="00EA3ADB"/>
    <w:rsid w:val="00EB73BE"/>
    <w:rsid w:val="00ED000B"/>
    <w:rsid w:val="00EE00F5"/>
    <w:rsid w:val="00EF0FB0"/>
    <w:rsid w:val="00EF102B"/>
    <w:rsid w:val="00EF18F3"/>
    <w:rsid w:val="00EF1DBF"/>
    <w:rsid w:val="00EF22F2"/>
    <w:rsid w:val="00F079A7"/>
    <w:rsid w:val="00F14CD5"/>
    <w:rsid w:val="00F2075F"/>
    <w:rsid w:val="00F32F97"/>
    <w:rsid w:val="00F430AA"/>
    <w:rsid w:val="00F463A5"/>
    <w:rsid w:val="00F55DEB"/>
    <w:rsid w:val="00F61C6D"/>
    <w:rsid w:val="00F73561"/>
    <w:rsid w:val="00F740F6"/>
    <w:rsid w:val="00F75053"/>
    <w:rsid w:val="00F777E3"/>
    <w:rsid w:val="00FA0476"/>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1%80%D1%8E%D1%81%D0%B0_(%D0%98%D1%80%D0%BA%D1%83%D1%82%D1%81%D0%BA%D0%B0%D1%8F_%D0%BE%D0%B1%D0%BB%D0%B0%D1%81%D1%82%D1%8C)"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31</Pages>
  <Words>10134</Words>
  <Characters>57764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6</cp:revision>
  <dcterms:created xsi:type="dcterms:W3CDTF">2018-11-02T02:17:00Z</dcterms:created>
  <dcterms:modified xsi:type="dcterms:W3CDTF">2018-11-02T05:50:00Z</dcterms:modified>
</cp:coreProperties>
</file>