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B0" w:rsidRPr="00961CF3" w:rsidRDefault="00454CB0" w:rsidP="00454CB0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961CF3">
        <w:rPr>
          <w:sz w:val="24"/>
          <w:szCs w:val="24"/>
        </w:rPr>
        <w:t>Приложение 1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к Порядку предоставления из областного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бюджета грантов в форме субсидий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субъектам малого и среднего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предпринимательства, включенным в реестр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социальных предпринимателей, и (или)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субъектам малого и среднего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предпринимательства, созданным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физическими лицами в возрасте</w:t>
      </w:r>
    </w:p>
    <w:p w:rsidR="00454CB0" w:rsidRPr="00961CF3" w:rsidRDefault="00454CB0" w:rsidP="00454CB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до 25 лет включительно</w:t>
      </w:r>
    </w:p>
    <w:p w:rsidR="00454CB0" w:rsidRPr="00961CF3" w:rsidRDefault="00454CB0" w:rsidP="00454CB0">
      <w:pPr>
        <w:pStyle w:val="ConsPlusNormal"/>
        <w:spacing w:after="1"/>
        <w:rPr>
          <w:sz w:val="24"/>
          <w:szCs w:val="24"/>
        </w:rPr>
      </w:pPr>
    </w:p>
    <w:p w:rsidR="00454CB0" w:rsidRPr="00961CF3" w:rsidRDefault="00454CB0" w:rsidP="00454C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8"/>
        <w:gridCol w:w="135"/>
        <w:gridCol w:w="150"/>
        <w:gridCol w:w="540"/>
        <w:gridCol w:w="870"/>
        <w:gridCol w:w="734"/>
        <w:gridCol w:w="734"/>
        <w:gridCol w:w="3450"/>
      </w:tblGrid>
      <w:tr w:rsidR="00454CB0" w:rsidRPr="00961CF3" w:rsidTr="00B1075B"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 __________________________________</w:t>
            </w: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435"/>
            <w:bookmarkEnd w:id="1"/>
            <w:r w:rsidRPr="00961CF3">
              <w:rPr>
                <w:sz w:val="24"/>
                <w:szCs w:val="24"/>
              </w:rPr>
              <w:t>ЗАЯВКА</w:t>
            </w:r>
          </w:p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НА ПРЕДОСТАВЛЕНИЕ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</w:t>
            </w: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Прошу рассмотреть возможность предоставления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(далее - грант).</w:t>
            </w:r>
          </w:p>
          <w:p w:rsidR="00454CB0" w:rsidRPr="00961CF3" w:rsidRDefault="00454CB0" w:rsidP="00B1075B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Сведения о заявителе:</w:t>
            </w:r>
          </w:p>
        </w:tc>
      </w:tr>
      <w:tr w:rsidR="00454CB0" w:rsidRPr="00961CF3" w:rsidTr="00B1075B"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1. Наименование заявителя</w:t>
            </w:r>
          </w:p>
        </w:tc>
        <w:tc>
          <w:tcPr>
            <w:tcW w:w="5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(полное наименование)</w:t>
            </w:r>
          </w:p>
        </w:tc>
      </w:tr>
      <w:tr w:rsidR="00454CB0" w:rsidRPr="00961CF3" w:rsidTr="00B1075B"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2. ОГРН (ОГРИП)</w:t>
            </w:r>
          </w:p>
        </w:tc>
        <w:tc>
          <w:tcPr>
            <w:tcW w:w="5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3. ИНН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4. Дата и место государственной регистрации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5. Юридический адрес</w:t>
            </w:r>
          </w:p>
        </w:tc>
        <w:tc>
          <w:tcPr>
            <w:tcW w:w="6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6. Почтовый адрес (место нахождения)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7. Телефон (_____) _____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Факс ___________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E-mail ____________________________</w:t>
            </w:r>
          </w:p>
        </w:tc>
      </w:tr>
      <w:tr w:rsidR="00454CB0" w:rsidRPr="00961CF3" w:rsidTr="00B1075B"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8. Учредители (Ф.И.О.)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5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lastRenderedPageBreak/>
              <w:t>9. Руководитель организации (ИП) (Ф.И.О., телефон)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10. Осуществляет следующие виды экономической деятельности (с указанием кода по </w:t>
            </w:r>
            <w:hyperlink r:id="rId4">
              <w:r w:rsidRPr="00961CF3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961CF3">
              <w:rPr>
                <w:sz w:val="24"/>
                <w:szCs w:val="24"/>
              </w:rPr>
              <w:t>) _________________________________________________________________</w:t>
            </w:r>
          </w:p>
        </w:tc>
      </w:tr>
      <w:tr w:rsidR="00454CB0" w:rsidRPr="00961CF3" w:rsidTr="00B1075B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11. Сумма гранта, руб.</w:t>
            </w:r>
          </w:p>
        </w:tc>
        <w:tc>
          <w:tcPr>
            <w:tcW w:w="6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12. Банковские реквизиты, необходимые для перечисления гранта</w:t>
            </w:r>
          </w:p>
        </w:tc>
      </w:tr>
      <w:tr w:rsidR="00454CB0" w:rsidRPr="00961CF3" w:rsidTr="00B1075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4CB0" w:rsidRPr="00961CF3" w:rsidRDefault="00454CB0" w:rsidP="00454CB0">
      <w:pPr>
        <w:pStyle w:val="ConsPlusNormal"/>
        <w:jc w:val="both"/>
        <w:rPr>
          <w:sz w:val="24"/>
          <w:szCs w:val="24"/>
        </w:rPr>
      </w:pPr>
    </w:p>
    <w:p w:rsidR="00454CB0" w:rsidRPr="00961CF3" w:rsidRDefault="00454CB0" w:rsidP="00454CB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Настоящим подтверждаю, что: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1) являюсь субъектом малого или среднего предпринимательства в соответствии со </w:t>
      </w:r>
      <w:hyperlink r:id="rId5">
        <w:r w:rsidRPr="00961CF3">
          <w:rPr>
            <w:color w:val="0000FF"/>
            <w:sz w:val="24"/>
            <w:szCs w:val="24"/>
          </w:rPr>
          <w:t>статьей 4</w:t>
        </w:r>
      </w:hyperlink>
      <w:r w:rsidRPr="00961CF3">
        <w:rPr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 и осуществляю деятельность в сфере социального предпринимательства, соответствующую условиям, предусмотренным </w:t>
      </w:r>
      <w:hyperlink r:id="rId6">
        <w:r w:rsidRPr="00961CF3">
          <w:rPr>
            <w:color w:val="0000FF"/>
            <w:sz w:val="24"/>
            <w:szCs w:val="24"/>
          </w:rPr>
          <w:t>статьей 24.1</w:t>
        </w:r>
      </w:hyperlink>
      <w:r w:rsidRPr="00961CF3">
        <w:rPr>
          <w:sz w:val="24"/>
          <w:szCs w:val="24"/>
        </w:rPr>
        <w:t xml:space="preserve"> Федерального закона N 209-ФЗ, сведения о чем внесены в единый реестр субъектов малого и среднего предпринимательства в период с 10 июля по 31 декабря текущего календарного года, в котором представляется настоящая заявка (для заявителя, являющегося социальным предприятием);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2) являюсь субъектом малого или среднего предпринимательства в соответствии со </w:t>
      </w:r>
      <w:hyperlink r:id="rId7">
        <w:r w:rsidRPr="00961CF3">
          <w:rPr>
            <w:color w:val="0000FF"/>
            <w:sz w:val="24"/>
            <w:szCs w:val="24"/>
          </w:rPr>
          <w:t>статьей 4</w:t>
        </w:r>
      </w:hyperlink>
      <w:r w:rsidRPr="00961CF3">
        <w:rPr>
          <w:sz w:val="24"/>
          <w:szCs w:val="24"/>
        </w:rPr>
        <w:t xml:space="preserve"> Федерального закона N 209-ФЗ - индивидуальным предпринимателем в возрасте до 25 лет включительно или юридическим лицом,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 (для заявителя, являющегося молодым предпринимателем);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3) включен в реестр социальных предпринимателей на момент представления настоящей заявки (для заявителя, являющегося социальным предприятием);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4)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Фондом поддержки и развития предпринимательства Центром "Мой бизнес" (далее - Центр "Мой бизнес"), акционерным обществом "Федеральная корпорация по развитию малого и среднего предпринимательства" в течение года, в котором представляется настоящая заявка (для заявителя, впервые признанного социальным предприятием);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5) реализую ранее созданный проект в сфере социального предпринимательства (для заявителя, подтвердившего статус социального предприятия);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6) прошел обучение в рамках обучающей программы или акселерационной программы по направлению осуществления предпринимательской деятельности, проведение которого организовано Центром "Мой бизнес", акционерным обществом </w:t>
      </w:r>
      <w:r w:rsidRPr="00961CF3">
        <w:rPr>
          <w:sz w:val="24"/>
          <w:szCs w:val="24"/>
        </w:rPr>
        <w:lastRenderedPageBreak/>
        <w:t>"Федеральная корпорация по развитию малого и среднего предпринимательства" в течение года до момента получения гранта (для заявителя, являющегося молодым предпринимателем);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7) реализую проект в сфере социального предпринимательства (проект в сфере предпринимательской деятельности), общая стоимость которого не менее 135 000 рублей;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8) не нахожусь в процессе реорганизации (за исключением реорганизации в форме присоединения к другому юридическому лицу), ликвидации, не введена процедура банкротства, осуществляемая деятельность не приостановлена в порядке, предусмотренном законодательством Российской Федерации (для юридических лиц);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9) не прекратил деятельность в качестве индивидуального предпринимателя на первое число месяца, в котором представляется настоящая заявка (для индивидуальных предпринимателей);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10) не являюсь иностранным юридическим лицом, указанным в </w:t>
      </w:r>
      <w:hyperlink r:id="rId8">
        <w:r w:rsidRPr="00961CF3">
          <w:rPr>
            <w:color w:val="0000FF"/>
            <w:sz w:val="24"/>
            <w:szCs w:val="24"/>
          </w:rPr>
          <w:t>пункте 15 статьи 241</w:t>
        </w:r>
      </w:hyperlink>
      <w:r w:rsidRPr="00961CF3">
        <w:rPr>
          <w:sz w:val="24"/>
          <w:szCs w:val="24"/>
        </w:rPr>
        <w:t xml:space="preserve"> Бюджетного кодекса Российской Федерации, на дату представления настоящей заявки, не являюсь российским юридическим лицом, указанным в </w:t>
      </w:r>
      <w:hyperlink r:id="rId9">
        <w:r w:rsidRPr="00961CF3">
          <w:rPr>
            <w:color w:val="0000FF"/>
            <w:sz w:val="24"/>
            <w:szCs w:val="24"/>
          </w:rPr>
          <w:t>пункте 15 статьи 241</w:t>
        </w:r>
      </w:hyperlink>
      <w:r w:rsidRPr="00961CF3">
        <w:rPr>
          <w:sz w:val="24"/>
          <w:szCs w:val="24"/>
        </w:rPr>
        <w:t xml:space="preserve"> Бюджетного кодекса Российской Федерации, по состоянию на ________________ </w:t>
      </w:r>
      <w:hyperlink w:anchor="P506">
        <w:r w:rsidRPr="00961CF3">
          <w:rPr>
            <w:color w:val="0000FF"/>
            <w:sz w:val="24"/>
            <w:szCs w:val="24"/>
          </w:rPr>
          <w:t>&lt;*&gt;</w:t>
        </w:r>
      </w:hyperlink>
      <w:r w:rsidRPr="00961CF3">
        <w:rPr>
          <w:sz w:val="24"/>
          <w:szCs w:val="24"/>
        </w:rPr>
        <w:t>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11) отсутствует факт получения средств из областного бюджета на основании иных нормативных правовых актов Иркутской области на цели, установленные пунктом 7 Порядка предоставления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(далее - Порядок), на первое число месяца, в котором представляется настоящая заявка;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12) отсутствует просроченная задолженность по возврату в областной бюджет субсидий, грантов в форме субсидий, бюджетных инвестиций, предоставленных в том числе в соответствии с иными правовыми актами, на первое число месяца, в котором представляется настоящая заявка;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13) отсутствует просроченная (неурегулированная) задолженность по денежным обязательствам перед Иркутской областью на первое число месяца, в котором представляется настоящая заявка;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14) даю согласие на обработку персональных данных в соответствии с законодательством Российской Федерации, указанных в представленной документации для участия в отборе;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15) даю согласие на публикацию (размещение) в информационно-телекоммуникационной сети "Интернет" информации о заявителе, о подаваемой заявителем заявке и иной информации о заявителе, связанной с отбором;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16) даю согласие на размещение информации о принятом решении по результатам отбора на официальном сайте уполномоченного органа в информационно-телекоммуникационной сети "Интернет" по адресу: https://irkobl.ru/sites/economy;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17) даю согласие на осуществление уполномоченным органом и органами государственного финансового контроля проверок, предусмотренных пунктом 39 Порядка;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lastRenderedPageBreak/>
        <w:t>18) обязуюсь включить в договоры (соглашения), заключенные в целях исполнения обязательств по соглашению о предоставлении гранта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проверок, предусмотренных пунктом 39 Порядка;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19) обязуюсь 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20) обязуюсь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21) обязуюсь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Порядком, в случае нарушения условий и порядка предоставления гранта, выявленного по фактам проверок, проведенных уполномоченным органом и органами государственного финансового контроля;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22) обязуюсь соблюдать запрет на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961CF3">
        <w:rPr>
          <w:sz w:val="24"/>
          <w:szCs w:val="24"/>
        </w:rPr>
        <w:t>микрофинансовыми</w:t>
      </w:r>
      <w:proofErr w:type="spellEnd"/>
      <w:r w:rsidRPr="00961CF3">
        <w:rPr>
          <w:sz w:val="24"/>
          <w:szCs w:val="24"/>
        </w:rPr>
        <w:t xml:space="preserve"> организациями, а также по кредитам, привлеченным в кредитных организациях;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23) обязуюсь представлять отчеты, предусмотренные пунктом 37 Порядка;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24) обязуюсь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10">
        <w:r w:rsidRPr="00961CF3">
          <w:rPr>
            <w:color w:val="0000FF"/>
            <w:sz w:val="24"/>
            <w:szCs w:val="24"/>
          </w:rPr>
          <w:t>законом</w:t>
        </w:r>
      </w:hyperlink>
      <w:r w:rsidRPr="00961CF3">
        <w:rPr>
          <w:sz w:val="24"/>
          <w:szCs w:val="24"/>
        </w:rPr>
        <w:t xml:space="preserve"> N 209-ФЗ, в случае определения победителем по результатам отбора на предоставление из областного бюджета грантов (для заявителя, являющегося социальным предприятием);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25) обязуюсь ежегодно в течение трех лет, начиная с года, следующего за годом предоставления гранта, представлять в министерство экономического развития и промышленности Иркутской области информацию о финансово-экономических показателях своей деятельности, в случае определения победителем по результатам отбора на предоставление из областного бюджета грантов (для заявителя, являющегося молодым предпринимателем).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lastRenderedPageBreak/>
        <w:t>Достоверность данных, указанных в настоящей заявке, подтверждаю.</w:t>
      </w:r>
    </w:p>
    <w:p w:rsidR="00454CB0" w:rsidRPr="00961CF3" w:rsidRDefault="00454CB0" w:rsidP="00454C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2608"/>
      </w:tblGrid>
      <w:tr w:rsidR="00454CB0" w:rsidRPr="00961CF3" w:rsidTr="00B107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"__" ___________ 20__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CB0" w:rsidRPr="00961CF3" w:rsidTr="00B107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(подпись руководителя юридического лица,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CB0" w:rsidRPr="00961CF3" w:rsidRDefault="00454CB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54CB0" w:rsidRPr="00961CF3" w:rsidRDefault="00454CB0" w:rsidP="00454CB0">
      <w:pPr>
        <w:pStyle w:val="ConsPlusNormal"/>
        <w:jc w:val="both"/>
        <w:rPr>
          <w:sz w:val="24"/>
          <w:szCs w:val="24"/>
        </w:rPr>
      </w:pPr>
    </w:p>
    <w:p w:rsidR="00454CB0" w:rsidRPr="00961CF3" w:rsidRDefault="00454CB0" w:rsidP="00454CB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--------------------------------</w:t>
      </w:r>
    </w:p>
    <w:p w:rsidR="00454CB0" w:rsidRPr="00961CF3" w:rsidRDefault="00454CB0" w:rsidP="00454CB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506"/>
      <w:bookmarkEnd w:id="2"/>
      <w:r w:rsidRPr="00961CF3">
        <w:rPr>
          <w:sz w:val="24"/>
          <w:szCs w:val="24"/>
        </w:rPr>
        <w:t>&lt;*&gt; указывается дата представления настоящей заявки (для юридических лиц, не являющихся акционерными обществами, а также в уставном (складочном) капитале которых отсутствует прямое и (или) косвенное участие акционерных обществ) либо дата в пределах периода, не превышающего 60 календарных дней, непосредственно предшествующего дате представления заявки (для юридических лиц, являющихся акционерными обществами, а также для юридических лиц независимо от их организационно-правовой формы в случае прямого и (или) косвенного участия акционерных обществ в их уставном (складочном) капитале).</w:t>
      </w:r>
    </w:p>
    <w:p w:rsidR="00DF1CBE" w:rsidRDefault="00454CB0"/>
    <w:sectPr w:rsidR="00DF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25"/>
    <w:rsid w:val="00454CB0"/>
    <w:rsid w:val="009F7D69"/>
    <w:rsid w:val="00D668A7"/>
    <w:rsid w:val="00D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8D5F-C60E-44E1-934F-ADBA8A7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C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14050774849DE28DA4B1D42C62A9030654AC101E25C067DA34A02DE7DD6B74BA964B6C19F8DA8FE876BC1EB117881878C20D49FABC31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14050774849DE28DA4B1D42C62A90306240C204E75C067DA34A02DE7DD6B74BA964B1C89D89A2A3DD7BC5A245749E86953ED181AB34BAC31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4050774849DE28DA4B1D42C62A90306240C204E75C067DA34A02DE7DD6B74BA964B1C19582F7FB927A99E711679F80953CD69DCA1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F14050774849DE28DA4B1D42C62A90306240C204E75C067DA34A02DE7DD6B74BA964B1C89D89A2A3DD7BC5A245749E86953ED181AB34BAC31AC" TargetMode="External"/><Relationship Id="rId10" Type="http://schemas.openxmlformats.org/officeDocument/2006/relationships/hyperlink" Target="consultantplus://offline/ref=A7F14050774849DE28DA4B1D42C62A90306240C204E75C067DA34A02DE7DD6B759A93CBDC99C97A3ADC82D94E4C113C" TargetMode="External"/><Relationship Id="rId4" Type="http://schemas.openxmlformats.org/officeDocument/2006/relationships/hyperlink" Target="consultantplus://offline/ref=A7F14050774849DE28DA4B1D42C62A9030624FC002EB5C067DA34A02DE7DD6B759A93CBDC99C97A3ADC82D94E4C113C" TargetMode="External"/><Relationship Id="rId9" Type="http://schemas.openxmlformats.org/officeDocument/2006/relationships/hyperlink" Target="consultantplus://offline/ref=A7F14050774849DE28DA4B1D42C62A9030654AC101E25C067DA34A02DE7DD6B74BA964B6C19F8DA8FE876BC1EB117881878C20D49FABC31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2</cp:revision>
  <dcterms:created xsi:type="dcterms:W3CDTF">2023-07-13T02:05:00Z</dcterms:created>
  <dcterms:modified xsi:type="dcterms:W3CDTF">2023-07-13T02:06:00Z</dcterms:modified>
</cp:coreProperties>
</file>