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5D" w:rsidRDefault="002A215D" w:rsidP="00244118">
      <w:pPr>
        <w:pStyle w:val="Heading1"/>
      </w:pPr>
      <w:r>
        <w:t>Р о с с и й с к а я  Ф е д е р а ц и я</w:t>
      </w:r>
    </w:p>
    <w:p w:rsidR="002A215D" w:rsidRDefault="002A215D" w:rsidP="00244118">
      <w:pPr>
        <w:pStyle w:val="Heading5"/>
        <w:rPr>
          <w:rFonts w:ascii="Times New Roman" w:hAnsi="Times New Roman"/>
        </w:rPr>
      </w:pPr>
      <w:r>
        <w:rPr>
          <w:rFonts w:ascii="Times New Roman" w:hAnsi="Times New Roman"/>
        </w:rPr>
        <w:t>Иркутская   область</w:t>
      </w:r>
    </w:p>
    <w:p w:rsidR="002A215D" w:rsidRDefault="002A215D" w:rsidP="00244118">
      <w:pPr>
        <w:jc w:val="center"/>
        <w:rPr>
          <w:b/>
          <w:sz w:val="32"/>
        </w:rPr>
      </w:pPr>
      <w:r>
        <w:rPr>
          <w:b/>
          <w:sz w:val="32"/>
        </w:rPr>
        <w:t>Муниципальное образование «Тайшетский  район»</w:t>
      </w:r>
    </w:p>
    <w:p w:rsidR="002A215D" w:rsidRDefault="002A215D" w:rsidP="00244118">
      <w:pPr>
        <w:pStyle w:val="Heading6"/>
        <w:rPr>
          <w:rFonts w:ascii="Times New Roman" w:hAnsi="Times New Roman"/>
          <w:sz w:val="32"/>
        </w:rPr>
      </w:pPr>
      <w:r>
        <w:rPr>
          <w:rFonts w:ascii="Times New Roman" w:hAnsi="Times New Roman"/>
          <w:sz w:val="32"/>
        </w:rPr>
        <w:t>АДМИНИСТРАЦИЯ  РАЙОНА</w:t>
      </w:r>
    </w:p>
    <w:p w:rsidR="002A215D" w:rsidRDefault="002A215D" w:rsidP="00244118">
      <w:pPr>
        <w:jc w:val="center"/>
        <w:rPr>
          <w:b/>
          <w:sz w:val="32"/>
        </w:rPr>
      </w:pPr>
    </w:p>
    <w:p w:rsidR="002A215D" w:rsidRDefault="002A215D" w:rsidP="00244118">
      <w:pPr>
        <w:pStyle w:val="Heading7"/>
        <w:rPr>
          <w:rFonts w:ascii="Times New Roman" w:hAnsi="Times New Roman"/>
        </w:rPr>
      </w:pPr>
      <w:r>
        <w:rPr>
          <w:rFonts w:ascii="Times New Roman" w:hAnsi="Times New Roman"/>
        </w:rPr>
        <w:t>ПОСТАНОВЛЕНИЕ</w:t>
      </w:r>
    </w:p>
    <w:p w:rsidR="002A215D" w:rsidRDefault="002A215D" w:rsidP="00244118">
      <w:pPr>
        <w:pStyle w:val="1"/>
        <w:widowControl/>
        <w:ind w:right="-568"/>
        <w:jc w:val="center"/>
      </w:pPr>
    </w:p>
    <w:p w:rsidR="002A215D" w:rsidRDefault="002A215D" w:rsidP="002B7F88">
      <w:pPr>
        <w:ind w:right="-568"/>
        <w:rPr>
          <w:szCs w:val="24"/>
        </w:rPr>
      </w:pPr>
      <w:r>
        <w:rPr>
          <w:szCs w:val="24"/>
        </w:rPr>
        <w:t>от ”10”____03____2016 г.                    № 64</w:t>
      </w:r>
    </w:p>
    <w:p w:rsidR="002A215D" w:rsidRDefault="002A215D" w:rsidP="002B7F88">
      <w:pPr>
        <w:rPr>
          <w:szCs w:val="24"/>
        </w:rPr>
      </w:pPr>
    </w:p>
    <w:p w:rsidR="002A215D" w:rsidRPr="003F2C66" w:rsidRDefault="002A215D" w:rsidP="002B7F88">
      <w:pPr>
        <w:tabs>
          <w:tab w:val="left" w:pos="5670"/>
        </w:tabs>
        <w:ind w:right="3400"/>
        <w:jc w:val="both"/>
        <w:rPr>
          <w:szCs w:val="24"/>
        </w:rPr>
      </w:pPr>
      <w:r w:rsidRPr="003F2C66">
        <w:rPr>
          <w:szCs w:val="24"/>
        </w:rPr>
        <w:t>Об определении перечня должностных лиц администрации Тайшетского района, уполномоченных составлять протоколы об административных правонарушениях, предусмотренных отдельными законами Иркутской области</w:t>
      </w:r>
    </w:p>
    <w:p w:rsidR="002A215D" w:rsidRPr="003F2C66" w:rsidRDefault="002A215D" w:rsidP="002B7F88">
      <w:pPr>
        <w:tabs>
          <w:tab w:val="left" w:pos="4200"/>
        </w:tabs>
        <w:ind w:right="5037"/>
        <w:jc w:val="both"/>
        <w:rPr>
          <w:szCs w:val="24"/>
        </w:rPr>
      </w:pPr>
      <w:r w:rsidRPr="003F2C66">
        <w:rPr>
          <w:szCs w:val="24"/>
        </w:rPr>
        <w:tab/>
      </w:r>
    </w:p>
    <w:p w:rsidR="002A215D" w:rsidRDefault="002A215D" w:rsidP="003F2C66">
      <w:pPr>
        <w:ind w:firstLine="567"/>
        <w:jc w:val="both"/>
        <w:rPr>
          <w:szCs w:val="24"/>
        </w:rPr>
      </w:pPr>
      <w:r w:rsidRPr="003F2C66">
        <w:rPr>
          <w:szCs w:val="24"/>
        </w:rPr>
        <w:t>В соответствии с Федеральным законом «Об общих принципах организации местного самоуправления в Российской Федерации» от 06.10.2003г. № 131-ФЗ,</w:t>
      </w:r>
      <w:r>
        <w:rPr>
          <w:szCs w:val="24"/>
        </w:rPr>
        <w:t xml:space="preserve"> Законом Иркутской области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от 04.04.2014г. № 37-ОЗ, Законом Иркутской области  «О внесении изменений в отдельные законы Иркутской области о наделении органов местного самоуправлениям отдельными областными государственными полномочиями» от 27.04.2015г. №24-ОЗ, руководствуясь ст.22, 45 Устава муниципального образования Тайшетский район» администрация Тайшетского района</w:t>
      </w:r>
    </w:p>
    <w:p w:rsidR="002A215D" w:rsidRDefault="002A215D" w:rsidP="003F2C66">
      <w:pPr>
        <w:ind w:firstLine="567"/>
        <w:jc w:val="both"/>
        <w:rPr>
          <w:szCs w:val="24"/>
        </w:rPr>
      </w:pPr>
    </w:p>
    <w:p w:rsidR="002A215D" w:rsidRDefault="002A215D" w:rsidP="003F2C66">
      <w:pPr>
        <w:ind w:firstLine="567"/>
        <w:jc w:val="both"/>
        <w:rPr>
          <w:szCs w:val="24"/>
        </w:rPr>
      </w:pPr>
      <w:r>
        <w:rPr>
          <w:szCs w:val="24"/>
        </w:rPr>
        <w:t>ПОСТАНОВЛЯЕТ:</w:t>
      </w:r>
    </w:p>
    <w:p w:rsidR="002A215D" w:rsidRDefault="002A215D" w:rsidP="003F2C66">
      <w:pPr>
        <w:ind w:firstLine="567"/>
        <w:jc w:val="both"/>
        <w:rPr>
          <w:szCs w:val="24"/>
        </w:rPr>
      </w:pPr>
    </w:p>
    <w:p w:rsidR="002A215D" w:rsidRDefault="002A215D" w:rsidP="003F2C66">
      <w:pPr>
        <w:ind w:firstLine="567"/>
        <w:jc w:val="both"/>
        <w:rPr>
          <w:szCs w:val="24"/>
        </w:rPr>
      </w:pPr>
      <w:r>
        <w:rPr>
          <w:szCs w:val="24"/>
        </w:rPr>
        <w:t>1. Определить перечень должностных лиц администрации Тайшетского района, уполномоченных составлять протоколы об административных правонарушениях, предусмотренных Законом Иркутской области от 10.12.2007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2A215D" w:rsidRDefault="002A215D" w:rsidP="003F2C66">
      <w:pPr>
        <w:ind w:firstLine="567"/>
        <w:jc w:val="both"/>
        <w:rPr>
          <w:szCs w:val="24"/>
        </w:rPr>
      </w:pPr>
      <w:r>
        <w:rPr>
          <w:szCs w:val="24"/>
        </w:rPr>
        <w:t>Мэр Тайшетского района;</w:t>
      </w:r>
    </w:p>
    <w:p w:rsidR="002A215D" w:rsidRDefault="002A215D" w:rsidP="003F2C66">
      <w:pPr>
        <w:ind w:firstLine="567"/>
        <w:jc w:val="both"/>
        <w:rPr>
          <w:szCs w:val="24"/>
        </w:rPr>
      </w:pPr>
      <w:r>
        <w:rPr>
          <w:szCs w:val="24"/>
        </w:rPr>
        <w:t>Заместитель мэра Тайшетского района;</w:t>
      </w:r>
    </w:p>
    <w:p w:rsidR="002A215D" w:rsidRDefault="002A215D" w:rsidP="003F2C66">
      <w:pPr>
        <w:ind w:firstLine="567"/>
        <w:jc w:val="both"/>
        <w:rPr>
          <w:szCs w:val="24"/>
        </w:rPr>
      </w:pPr>
      <w:r>
        <w:rPr>
          <w:szCs w:val="24"/>
        </w:rPr>
        <w:t>Дворядкин Алексей Владимирович – заместитель заведующего отделом жилищно-коммунального хозяйства, транспорта, связи и дорожной службы Комитета по управлению жилищно-коммунальным хозяйством, транспорта, связи и дорожной службы администрации Тайшетского района.</w:t>
      </w:r>
    </w:p>
    <w:p w:rsidR="002A215D" w:rsidRDefault="002A215D" w:rsidP="003F2C66">
      <w:pPr>
        <w:ind w:firstLine="567"/>
        <w:jc w:val="both"/>
        <w:rPr>
          <w:szCs w:val="24"/>
        </w:rPr>
      </w:pPr>
      <w:r>
        <w:rPr>
          <w:szCs w:val="24"/>
        </w:rPr>
        <w:t>2. Определить перечень должностных лиц администрации Тайшетского района, уполномоченных составлять протоколы об административных правонарушениях, предусмотренных Законом Иркутской области от 29 декабря 2007 года № 153-оз «Об административной ответственности за нарушение правил охраны жизни людей на водных объектах в Иркутской области», Законом Иркутской области от 7 октября 2008 года №76-оз «Об административной ответственности за нарушение правил пользования водными объектами для плавания на маломерных судах в Иркутской области»:</w:t>
      </w:r>
    </w:p>
    <w:p w:rsidR="002A215D" w:rsidRDefault="002A215D" w:rsidP="003F2C66">
      <w:pPr>
        <w:ind w:firstLine="567"/>
        <w:jc w:val="both"/>
        <w:rPr>
          <w:szCs w:val="24"/>
        </w:rPr>
      </w:pPr>
      <w:r>
        <w:rPr>
          <w:szCs w:val="24"/>
        </w:rPr>
        <w:t>Максимов Павел Валерьевич – первый заместитель мэра Тайшетского района;</w:t>
      </w:r>
    </w:p>
    <w:p w:rsidR="002A215D" w:rsidRDefault="002A215D" w:rsidP="003F2C66">
      <w:pPr>
        <w:ind w:firstLine="567"/>
        <w:jc w:val="both"/>
        <w:rPr>
          <w:szCs w:val="24"/>
        </w:rPr>
      </w:pPr>
      <w:r>
        <w:rPr>
          <w:szCs w:val="24"/>
        </w:rPr>
        <w:t>Дворядкин Алексей Владимирович – заместитель заведующего отделом жилищно-коммунального хозяйства, транспорта, связи и дорожной службы Комитета по управлению жилищно-коммунальным хозяйством, транспорта, связи и дорожной службы администрации Тайшетского района.</w:t>
      </w:r>
    </w:p>
    <w:p w:rsidR="002A215D" w:rsidRDefault="002A215D" w:rsidP="003F2C66">
      <w:pPr>
        <w:ind w:firstLine="567"/>
        <w:jc w:val="both"/>
        <w:rPr>
          <w:szCs w:val="24"/>
        </w:rPr>
      </w:pPr>
      <w:r>
        <w:rPr>
          <w:szCs w:val="24"/>
        </w:rPr>
        <w:t>3. Определить перечень должностных лиц администрации Тайшетского района, уполномоченных составлять протоколы об административных правонарушениях, предусмотренных Законом Иркутской области от 9 декабря 2009 года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2A215D" w:rsidRDefault="002A215D" w:rsidP="003F2C66">
      <w:pPr>
        <w:ind w:firstLine="567"/>
        <w:jc w:val="both"/>
        <w:rPr>
          <w:szCs w:val="24"/>
        </w:rPr>
      </w:pPr>
      <w:r>
        <w:rPr>
          <w:szCs w:val="24"/>
        </w:rPr>
        <w:t>Мэр Тайшетского района;</w:t>
      </w:r>
    </w:p>
    <w:p w:rsidR="002A215D" w:rsidRDefault="002A215D" w:rsidP="003F2C66">
      <w:pPr>
        <w:ind w:firstLine="567"/>
        <w:jc w:val="both"/>
        <w:rPr>
          <w:szCs w:val="24"/>
        </w:rPr>
      </w:pPr>
      <w:r>
        <w:rPr>
          <w:szCs w:val="24"/>
        </w:rPr>
        <w:t>Заместители мэра Тайшетского района;</w:t>
      </w:r>
    </w:p>
    <w:p w:rsidR="002A215D" w:rsidRDefault="002A215D" w:rsidP="003F2C66">
      <w:pPr>
        <w:ind w:firstLine="567"/>
        <w:jc w:val="both"/>
        <w:rPr>
          <w:szCs w:val="24"/>
        </w:rPr>
      </w:pPr>
      <w:r>
        <w:rPr>
          <w:szCs w:val="24"/>
        </w:rPr>
        <w:t>Сычёва Ольга Рудольфовна – руководитель аппарата администрации Тайшетского района.</w:t>
      </w:r>
    </w:p>
    <w:p w:rsidR="002A215D" w:rsidRDefault="002A215D" w:rsidP="003F2C66">
      <w:pPr>
        <w:ind w:firstLine="567"/>
        <w:jc w:val="both"/>
        <w:rPr>
          <w:szCs w:val="24"/>
        </w:rPr>
      </w:pPr>
      <w:r>
        <w:rPr>
          <w:szCs w:val="24"/>
        </w:rPr>
        <w:t>4. Назначенным уполномоченным лицам обеспечить своевременное составление протоколов об административных правонарушениях и представление их в административные комиссии в соответствии с компетенцией таких комиссий.</w:t>
      </w:r>
    </w:p>
    <w:p w:rsidR="002A215D" w:rsidRDefault="002A215D" w:rsidP="003F2C66">
      <w:pPr>
        <w:ind w:firstLine="567"/>
        <w:jc w:val="both"/>
        <w:rPr>
          <w:szCs w:val="24"/>
        </w:rPr>
      </w:pPr>
      <w:r>
        <w:rPr>
          <w:szCs w:val="24"/>
        </w:rPr>
        <w:t>5. Отделу контроля, делопроизводства администрации Тайшетского района (Бурмакина Н.Н.) опубликовать настоящее постановление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2A215D" w:rsidRDefault="002A215D" w:rsidP="003F2C66">
      <w:pPr>
        <w:ind w:firstLine="567"/>
        <w:jc w:val="both"/>
        <w:rPr>
          <w:szCs w:val="24"/>
        </w:rPr>
      </w:pPr>
      <w:r>
        <w:rPr>
          <w:szCs w:val="24"/>
        </w:rPr>
        <w:t>6. Контроль за исполнение настоящего постановления возложить на первого заместителя мэра Тайшетского района Максимова П.В.</w:t>
      </w:r>
    </w:p>
    <w:p w:rsidR="002A215D" w:rsidRDefault="002A215D" w:rsidP="00D03332">
      <w:pPr>
        <w:jc w:val="both"/>
        <w:rPr>
          <w:szCs w:val="24"/>
        </w:rPr>
      </w:pPr>
    </w:p>
    <w:p w:rsidR="002A215D" w:rsidRDefault="002A215D" w:rsidP="00D03332">
      <w:pPr>
        <w:jc w:val="both"/>
        <w:rPr>
          <w:szCs w:val="24"/>
        </w:rPr>
      </w:pPr>
    </w:p>
    <w:p w:rsidR="002A215D" w:rsidRDefault="002A215D" w:rsidP="00D03332">
      <w:pPr>
        <w:jc w:val="both"/>
        <w:rPr>
          <w:szCs w:val="24"/>
        </w:rPr>
      </w:pPr>
    </w:p>
    <w:p w:rsidR="002A215D" w:rsidRDefault="002A215D" w:rsidP="00D03332">
      <w:pPr>
        <w:jc w:val="both"/>
        <w:rPr>
          <w:szCs w:val="24"/>
        </w:rPr>
      </w:pPr>
    </w:p>
    <w:p w:rsidR="002A215D" w:rsidRDefault="002A215D" w:rsidP="00D03332">
      <w:pPr>
        <w:jc w:val="both"/>
        <w:rPr>
          <w:szCs w:val="24"/>
        </w:rPr>
      </w:pPr>
    </w:p>
    <w:p w:rsidR="002A215D" w:rsidRDefault="002A215D" w:rsidP="00D03332">
      <w:pPr>
        <w:jc w:val="both"/>
        <w:rPr>
          <w:szCs w:val="24"/>
        </w:rPr>
      </w:pPr>
      <w:r>
        <w:rPr>
          <w:szCs w:val="24"/>
        </w:rPr>
        <w:t>Мэр Тайшетского района                                                                             В.Н.Кириченко</w:t>
      </w:r>
    </w:p>
    <w:p w:rsidR="002A215D" w:rsidRPr="003F2C66" w:rsidRDefault="002A215D" w:rsidP="003F2C66">
      <w:pPr>
        <w:ind w:firstLine="567"/>
        <w:jc w:val="both"/>
        <w:rPr>
          <w:szCs w:val="24"/>
        </w:rPr>
      </w:pPr>
      <w:r>
        <w:rPr>
          <w:szCs w:val="24"/>
        </w:rPr>
        <w:t xml:space="preserve"> </w:t>
      </w:r>
      <w:r w:rsidRPr="003F2C66">
        <w:rPr>
          <w:szCs w:val="24"/>
        </w:rPr>
        <w:t xml:space="preserve"> </w:t>
      </w:r>
    </w:p>
    <w:sectPr w:rsidR="002A215D" w:rsidRPr="003F2C66" w:rsidSect="003F2C66">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F88"/>
    <w:rsid w:val="00244118"/>
    <w:rsid w:val="00271E8C"/>
    <w:rsid w:val="002A215D"/>
    <w:rsid w:val="002B7F88"/>
    <w:rsid w:val="003F2C66"/>
    <w:rsid w:val="007708A5"/>
    <w:rsid w:val="009A3FD1"/>
    <w:rsid w:val="009B67B8"/>
    <w:rsid w:val="00CB5726"/>
    <w:rsid w:val="00D03332"/>
    <w:rsid w:val="00DC7294"/>
    <w:rsid w:val="00F05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88"/>
    <w:rPr>
      <w:rFonts w:ascii="Times New Roman" w:eastAsia="Times New Roman" w:hAnsi="Times New Roman"/>
      <w:sz w:val="24"/>
      <w:szCs w:val="20"/>
    </w:rPr>
  </w:style>
  <w:style w:type="paragraph" w:styleId="Heading1">
    <w:name w:val="heading 1"/>
    <w:basedOn w:val="1"/>
    <w:next w:val="1"/>
    <w:link w:val="Heading1Char"/>
    <w:uiPriority w:val="99"/>
    <w:qFormat/>
    <w:rsid w:val="002B7F88"/>
    <w:pPr>
      <w:keepNext/>
      <w:ind w:right="-568"/>
      <w:jc w:val="center"/>
      <w:outlineLvl w:val="0"/>
    </w:pPr>
    <w:rPr>
      <w:b/>
      <w:sz w:val="32"/>
    </w:rPr>
  </w:style>
  <w:style w:type="paragraph" w:styleId="Heading5">
    <w:name w:val="heading 5"/>
    <w:basedOn w:val="1"/>
    <w:next w:val="1"/>
    <w:link w:val="Heading5Char"/>
    <w:uiPriority w:val="99"/>
    <w:qFormat/>
    <w:rsid w:val="002B7F88"/>
    <w:pPr>
      <w:keepNext/>
      <w:jc w:val="center"/>
      <w:outlineLvl w:val="4"/>
    </w:pPr>
    <w:rPr>
      <w:rFonts w:ascii="AG_CenturyOldStyle" w:hAnsi="AG_CenturyOldStyle"/>
      <w:b/>
      <w:sz w:val="32"/>
    </w:rPr>
  </w:style>
  <w:style w:type="paragraph" w:styleId="Heading6">
    <w:name w:val="heading 6"/>
    <w:basedOn w:val="1"/>
    <w:next w:val="1"/>
    <w:link w:val="Heading6Char"/>
    <w:uiPriority w:val="99"/>
    <w:qFormat/>
    <w:rsid w:val="002B7F88"/>
    <w:pPr>
      <w:keepNext/>
      <w:jc w:val="center"/>
      <w:outlineLvl w:val="5"/>
    </w:pPr>
    <w:rPr>
      <w:rFonts w:ascii="AG_CenturyOldStyle" w:hAnsi="AG_CenturyOldStyle"/>
      <w:b/>
      <w:sz w:val="28"/>
    </w:rPr>
  </w:style>
  <w:style w:type="paragraph" w:styleId="Heading7">
    <w:name w:val="heading 7"/>
    <w:basedOn w:val="1"/>
    <w:next w:val="1"/>
    <w:link w:val="Heading7Char"/>
    <w:uiPriority w:val="99"/>
    <w:qFormat/>
    <w:rsid w:val="002B7F88"/>
    <w:pPr>
      <w:keepNext/>
      <w:jc w:val="center"/>
      <w:outlineLvl w:val="6"/>
    </w:pPr>
    <w:rPr>
      <w:rFonts w:ascii="AG_CenturyOldStyle" w:hAnsi="AG_CenturyOldStyle"/>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F88"/>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semiHidden/>
    <w:locked/>
    <w:rsid w:val="002B7F88"/>
    <w:rPr>
      <w:rFonts w:ascii="AG_CenturyOldStyle" w:hAnsi="AG_CenturyOldStyle" w:cs="Times New Roman"/>
      <w:b/>
      <w:sz w:val="20"/>
      <w:szCs w:val="20"/>
      <w:lang w:eastAsia="ru-RU"/>
    </w:rPr>
  </w:style>
  <w:style w:type="character" w:customStyle="1" w:styleId="Heading6Char">
    <w:name w:val="Heading 6 Char"/>
    <w:basedOn w:val="DefaultParagraphFont"/>
    <w:link w:val="Heading6"/>
    <w:uiPriority w:val="99"/>
    <w:semiHidden/>
    <w:locked/>
    <w:rsid w:val="002B7F88"/>
    <w:rPr>
      <w:rFonts w:ascii="AG_CenturyOldStyle" w:hAnsi="AG_CenturyOldStyle" w:cs="Times New Roman"/>
      <w:b/>
      <w:sz w:val="20"/>
      <w:szCs w:val="20"/>
      <w:lang w:eastAsia="ru-RU"/>
    </w:rPr>
  </w:style>
  <w:style w:type="character" w:customStyle="1" w:styleId="Heading7Char">
    <w:name w:val="Heading 7 Char"/>
    <w:basedOn w:val="DefaultParagraphFont"/>
    <w:link w:val="Heading7"/>
    <w:uiPriority w:val="99"/>
    <w:semiHidden/>
    <w:locked/>
    <w:rsid w:val="002B7F88"/>
    <w:rPr>
      <w:rFonts w:ascii="AG_CenturyOldStyle" w:hAnsi="AG_CenturyOldStyle" w:cs="Times New Roman"/>
      <w:b/>
      <w:sz w:val="20"/>
      <w:szCs w:val="20"/>
      <w:lang w:eastAsia="ru-RU"/>
    </w:rPr>
  </w:style>
  <w:style w:type="paragraph" w:styleId="BodyText2">
    <w:name w:val="Body Text 2"/>
    <w:basedOn w:val="Normal"/>
    <w:link w:val="BodyText2Char"/>
    <w:uiPriority w:val="99"/>
    <w:rsid w:val="002B7F88"/>
    <w:pPr>
      <w:ind w:left="360"/>
      <w:jc w:val="both"/>
    </w:pPr>
    <w:rPr>
      <w:sz w:val="26"/>
    </w:rPr>
  </w:style>
  <w:style w:type="character" w:customStyle="1" w:styleId="BodyText2Char">
    <w:name w:val="Body Text 2 Char"/>
    <w:basedOn w:val="DefaultParagraphFont"/>
    <w:link w:val="BodyText2"/>
    <w:uiPriority w:val="99"/>
    <w:locked/>
    <w:rsid w:val="002B7F88"/>
    <w:rPr>
      <w:rFonts w:ascii="Times New Roman" w:hAnsi="Times New Roman" w:cs="Times New Roman"/>
      <w:sz w:val="20"/>
      <w:szCs w:val="20"/>
      <w:lang w:eastAsia="ru-RU"/>
    </w:rPr>
  </w:style>
  <w:style w:type="paragraph" w:customStyle="1" w:styleId="1">
    <w:name w:val="Обычный1"/>
    <w:uiPriority w:val="99"/>
    <w:rsid w:val="002B7F88"/>
    <w:pPr>
      <w:widowControl w:val="0"/>
      <w:snapToGrid w:val="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812794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610</Words>
  <Characters>3477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dc:creator>
  <cp:keywords/>
  <dc:description/>
  <cp:lastModifiedBy>Батурина</cp:lastModifiedBy>
  <cp:revision>5</cp:revision>
  <dcterms:created xsi:type="dcterms:W3CDTF">2016-08-17T08:41:00Z</dcterms:created>
  <dcterms:modified xsi:type="dcterms:W3CDTF">2016-08-18T00:32:00Z</dcterms:modified>
</cp:coreProperties>
</file>