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000"/>
      </w:tblPr>
      <w:tblGrid>
        <w:gridCol w:w="9463"/>
      </w:tblGrid>
      <w:tr w:rsidR="00F30FC1" w:rsidRPr="00FF42DE">
        <w:trPr>
          <w:trHeight w:val="2420"/>
        </w:trPr>
        <w:tc>
          <w:tcPr>
            <w:tcW w:w="9463" w:type="dxa"/>
            <w:tcBorders>
              <w:bottom w:val="thinThickLargeGap" w:sz="24" w:space="0" w:color="auto"/>
            </w:tcBorders>
          </w:tcPr>
          <w:p w:rsidR="00F30FC1" w:rsidRPr="0042728B" w:rsidRDefault="00F30FC1" w:rsidP="0044422C">
            <w:pPr>
              <w:pStyle w:val="1"/>
              <w:jc w:val="center"/>
              <w:rPr>
                <w:rFonts w:ascii="Times New Roman" w:hAnsi="Times New Roman"/>
                <w:bCs/>
                <w:kern w:val="0"/>
                <w:sz w:val="28"/>
                <w:szCs w:val="28"/>
              </w:rPr>
            </w:pPr>
            <w:r w:rsidRPr="0042728B">
              <w:rPr>
                <w:rFonts w:ascii="Times New Roman" w:hAnsi="Times New Roman"/>
                <w:bCs/>
                <w:kern w:val="0"/>
                <w:sz w:val="28"/>
                <w:szCs w:val="28"/>
              </w:rPr>
              <w:t>Р о с с и й с к а я  Ф е д е р а ц и я</w:t>
            </w:r>
          </w:p>
          <w:p w:rsidR="00F30FC1" w:rsidRPr="0042728B" w:rsidRDefault="00F30FC1" w:rsidP="0044422C">
            <w:pPr>
              <w:pStyle w:val="5"/>
              <w:spacing w:line="276" w:lineRule="auto"/>
              <w:rPr>
                <w:rFonts w:ascii="Times New Roman" w:hAnsi="Times New Roman"/>
                <w:bCs/>
                <w:i w:val="0"/>
                <w:sz w:val="32"/>
                <w:szCs w:val="32"/>
              </w:rPr>
            </w:pPr>
            <w:r w:rsidRPr="0042728B">
              <w:rPr>
                <w:rFonts w:ascii="Times New Roman" w:hAnsi="Times New Roman"/>
                <w:bCs/>
                <w:i w:val="0"/>
                <w:sz w:val="32"/>
                <w:szCs w:val="32"/>
              </w:rPr>
              <w:t>Иркутская   область</w:t>
            </w:r>
          </w:p>
          <w:p w:rsidR="00F30FC1" w:rsidRPr="007C0B68" w:rsidRDefault="00F30FC1" w:rsidP="0044422C">
            <w:pPr>
              <w:spacing w:line="276" w:lineRule="auto"/>
              <w:jc w:val="center"/>
              <w:rPr>
                <w:b/>
                <w:bCs/>
                <w:sz w:val="32"/>
                <w:szCs w:val="32"/>
              </w:rPr>
            </w:pPr>
            <w:r w:rsidRPr="007C0B68">
              <w:rPr>
                <w:b/>
                <w:bCs/>
                <w:sz w:val="32"/>
                <w:szCs w:val="32"/>
              </w:rPr>
              <w:t>Муниципальное образование "Тайшетский  район"</w:t>
            </w:r>
          </w:p>
          <w:p w:rsidR="00F30FC1" w:rsidRPr="0042728B" w:rsidRDefault="00F30FC1" w:rsidP="0044422C">
            <w:pPr>
              <w:pStyle w:val="6"/>
              <w:spacing w:line="276" w:lineRule="auto"/>
              <w:rPr>
                <w:rFonts w:ascii="Times New Roman" w:hAnsi="Times New Roman"/>
                <w:bCs/>
                <w:sz w:val="32"/>
                <w:szCs w:val="32"/>
              </w:rPr>
            </w:pPr>
            <w:r w:rsidRPr="0042728B">
              <w:rPr>
                <w:rFonts w:ascii="Times New Roman" w:hAnsi="Times New Roman"/>
                <w:bCs/>
                <w:sz w:val="32"/>
                <w:szCs w:val="32"/>
              </w:rPr>
              <w:t>АДМИНИСТРАЦИЯ  РАЙОНА</w:t>
            </w:r>
          </w:p>
          <w:p w:rsidR="00F30FC1" w:rsidRPr="007C0B68" w:rsidRDefault="00F30FC1" w:rsidP="0044422C">
            <w:pPr>
              <w:spacing w:line="276" w:lineRule="auto"/>
              <w:jc w:val="center"/>
              <w:rPr>
                <w:b/>
                <w:bCs/>
                <w:sz w:val="32"/>
                <w:szCs w:val="32"/>
              </w:rPr>
            </w:pPr>
          </w:p>
          <w:p w:rsidR="00F30FC1" w:rsidRPr="0042728B" w:rsidRDefault="00F30FC1" w:rsidP="0044422C">
            <w:pPr>
              <w:pStyle w:val="7"/>
              <w:spacing w:line="276" w:lineRule="auto"/>
              <w:rPr>
                <w:rFonts w:ascii="Times New Roman" w:hAnsi="Times New Roman"/>
                <w:b/>
                <w:bCs/>
                <w:sz w:val="44"/>
                <w:szCs w:val="44"/>
              </w:rPr>
            </w:pPr>
            <w:r w:rsidRPr="0042728B">
              <w:rPr>
                <w:rFonts w:ascii="Times New Roman" w:hAnsi="Times New Roman"/>
                <w:b/>
                <w:bCs/>
                <w:sz w:val="44"/>
                <w:szCs w:val="44"/>
              </w:rPr>
              <w:t>ПОСТАНОВЛЕНИЕ</w:t>
            </w:r>
          </w:p>
          <w:p w:rsidR="00F30FC1" w:rsidRPr="007C0B68" w:rsidRDefault="00F30FC1" w:rsidP="0044422C">
            <w:pPr>
              <w:jc w:val="center"/>
              <w:rPr>
                <w:b/>
                <w:bCs/>
                <w:sz w:val="28"/>
                <w:szCs w:val="28"/>
              </w:rPr>
            </w:pPr>
          </w:p>
        </w:tc>
      </w:tr>
    </w:tbl>
    <w:p w:rsidR="00F30FC1" w:rsidRPr="00FF42DE" w:rsidRDefault="00F30FC1" w:rsidP="0044422C">
      <w:pPr>
        <w:ind w:right="-568"/>
        <w:rPr>
          <w:szCs w:val="24"/>
        </w:rPr>
      </w:pPr>
    </w:p>
    <w:p w:rsidR="00F30FC1" w:rsidRPr="00FF42DE" w:rsidRDefault="00F30FC1" w:rsidP="0044422C">
      <w:pPr>
        <w:ind w:right="-568"/>
        <w:rPr>
          <w:szCs w:val="24"/>
        </w:rPr>
      </w:pPr>
      <w:r w:rsidRPr="00FF42DE">
        <w:rPr>
          <w:szCs w:val="24"/>
        </w:rPr>
        <w:t>от ”_</w:t>
      </w:r>
      <w:r w:rsidR="008C584C">
        <w:rPr>
          <w:szCs w:val="24"/>
        </w:rPr>
        <w:t>26</w:t>
      </w:r>
      <w:r w:rsidRPr="00FF42DE">
        <w:rPr>
          <w:szCs w:val="24"/>
        </w:rPr>
        <w:t>___” _____</w:t>
      </w:r>
      <w:r w:rsidR="008C584C">
        <w:rPr>
          <w:szCs w:val="24"/>
        </w:rPr>
        <w:t>07</w:t>
      </w:r>
      <w:r w:rsidRPr="00FF42DE">
        <w:rPr>
          <w:szCs w:val="24"/>
        </w:rPr>
        <w:t xml:space="preserve">________ </w:t>
      </w:r>
      <w:smartTag w:uri="urn:schemas-microsoft-com:office:smarttags" w:element="metricconverter">
        <w:smartTagPr>
          <w:attr w:name="ProductID" w:val="2016 г"/>
        </w:smartTagPr>
        <w:r w:rsidRPr="00FF42DE">
          <w:rPr>
            <w:szCs w:val="24"/>
          </w:rPr>
          <w:t>201</w:t>
        </w:r>
        <w:r>
          <w:rPr>
            <w:szCs w:val="24"/>
          </w:rPr>
          <w:t>6</w:t>
        </w:r>
        <w:r w:rsidRPr="00FF42DE">
          <w:rPr>
            <w:szCs w:val="24"/>
          </w:rPr>
          <w:t xml:space="preserve"> г</w:t>
        </w:r>
      </w:smartTag>
      <w:r w:rsidRPr="00FF42DE">
        <w:rPr>
          <w:szCs w:val="24"/>
        </w:rPr>
        <w:t>.           № _</w:t>
      </w:r>
      <w:r w:rsidR="008C584C">
        <w:rPr>
          <w:szCs w:val="24"/>
        </w:rPr>
        <w:t>257</w:t>
      </w:r>
      <w:r w:rsidRPr="00FF42DE">
        <w:rPr>
          <w:szCs w:val="24"/>
        </w:rPr>
        <w:t>____</w:t>
      </w:r>
    </w:p>
    <w:p w:rsidR="00F30FC1" w:rsidRPr="00FF42DE" w:rsidRDefault="00F30FC1" w:rsidP="0044422C">
      <w:pPr>
        <w:ind w:left="567"/>
        <w:rPr>
          <w:szCs w:val="24"/>
        </w:rPr>
      </w:pPr>
    </w:p>
    <w:tbl>
      <w:tblPr>
        <w:tblW w:w="5211" w:type="dxa"/>
        <w:tblLayout w:type="fixed"/>
        <w:tblLook w:val="00A0"/>
      </w:tblPr>
      <w:tblGrid>
        <w:gridCol w:w="5211"/>
      </w:tblGrid>
      <w:tr w:rsidR="00F30FC1" w:rsidRPr="00FF42DE" w:rsidTr="00FD1362">
        <w:tc>
          <w:tcPr>
            <w:tcW w:w="5211" w:type="dxa"/>
          </w:tcPr>
          <w:p w:rsidR="00F30FC1" w:rsidRPr="00FF42DE" w:rsidRDefault="00F30FC1" w:rsidP="0044422C">
            <w:pPr>
              <w:jc w:val="both"/>
              <w:rPr>
                <w:szCs w:val="24"/>
              </w:rPr>
            </w:pPr>
            <w:r w:rsidRPr="00FF42DE">
              <w:rPr>
                <w:szCs w:val="24"/>
              </w:rPr>
              <w:t>О внесении изменений в муниципальную  пр</w:t>
            </w:r>
            <w:r w:rsidRPr="00FF42DE">
              <w:rPr>
                <w:szCs w:val="24"/>
              </w:rPr>
              <w:t>о</w:t>
            </w:r>
            <w:r w:rsidRPr="00FF42DE">
              <w:rPr>
                <w:szCs w:val="24"/>
              </w:rPr>
              <w:t>грамму муниципального образования "Тайше</w:t>
            </w:r>
            <w:r w:rsidRPr="00FF42DE">
              <w:rPr>
                <w:szCs w:val="24"/>
              </w:rPr>
              <w:t>т</w:t>
            </w:r>
            <w:r w:rsidRPr="00FF42DE">
              <w:rPr>
                <w:szCs w:val="24"/>
              </w:rPr>
              <w:t>ский район"  "Развитие муниципальной системы образования" на 2015-201</w:t>
            </w:r>
            <w:r>
              <w:rPr>
                <w:szCs w:val="24"/>
              </w:rPr>
              <w:t>8</w:t>
            </w:r>
            <w:r w:rsidRPr="00FF42DE">
              <w:rPr>
                <w:szCs w:val="24"/>
              </w:rPr>
              <w:t xml:space="preserve"> годы </w:t>
            </w:r>
          </w:p>
        </w:tc>
      </w:tr>
    </w:tbl>
    <w:p w:rsidR="00F30FC1" w:rsidRPr="00FF42DE" w:rsidRDefault="00F30FC1" w:rsidP="0044422C">
      <w:pPr>
        <w:rPr>
          <w:szCs w:val="24"/>
        </w:rPr>
      </w:pPr>
    </w:p>
    <w:p w:rsidR="00F30FC1" w:rsidRPr="00FF42DE" w:rsidRDefault="00F30FC1" w:rsidP="0044422C">
      <w:pPr>
        <w:tabs>
          <w:tab w:val="left" w:pos="0"/>
        </w:tabs>
        <w:ind w:right="-5" w:firstLine="709"/>
        <w:jc w:val="both"/>
        <w:rPr>
          <w:szCs w:val="24"/>
        </w:rPr>
      </w:pPr>
      <w:r w:rsidRPr="00171BB2">
        <w:t>В соответствии с Положением о порядке формирования,  разработки и реализации м</w:t>
      </w:r>
      <w:r w:rsidRPr="00171BB2">
        <w:t>у</w:t>
      </w:r>
      <w:r w:rsidRPr="00171BB2">
        <w:t xml:space="preserve">ниципальных  программ муниципального образования  </w:t>
      </w:r>
      <w:r w:rsidRPr="00171BB2">
        <w:rPr>
          <w:spacing w:val="-2"/>
        </w:rPr>
        <w:t>"</w:t>
      </w:r>
      <w:r w:rsidRPr="00171BB2">
        <w:t>Тайшетский район</w:t>
      </w:r>
      <w:r w:rsidRPr="00171BB2">
        <w:rPr>
          <w:spacing w:val="-2"/>
        </w:rPr>
        <w:t>"</w:t>
      </w:r>
      <w:r w:rsidRPr="00171BB2">
        <w:t>,  утвержденным постановлением администрации Тайшетского района от  03.12.2013 г. №  3076  (в редакции постановлений от  27.05.2014 г. №  1326,  от 15.06.2015 г. № 1052),  решением Думы Тайше</w:t>
      </w:r>
      <w:r w:rsidRPr="00171BB2">
        <w:t>т</w:t>
      </w:r>
      <w:r w:rsidRPr="00171BB2">
        <w:t xml:space="preserve">ского района  от 29.12.2015 г. № 19 "О бюджете муниципального образования "Тайшетский район" на 2016 год" (в редакции решения Думы Тайшетского района от </w:t>
      </w:r>
      <w:r>
        <w:t>28.06</w:t>
      </w:r>
      <w:r w:rsidRPr="00171BB2">
        <w:t xml:space="preserve">.2016 г.  № </w:t>
      </w:r>
      <w:r>
        <w:t>41</w:t>
      </w:r>
      <w:r w:rsidRPr="00171BB2">
        <w:t>)</w:t>
      </w:r>
      <w:r w:rsidRPr="00FF42DE">
        <w:rPr>
          <w:szCs w:val="24"/>
        </w:rPr>
        <w:t>,</w:t>
      </w:r>
      <w:r>
        <w:rPr>
          <w:szCs w:val="24"/>
        </w:rPr>
        <w:t xml:space="preserve"> </w:t>
      </w:r>
      <w:r w:rsidRPr="00FF42DE">
        <w:rPr>
          <w:szCs w:val="24"/>
        </w:rPr>
        <w:t>руководствуясь ст.ст. 22,45 Устава муниципального образования "Тайшетский район", адм</w:t>
      </w:r>
      <w:r w:rsidRPr="00FF42DE">
        <w:rPr>
          <w:szCs w:val="24"/>
        </w:rPr>
        <w:t>и</w:t>
      </w:r>
      <w:r w:rsidRPr="00FF42DE">
        <w:rPr>
          <w:szCs w:val="24"/>
        </w:rPr>
        <w:t>нистрация Тайшетского района</w:t>
      </w:r>
    </w:p>
    <w:p w:rsidR="00F30FC1" w:rsidRDefault="00F30FC1" w:rsidP="0044422C">
      <w:pPr>
        <w:rPr>
          <w:b/>
          <w:szCs w:val="24"/>
        </w:rPr>
      </w:pPr>
    </w:p>
    <w:p w:rsidR="00F30FC1" w:rsidRPr="00FF42DE" w:rsidRDefault="00F30FC1" w:rsidP="0044422C">
      <w:pPr>
        <w:rPr>
          <w:b/>
          <w:szCs w:val="24"/>
        </w:rPr>
      </w:pPr>
      <w:r w:rsidRPr="00FF42DE">
        <w:rPr>
          <w:b/>
          <w:szCs w:val="24"/>
        </w:rPr>
        <w:t>ПОСТАНОВЛЯЕТ:</w:t>
      </w:r>
    </w:p>
    <w:p w:rsidR="00F30FC1" w:rsidRPr="00FF42DE" w:rsidRDefault="00F30FC1" w:rsidP="0044422C">
      <w:pPr>
        <w:rPr>
          <w:b/>
          <w:szCs w:val="24"/>
        </w:rPr>
      </w:pPr>
    </w:p>
    <w:p w:rsidR="00F30FC1" w:rsidRPr="00FF42DE" w:rsidRDefault="00F30FC1" w:rsidP="0044422C">
      <w:pPr>
        <w:widowControl w:val="0"/>
        <w:tabs>
          <w:tab w:val="left" w:pos="-8"/>
        </w:tabs>
        <w:autoSpaceDE w:val="0"/>
        <w:autoSpaceDN w:val="0"/>
        <w:adjustRightInd w:val="0"/>
        <w:spacing w:line="274" w:lineRule="exact"/>
        <w:ind w:firstLine="709"/>
        <w:jc w:val="both"/>
        <w:rPr>
          <w:szCs w:val="24"/>
        </w:rPr>
      </w:pPr>
      <w:r>
        <w:rPr>
          <w:szCs w:val="24"/>
        </w:rPr>
        <w:t>1</w:t>
      </w:r>
      <w:r w:rsidRPr="00FF42DE">
        <w:rPr>
          <w:szCs w:val="24"/>
        </w:rPr>
        <w:t>. Внести в муниципальную программу муниципального образования "Тайшетский район" "Развитие муниципальной системы образования" на 2015-201</w:t>
      </w:r>
      <w:r>
        <w:rPr>
          <w:szCs w:val="24"/>
        </w:rPr>
        <w:t xml:space="preserve">8 </w:t>
      </w:r>
      <w:r w:rsidRPr="00FF42DE">
        <w:rPr>
          <w:szCs w:val="24"/>
        </w:rPr>
        <w:t>годы, утвержденную постановлением администрации Тайшетского района от 24.12.2014 г. № 3239 (в редакции п</w:t>
      </w:r>
      <w:r w:rsidRPr="00FF42DE">
        <w:rPr>
          <w:szCs w:val="24"/>
        </w:rPr>
        <w:t>о</w:t>
      </w:r>
      <w:r w:rsidRPr="00FF42DE">
        <w:rPr>
          <w:szCs w:val="24"/>
        </w:rPr>
        <w:t>становлений администрации Тайшетского</w:t>
      </w:r>
      <w:r>
        <w:rPr>
          <w:szCs w:val="24"/>
        </w:rPr>
        <w:t xml:space="preserve"> </w:t>
      </w:r>
      <w:r w:rsidRPr="00FF42DE">
        <w:rPr>
          <w:szCs w:val="24"/>
        </w:rPr>
        <w:t>района  от 17.03.2015 г. № 757, от 04.06.2015 г № 1038, от 16.07.2015г. № 1104</w:t>
      </w:r>
      <w:r>
        <w:rPr>
          <w:szCs w:val="24"/>
        </w:rPr>
        <w:t>, от 14.12.2015г. № 1296, от 20.04.2016 г. № 116, от 17.05.2016г. № 142</w:t>
      </w:r>
      <w:r w:rsidRPr="00FF42DE">
        <w:rPr>
          <w:szCs w:val="24"/>
        </w:rPr>
        <w:t>) (далее – Программа), следующие изменения:</w:t>
      </w:r>
    </w:p>
    <w:p w:rsidR="00F30FC1" w:rsidRPr="00FF42DE" w:rsidRDefault="00F30FC1" w:rsidP="0044422C">
      <w:pPr>
        <w:widowControl w:val="0"/>
        <w:tabs>
          <w:tab w:val="left" w:pos="-8"/>
        </w:tabs>
        <w:autoSpaceDE w:val="0"/>
        <w:autoSpaceDN w:val="0"/>
        <w:adjustRightInd w:val="0"/>
        <w:spacing w:line="274" w:lineRule="exact"/>
        <w:ind w:firstLine="709"/>
        <w:jc w:val="both"/>
        <w:rPr>
          <w:szCs w:val="24"/>
        </w:rPr>
      </w:pPr>
    </w:p>
    <w:p w:rsidR="00F30FC1" w:rsidRDefault="00F30FC1" w:rsidP="0044422C">
      <w:pPr>
        <w:ind w:firstLine="709"/>
        <w:jc w:val="both"/>
        <w:rPr>
          <w:szCs w:val="24"/>
        </w:rPr>
      </w:pPr>
      <w:r w:rsidRPr="00FF42DE">
        <w:rPr>
          <w:b/>
          <w:szCs w:val="24"/>
        </w:rPr>
        <w:t>1) в паспорте Программы</w:t>
      </w:r>
      <w:r w:rsidRPr="00FF42DE">
        <w:rPr>
          <w:szCs w:val="24"/>
        </w:rPr>
        <w:t>:</w:t>
      </w:r>
    </w:p>
    <w:p w:rsidR="0053196D" w:rsidRDefault="0053196D" w:rsidP="0044422C">
      <w:pPr>
        <w:ind w:firstLine="709"/>
        <w:jc w:val="both"/>
        <w:rPr>
          <w:szCs w:val="24"/>
        </w:rPr>
      </w:pPr>
    </w:p>
    <w:p w:rsidR="0053196D" w:rsidRDefault="0053196D" w:rsidP="0044422C">
      <w:pPr>
        <w:ind w:firstLine="709"/>
        <w:jc w:val="both"/>
        <w:rPr>
          <w:szCs w:val="24"/>
        </w:rPr>
      </w:pPr>
      <w:r w:rsidRPr="00C96970">
        <w:t>в строке "Объемы и источники финансирования Программы" цифры "3 995 157,65"</w:t>
      </w:r>
      <w:r>
        <w:t xml:space="preserve"> </w:t>
      </w:r>
      <w:r w:rsidRPr="00C96970">
        <w:t>з</w:t>
      </w:r>
      <w:r w:rsidRPr="00C96970">
        <w:t>а</w:t>
      </w:r>
      <w:r w:rsidRPr="00C96970">
        <w:t>менить цифрами "</w:t>
      </w:r>
      <w:r>
        <w:t>4 068 842,25</w:t>
      </w:r>
      <w:r w:rsidRPr="00C96970">
        <w:t>", цифры "960 352,69" заменить цифрами "</w:t>
      </w:r>
      <w:r>
        <w:t>1 034 037,29</w:t>
      </w:r>
      <w:r w:rsidRPr="00C96970">
        <w:t>", цифры "873 961,15" заменить цифрами "</w:t>
      </w:r>
      <w:r>
        <w:t>911 588,75</w:t>
      </w:r>
      <w:r w:rsidRPr="00C96970">
        <w:t>",</w:t>
      </w:r>
      <w:r>
        <w:t xml:space="preserve"> </w:t>
      </w:r>
      <w:r w:rsidRPr="00C96970">
        <w:t>цифры "</w:t>
      </w:r>
      <w:r>
        <w:t>3 121 196,50</w:t>
      </w:r>
      <w:r w:rsidRPr="00C96970">
        <w:t>" заменить цифрами "</w:t>
      </w:r>
      <w:r>
        <w:t>3 157 253,50</w:t>
      </w:r>
      <w:r w:rsidRPr="00C96970">
        <w:t>",  цифры "1 036 078,46" заменить цифрами "</w:t>
      </w:r>
      <w:r>
        <w:t>1 052 248,16</w:t>
      </w:r>
      <w:r w:rsidRPr="00C96970">
        <w:t>",  цифры "2 546 799,00" заменить цифрами "2</w:t>
      </w:r>
      <w:r>
        <w:t> 606 648,88</w:t>
      </w:r>
      <w:r w:rsidRPr="00C96970">
        <w:t>", цифры "</w:t>
      </w:r>
      <w:r>
        <w:t>201 624,72</w:t>
      </w:r>
      <w:r w:rsidRPr="00C96970">
        <w:t>"  заменить цифрами "</w:t>
      </w:r>
      <w:r>
        <w:t>198 866,22</w:t>
      </w:r>
      <w:r w:rsidRPr="00C96970">
        <w:t>", цифры "</w:t>
      </w:r>
      <w:r>
        <w:t>181 496,74</w:t>
      </w:r>
      <w:r w:rsidRPr="00C96970">
        <w:t>" заменить цифрами "</w:t>
      </w:r>
      <w:r>
        <w:t>181 920,26</w:t>
      </w:r>
      <w:r w:rsidRPr="00C96970">
        <w:t>";</w:t>
      </w:r>
    </w:p>
    <w:p w:rsidR="00F30FC1" w:rsidRDefault="00F30FC1" w:rsidP="0044422C">
      <w:pPr>
        <w:ind w:firstLine="709"/>
        <w:jc w:val="both"/>
        <w:rPr>
          <w:szCs w:val="24"/>
        </w:rPr>
      </w:pPr>
    </w:p>
    <w:p w:rsidR="00F30FC1" w:rsidRPr="00FF42DE" w:rsidRDefault="00F30FC1" w:rsidP="005A2B5A">
      <w:pPr>
        <w:pStyle w:val="ConsPlusTitle"/>
        <w:widowControl/>
        <w:tabs>
          <w:tab w:val="left" w:pos="0"/>
        </w:tabs>
        <w:ind w:left="-8" w:firstLine="709"/>
        <w:jc w:val="both"/>
        <w:rPr>
          <w:b w:val="0"/>
        </w:rPr>
      </w:pPr>
      <w:r>
        <w:rPr>
          <w:b w:val="0"/>
        </w:rPr>
        <w:t>строку</w:t>
      </w:r>
      <w:r w:rsidRPr="00E50EB0">
        <w:rPr>
          <w:b w:val="0"/>
        </w:rPr>
        <w:t xml:space="preserve"> </w:t>
      </w:r>
      <w:r w:rsidRPr="00143E85">
        <w:rPr>
          <w:b w:val="0"/>
          <w:bCs w:val="0"/>
        </w:rPr>
        <w:t>"Ожидаемые конечные результаты реализации Программы и показатели ее с</w:t>
      </w:r>
      <w:r w:rsidRPr="00143E85">
        <w:rPr>
          <w:b w:val="0"/>
          <w:bCs w:val="0"/>
        </w:rPr>
        <w:t>о</w:t>
      </w:r>
      <w:r w:rsidRPr="00143E85">
        <w:rPr>
          <w:b w:val="0"/>
          <w:bCs w:val="0"/>
        </w:rPr>
        <w:t xml:space="preserve">циально-экономической эффективности" </w:t>
      </w:r>
      <w:r w:rsidRPr="00FF42DE">
        <w:rPr>
          <w:b w:val="0"/>
        </w:rPr>
        <w:t>изложить в следующей редакции:</w:t>
      </w:r>
    </w:p>
    <w:p w:rsidR="00F30FC1" w:rsidRDefault="00F30FC1" w:rsidP="005A2B5A">
      <w:pPr>
        <w:pStyle w:val="ConsPlusTitle"/>
        <w:widowControl/>
        <w:tabs>
          <w:tab w:val="left" w:pos="0"/>
        </w:tabs>
        <w:ind w:left="-8" w:firstLine="709"/>
        <w:jc w:val="both"/>
        <w:rPr>
          <w:b w:val="0"/>
        </w:rPr>
      </w:pPr>
      <w:r w:rsidRPr="00FF42DE">
        <w:rPr>
          <w:b w:val="0"/>
        </w:rPr>
        <w:t>"</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6379"/>
      </w:tblGrid>
      <w:tr w:rsidR="00F30FC1" w:rsidRPr="003E501C" w:rsidTr="00143E85">
        <w:tc>
          <w:tcPr>
            <w:tcW w:w="3686" w:type="dxa"/>
          </w:tcPr>
          <w:p w:rsidR="00F30FC1" w:rsidRPr="003E501C" w:rsidRDefault="00F30FC1" w:rsidP="00143E85">
            <w:pPr>
              <w:autoSpaceDE w:val="0"/>
              <w:autoSpaceDN w:val="0"/>
              <w:adjustRightInd w:val="0"/>
            </w:pPr>
            <w:r w:rsidRPr="003E501C">
              <w:t>Ожидаемые конечные результ</w:t>
            </w:r>
            <w:r w:rsidRPr="003E501C">
              <w:t>а</w:t>
            </w:r>
            <w:r w:rsidRPr="003E501C">
              <w:t>ты реализации Программы и п</w:t>
            </w:r>
            <w:r w:rsidRPr="003E501C">
              <w:t>о</w:t>
            </w:r>
            <w:r w:rsidRPr="003E501C">
              <w:t>казатели ее социально-</w:t>
            </w:r>
            <w:r w:rsidRPr="003E501C">
              <w:lastRenderedPageBreak/>
              <w:t>экономической эффективности</w:t>
            </w:r>
          </w:p>
          <w:p w:rsidR="00F30FC1" w:rsidRPr="00C74BC1" w:rsidRDefault="00F30FC1" w:rsidP="00143E85">
            <w:pPr>
              <w:rPr>
                <w:sz w:val="20"/>
              </w:rPr>
            </w:pPr>
          </w:p>
          <w:p w:rsidR="00F30FC1" w:rsidRPr="003E501C" w:rsidRDefault="00F30FC1" w:rsidP="00143E85">
            <w:pPr>
              <w:autoSpaceDE w:val="0"/>
              <w:autoSpaceDN w:val="0"/>
              <w:adjustRightInd w:val="0"/>
            </w:pPr>
          </w:p>
        </w:tc>
        <w:tc>
          <w:tcPr>
            <w:tcW w:w="6379" w:type="dxa"/>
          </w:tcPr>
          <w:p w:rsidR="00F30FC1" w:rsidRPr="00FC5068" w:rsidRDefault="00F30FC1" w:rsidP="00143E85">
            <w:pPr>
              <w:pStyle w:val="Default"/>
              <w:tabs>
                <w:tab w:val="left" w:pos="426"/>
              </w:tabs>
              <w:jc w:val="both"/>
              <w:rPr>
                <w:color w:val="auto"/>
              </w:rPr>
            </w:pPr>
            <w:r w:rsidRPr="00FC5068">
              <w:rPr>
                <w:color w:val="auto"/>
              </w:rPr>
              <w:lastRenderedPageBreak/>
              <w:t>Успешное выполнение мероприятий Программы позволит к концу 2018 года:</w:t>
            </w:r>
          </w:p>
          <w:p w:rsidR="00F30FC1" w:rsidRPr="00FC5068" w:rsidRDefault="00F30FC1" w:rsidP="00143E85">
            <w:pPr>
              <w:pStyle w:val="Default"/>
              <w:tabs>
                <w:tab w:val="left" w:pos="-567"/>
                <w:tab w:val="left" w:pos="426"/>
              </w:tabs>
              <w:jc w:val="both"/>
              <w:rPr>
                <w:color w:val="auto"/>
              </w:rPr>
            </w:pPr>
            <w:r w:rsidRPr="00FC5068">
              <w:rPr>
                <w:color w:val="auto"/>
              </w:rPr>
              <w:t xml:space="preserve">1. Увеличить долю детей в возрасте 1-7 лет, получающих </w:t>
            </w:r>
            <w:r w:rsidRPr="00FC5068">
              <w:rPr>
                <w:color w:val="auto"/>
              </w:rPr>
              <w:lastRenderedPageBreak/>
              <w:t>дошкольную образовательную услугу и (или) услугу по их содержанию в муниципальных образовательных учрежд</w:t>
            </w:r>
            <w:r w:rsidRPr="00FC5068">
              <w:rPr>
                <w:color w:val="auto"/>
              </w:rPr>
              <w:t>е</w:t>
            </w:r>
            <w:r w:rsidRPr="00FC5068">
              <w:rPr>
                <w:color w:val="auto"/>
              </w:rPr>
              <w:t>ниях в общей численности детей в возрасте 1-7 лет до  52,0%;</w:t>
            </w:r>
          </w:p>
          <w:p w:rsidR="00F30FC1" w:rsidRPr="00FC5068" w:rsidRDefault="00F30FC1" w:rsidP="00143E85">
            <w:pPr>
              <w:pStyle w:val="Default"/>
              <w:tabs>
                <w:tab w:val="left" w:pos="-567"/>
                <w:tab w:val="left" w:pos="426"/>
              </w:tabs>
              <w:jc w:val="both"/>
              <w:rPr>
                <w:color w:val="auto"/>
              </w:rPr>
            </w:pPr>
            <w:r w:rsidRPr="00FC5068">
              <w:rPr>
                <w:color w:val="auto"/>
              </w:rPr>
              <w:t>2. Довести соотношение средней заработной платы педаг</w:t>
            </w:r>
            <w:r w:rsidRPr="00FC5068">
              <w:rPr>
                <w:color w:val="auto"/>
              </w:rPr>
              <w:t>о</w:t>
            </w:r>
            <w:r w:rsidRPr="00FC5068">
              <w:rPr>
                <w:color w:val="auto"/>
              </w:rPr>
              <w:t>гических работников дошкольного образования и средней заработной платы работников общего образования в И</w:t>
            </w:r>
            <w:r w:rsidRPr="00FC5068">
              <w:rPr>
                <w:color w:val="auto"/>
              </w:rPr>
              <w:t>р</w:t>
            </w:r>
            <w:r w:rsidRPr="00FC5068">
              <w:rPr>
                <w:color w:val="auto"/>
              </w:rPr>
              <w:t>кутской области дифференцированно для муниципального образования "Тайшетский район" до 100,0%;</w:t>
            </w:r>
          </w:p>
          <w:p w:rsidR="00F30FC1" w:rsidRPr="00FC5068" w:rsidRDefault="00F30FC1" w:rsidP="00143E85">
            <w:pPr>
              <w:pStyle w:val="Default"/>
              <w:tabs>
                <w:tab w:val="left" w:pos="426"/>
              </w:tabs>
              <w:jc w:val="both"/>
              <w:rPr>
                <w:color w:val="auto"/>
              </w:rPr>
            </w:pPr>
            <w:r w:rsidRPr="00FC5068">
              <w:rPr>
                <w:color w:val="auto"/>
              </w:rPr>
              <w:t>3. Снизить долю детей в возрасте 1-7 лет, стоящих на учете для определения в муниципальные дошкольные образов</w:t>
            </w:r>
            <w:r w:rsidRPr="00FC5068">
              <w:rPr>
                <w:color w:val="auto"/>
              </w:rPr>
              <w:t>а</w:t>
            </w:r>
            <w:r w:rsidRPr="00FC5068">
              <w:rPr>
                <w:color w:val="auto"/>
              </w:rPr>
              <w:t>тельные учреждения, в общей численности детей в возра</w:t>
            </w:r>
            <w:r w:rsidRPr="00FC5068">
              <w:rPr>
                <w:color w:val="auto"/>
              </w:rPr>
              <w:t>с</w:t>
            </w:r>
            <w:r w:rsidRPr="00FC5068">
              <w:rPr>
                <w:color w:val="auto"/>
              </w:rPr>
              <w:t>те 1-7 лет до 22,0 %;</w:t>
            </w:r>
          </w:p>
          <w:p w:rsidR="00F30FC1" w:rsidRPr="00FC5068" w:rsidRDefault="00F30FC1" w:rsidP="00143E85">
            <w:pPr>
              <w:pStyle w:val="Default"/>
              <w:tabs>
                <w:tab w:val="left" w:pos="-567"/>
                <w:tab w:val="left" w:pos="426"/>
              </w:tabs>
              <w:jc w:val="both"/>
              <w:rPr>
                <w:color w:val="auto"/>
              </w:rPr>
            </w:pPr>
            <w:r w:rsidRPr="00FC5068">
              <w:rPr>
                <w:color w:val="auto"/>
              </w:rPr>
              <w:t>4. Снизить удельный вес детей образовательных учрежд</w:t>
            </w:r>
            <w:r w:rsidRPr="00FC5068">
              <w:rPr>
                <w:color w:val="auto"/>
              </w:rPr>
              <w:t>е</w:t>
            </w:r>
            <w:r w:rsidRPr="00FC5068">
              <w:rPr>
                <w:color w:val="auto"/>
              </w:rPr>
              <w:t>ний, находящихся под диспансерным наблюдением у фт</w:t>
            </w:r>
            <w:r w:rsidRPr="00FC5068">
              <w:rPr>
                <w:color w:val="auto"/>
              </w:rPr>
              <w:t>и</w:t>
            </w:r>
            <w:r w:rsidRPr="00FC5068">
              <w:rPr>
                <w:color w:val="auto"/>
              </w:rPr>
              <w:t>зиатра по IV и VI группам, от общего количества детей в образовательных учреждениях до 0,6%;</w:t>
            </w:r>
          </w:p>
          <w:p w:rsidR="00F30FC1" w:rsidRPr="00FC5068" w:rsidRDefault="00F30FC1" w:rsidP="00143E85">
            <w:pPr>
              <w:jc w:val="both"/>
              <w:rPr>
                <w:szCs w:val="24"/>
              </w:rPr>
            </w:pPr>
            <w:r w:rsidRPr="00FC5068">
              <w:rPr>
                <w:szCs w:val="24"/>
              </w:rPr>
              <w:t>5. Снизить удельный вес образовательных учреждений, имеющих предписания и рекомендации Отдела надзорной деятельности по Тайшетскому и Чунскому районам ГУ МЧС России по Иркутской области, от общего количества образовательных учреждений по Тайшетскому району до  0,0%;</w:t>
            </w:r>
          </w:p>
          <w:p w:rsidR="00F30FC1" w:rsidRPr="00FC5068" w:rsidRDefault="00F30FC1" w:rsidP="00143E85">
            <w:pPr>
              <w:pStyle w:val="Default"/>
              <w:tabs>
                <w:tab w:val="left" w:pos="426"/>
              </w:tabs>
              <w:jc w:val="both"/>
              <w:rPr>
                <w:color w:val="auto"/>
              </w:rPr>
            </w:pPr>
            <w:r w:rsidRPr="00FC5068">
              <w:rPr>
                <w:color w:val="auto"/>
              </w:rPr>
              <w:t>6. Снизить долю выпускников муниципальных общеобр</w:t>
            </w:r>
            <w:r w:rsidRPr="00FC5068">
              <w:rPr>
                <w:color w:val="auto"/>
              </w:rPr>
              <w:t>а</w:t>
            </w:r>
            <w:r w:rsidRPr="00FC5068">
              <w:rPr>
                <w:color w:val="auto"/>
              </w:rPr>
              <w:t>зовательных учреждений, не получивших аттестат о сре</w:t>
            </w:r>
            <w:r w:rsidRPr="00FC5068">
              <w:rPr>
                <w:color w:val="auto"/>
              </w:rPr>
              <w:t>д</w:t>
            </w:r>
            <w:r w:rsidRPr="00FC5068">
              <w:rPr>
                <w:color w:val="auto"/>
              </w:rPr>
              <w:t>нем общем образовании, в общей численности выпускн</w:t>
            </w:r>
            <w:r w:rsidRPr="00FC5068">
              <w:rPr>
                <w:color w:val="auto"/>
              </w:rPr>
              <w:t>и</w:t>
            </w:r>
            <w:r w:rsidRPr="00FC5068">
              <w:rPr>
                <w:color w:val="auto"/>
              </w:rPr>
              <w:t>ков муниципальных общеобразовательных учреждений до 5,0  %;</w:t>
            </w:r>
          </w:p>
          <w:p w:rsidR="00F30FC1" w:rsidRPr="00FC5068" w:rsidRDefault="00F30FC1" w:rsidP="00143E85">
            <w:pPr>
              <w:pStyle w:val="Default"/>
              <w:tabs>
                <w:tab w:val="left" w:pos="426"/>
              </w:tabs>
              <w:jc w:val="both"/>
              <w:rPr>
                <w:color w:val="auto"/>
              </w:rPr>
            </w:pPr>
            <w:r w:rsidRPr="00FC5068">
              <w:rPr>
                <w:color w:val="auto"/>
              </w:rPr>
              <w:t>7. Увеличить долю  муниципальных образовательных у</w:t>
            </w:r>
            <w:r w:rsidRPr="00FC5068">
              <w:rPr>
                <w:color w:val="auto"/>
              </w:rPr>
              <w:t>ч</w:t>
            </w:r>
            <w:r w:rsidRPr="00FC5068">
              <w:rPr>
                <w:color w:val="auto"/>
              </w:rPr>
              <w:t>реждений, соответствующих современным требованиям обучения, в общем количестве муниципальных образов</w:t>
            </w:r>
            <w:r w:rsidRPr="00FC5068">
              <w:rPr>
                <w:color w:val="auto"/>
              </w:rPr>
              <w:t>а</w:t>
            </w:r>
            <w:r w:rsidRPr="00FC5068">
              <w:rPr>
                <w:color w:val="auto"/>
              </w:rPr>
              <w:t>тельных учреждений до 100,0%;</w:t>
            </w:r>
          </w:p>
          <w:p w:rsidR="00F30FC1" w:rsidRPr="00FC5068" w:rsidRDefault="00F30FC1" w:rsidP="00143E85">
            <w:pPr>
              <w:jc w:val="both"/>
              <w:rPr>
                <w:szCs w:val="24"/>
              </w:rPr>
            </w:pPr>
            <w:r w:rsidRPr="00FC5068">
              <w:rPr>
                <w:szCs w:val="24"/>
              </w:rPr>
              <w:t>8. Снизить долю обучающихся в муниципальных общео</w:t>
            </w:r>
            <w:r w:rsidRPr="00FC5068">
              <w:rPr>
                <w:szCs w:val="24"/>
              </w:rPr>
              <w:t>б</w:t>
            </w:r>
            <w:r w:rsidRPr="00FC5068">
              <w:rPr>
                <w:szCs w:val="24"/>
              </w:rPr>
              <w:t>разовательных учреждениях, занимающихся во вторую (третью) смену, в общей численности обучающихся в м</w:t>
            </w:r>
            <w:r w:rsidRPr="00FC5068">
              <w:rPr>
                <w:szCs w:val="24"/>
              </w:rPr>
              <w:t>у</w:t>
            </w:r>
            <w:r w:rsidRPr="00FC5068">
              <w:rPr>
                <w:szCs w:val="24"/>
              </w:rPr>
              <w:t>ниципальных общеобразовательных учреждениях до 18,0%;</w:t>
            </w:r>
          </w:p>
          <w:p w:rsidR="00F30FC1" w:rsidRPr="00FC5068" w:rsidRDefault="00F30FC1" w:rsidP="00143E85">
            <w:pPr>
              <w:jc w:val="both"/>
              <w:rPr>
                <w:szCs w:val="24"/>
              </w:rPr>
            </w:pPr>
            <w:r w:rsidRPr="00FC5068">
              <w:rPr>
                <w:szCs w:val="24"/>
              </w:rPr>
              <w:t>9. Увеличить долю детей  первой и второй групп здоровья в общей численности обучающихся в муниципальных общ</w:t>
            </w:r>
            <w:r w:rsidRPr="00FC5068">
              <w:rPr>
                <w:szCs w:val="24"/>
              </w:rPr>
              <w:t>е</w:t>
            </w:r>
            <w:r w:rsidRPr="00FC5068">
              <w:rPr>
                <w:szCs w:val="24"/>
              </w:rPr>
              <w:t>образовательных учреждениях – до 76,5%;</w:t>
            </w:r>
          </w:p>
          <w:p w:rsidR="00F30FC1" w:rsidRPr="00FC5068" w:rsidRDefault="00F30FC1" w:rsidP="00143E85">
            <w:pPr>
              <w:jc w:val="both"/>
              <w:rPr>
                <w:szCs w:val="24"/>
              </w:rPr>
            </w:pPr>
            <w:r w:rsidRPr="00FC5068">
              <w:rPr>
                <w:szCs w:val="24"/>
              </w:rPr>
              <w:t>10. Увеличить расходы бюджета муниципального образ</w:t>
            </w:r>
            <w:r w:rsidRPr="00FC5068">
              <w:rPr>
                <w:szCs w:val="24"/>
              </w:rPr>
              <w:t>о</w:t>
            </w:r>
            <w:r w:rsidRPr="00FC5068">
              <w:rPr>
                <w:szCs w:val="24"/>
              </w:rPr>
              <w:t>вания на общее образование в расчете на 1 обучающегося в муниципальных общеобразовательных учреждениях до  88,5 тыс. руб.;</w:t>
            </w:r>
          </w:p>
          <w:p w:rsidR="00F30FC1" w:rsidRPr="00143E85" w:rsidRDefault="00F30FC1" w:rsidP="00143E85">
            <w:pPr>
              <w:pStyle w:val="Default"/>
              <w:tabs>
                <w:tab w:val="left" w:pos="-567"/>
                <w:tab w:val="left" w:pos="426"/>
              </w:tabs>
              <w:jc w:val="both"/>
              <w:rPr>
                <w:color w:val="auto"/>
              </w:rPr>
            </w:pPr>
            <w:r w:rsidRPr="00FC5068">
              <w:rPr>
                <w:color w:val="auto"/>
              </w:rPr>
              <w:t>11. Довести соотношение средней заработной платы пед</w:t>
            </w:r>
            <w:r w:rsidRPr="00FC5068">
              <w:rPr>
                <w:color w:val="auto"/>
              </w:rPr>
              <w:t>а</w:t>
            </w:r>
            <w:r w:rsidRPr="00FC5068">
              <w:rPr>
                <w:color w:val="auto"/>
              </w:rPr>
              <w:t>гогических работников общего образования и средней з</w:t>
            </w:r>
            <w:r w:rsidRPr="00FC5068">
              <w:rPr>
                <w:color w:val="auto"/>
              </w:rPr>
              <w:t>а</w:t>
            </w:r>
            <w:r w:rsidRPr="00FC5068">
              <w:rPr>
                <w:color w:val="auto"/>
              </w:rPr>
              <w:t>работной платы в Иркутской области дифференцированно для муниципального образования "Тайшетский район" до 100,0%;</w:t>
            </w:r>
          </w:p>
          <w:p w:rsidR="00F30FC1" w:rsidRPr="00FC5068" w:rsidRDefault="00F30FC1" w:rsidP="00143E85">
            <w:pPr>
              <w:jc w:val="both"/>
              <w:rPr>
                <w:szCs w:val="24"/>
              </w:rPr>
            </w:pPr>
            <w:r w:rsidRPr="00FC5068">
              <w:rPr>
                <w:szCs w:val="24"/>
              </w:rPr>
              <w:t>12.  Увеличить количество трудоустроенных подростков в возрасте от 14 до 18 лет до 450 человек;</w:t>
            </w:r>
          </w:p>
          <w:p w:rsidR="00F30FC1" w:rsidRPr="00FC5068" w:rsidRDefault="00F30FC1" w:rsidP="00143E85">
            <w:pPr>
              <w:jc w:val="both"/>
              <w:rPr>
                <w:szCs w:val="24"/>
              </w:rPr>
            </w:pPr>
            <w:r w:rsidRPr="00FC5068">
              <w:rPr>
                <w:szCs w:val="24"/>
              </w:rPr>
              <w:t>13. Увеличить удельный вес учащихся общеобразовател</w:t>
            </w:r>
            <w:r w:rsidRPr="00FC5068">
              <w:rPr>
                <w:szCs w:val="24"/>
              </w:rPr>
              <w:t>ь</w:t>
            </w:r>
            <w:r w:rsidRPr="00FC5068">
              <w:rPr>
                <w:szCs w:val="24"/>
              </w:rPr>
              <w:lastRenderedPageBreak/>
              <w:t>ных учреждений и их родителей (законных представит</w:t>
            </w:r>
            <w:r w:rsidRPr="00FC5068">
              <w:rPr>
                <w:szCs w:val="24"/>
              </w:rPr>
              <w:t>е</w:t>
            </w:r>
            <w:r w:rsidRPr="00FC5068">
              <w:rPr>
                <w:szCs w:val="24"/>
              </w:rPr>
              <w:t>лей), удовлетворенных качеством и доступностью школ</w:t>
            </w:r>
            <w:r w:rsidRPr="00FC5068">
              <w:rPr>
                <w:szCs w:val="24"/>
              </w:rPr>
              <w:t>ь</w:t>
            </w:r>
            <w:r w:rsidRPr="00FC5068">
              <w:rPr>
                <w:szCs w:val="24"/>
              </w:rPr>
              <w:t>ного питания до 98,5%;</w:t>
            </w:r>
          </w:p>
          <w:p w:rsidR="00F30FC1" w:rsidRPr="00143E85" w:rsidRDefault="00F30FC1" w:rsidP="00143E85">
            <w:pPr>
              <w:jc w:val="both"/>
              <w:rPr>
                <w:szCs w:val="24"/>
              </w:rPr>
            </w:pPr>
            <w:r w:rsidRPr="00254FCF">
              <w:rPr>
                <w:szCs w:val="24"/>
              </w:rPr>
              <w:t>14</w:t>
            </w:r>
            <w:r w:rsidRPr="00143E85">
              <w:rPr>
                <w:szCs w:val="24"/>
              </w:rPr>
              <w:t>. Увеличение доли учащихся, подвозимых к месту учебы и обратно от общего числа учащихся, нуждающихся в р</w:t>
            </w:r>
            <w:r w:rsidRPr="00143E85">
              <w:rPr>
                <w:szCs w:val="24"/>
              </w:rPr>
              <w:t>е</w:t>
            </w:r>
            <w:r w:rsidRPr="00143E85">
              <w:rPr>
                <w:szCs w:val="24"/>
              </w:rPr>
              <w:t>гулярном (ежедневном) подвозе до 100%;</w:t>
            </w:r>
          </w:p>
          <w:p w:rsidR="00F30FC1" w:rsidRPr="00FC5068" w:rsidRDefault="00F30FC1" w:rsidP="00143E85">
            <w:pPr>
              <w:jc w:val="both"/>
              <w:rPr>
                <w:szCs w:val="24"/>
              </w:rPr>
            </w:pPr>
            <w:r w:rsidRPr="00FC5068">
              <w:rPr>
                <w:szCs w:val="24"/>
              </w:rPr>
              <w:t>15. Увеличить долю детей в возрасте 5 - 18 лет, получа</w:t>
            </w:r>
            <w:r w:rsidRPr="00FC5068">
              <w:rPr>
                <w:szCs w:val="24"/>
              </w:rPr>
              <w:t>ю</w:t>
            </w:r>
            <w:r w:rsidRPr="00FC5068">
              <w:rPr>
                <w:szCs w:val="24"/>
              </w:rPr>
              <w:t>щих услуги по дополнительному образованию в организ</w:t>
            </w:r>
            <w:r w:rsidRPr="00FC5068">
              <w:rPr>
                <w:szCs w:val="24"/>
              </w:rPr>
              <w:t>а</w:t>
            </w:r>
            <w:r w:rsidRPr="00FC5068">
              <w:rPr>
                <w:szCs w:val="24"/>
              </w:rPr>
              <w:t>циях различной организационно-правовой формы и формы собственности, в общей численности детей данной возра</w:t>
            </w:r>
            <w:r w:rsidRPr="00FC5068">
              <w:rPr>
                <w:szCs w:val="24"/>
              </w:rPr>
              <w:t>с</w:t>
            </w:r>
            <w:r w:rsidRPr="00FC5068">
              <w:rPr>
                <w:szCs w:val="24"/>
              </w:rPr>
              <w:t>тной группы до 71,0%;</w:t>
            </w:r>
          </w:p>
          <w:p w:rsidR="00F30FC1" w:rsidRPr="00FC5068" w:rsidRDefault="00F30FC1" w:rsidP="00143E85">
            <w:pPr>
              <w:jc w:val="both"/>
              <w:outlineLvl w:val="4"/>
              <w:rPr>
                <w:szCs w:val="24"/>
              </w:rPr>
            </w:pPr>
            <w:r w:rsidRPr="00FC5068">
              <w:rPr>
                <w:szCs w:val="24"/>
              </w:rPr>
              <w:t>16. Довести соотношение средней заработной платы пед</w:t>
            </w:r>
            <w:r w:rsidRPr="00FC5068">
              <w:rPr>
                <w:szCs w:val="24"/>
              </w:rPr>
              <w:t>а</w:t>
            </w:r>
            <w:r w:rsidRPr="00FC5068">
              <w:rPr>
                <w:szCs w:val="24"/>
              </w:rPr>
              <w:t>гогических работников организаций дополнительного о</w:t>
            </w:r>
            <w:r w:rsidRPr="00FC5068">
              <w:rPr>
                <w:szCs w:val="24"/>
              </w:rPr>
              <w:t>б</w:t>
            </w:r>
            <w:r w:rsidRPr="00FC5068">
              <w:rPr>
                <w:szCs w:val="24"/>
              </w:rPr>
              <w:t>разования детей и средней заработной платы учителей в Иркутской области дифференцированно в муниципальном образовании "Тайшетский район" до 100,0%;</w:t>
            </w:r>
          </w:p>
          <w:p w:rsidR="00F30FC1" w:rsidRPr="00FC5068" w:rsidRDefault="00F30FC1" w:rsidP="00143E85">
            <w:pPr>
              <w:pStyle w:val="Default"/>
              <w:tabs>
                <w:tab w:val="left" w:pos="-567"/>
                <w:tab w:val="left" w:pos="426"/>
              </w:tabs>
              <w:jc w:val="both"/>
              <w:rPr>
                <w:color w:val="auto"/>
              </w:rPr>
            </w:pPr>
            <w:r w:rsidRPr="00FC5068">
              <w:rPr>
                <w:color w:val="auto"/>
              </w:rPr>
              <w:t>17. Осуществлять полномочия по организационно-методическому сопровождению деятельности образов</w:t>
            </w:r>
            <w:r w:rsidRPr="00FC5068">
              <w:rPr>
                <w:color w:val="auto"/>
              </w:rPr>
              <w:t>а</w:t>
            </w:r>
            <w:r w:rsidRPr="00FC5068">
              <w:rPr>
                <w:color w:val="auto"/>
              </w:rPr>
              <w:t>тельных организаций Тайшетского района в полном объеме  (100,0 %).</w:t>
            </w:r>
          </w:p>
          <w:p w:rsidR="00F30FC1" w:rsidRPr="00FC5068" w:rsidRDefault="00F30FC1" w:rsidP="00143E85">
            <w:pPr>
              <w:jc w:val="both"/>
              <w:rPr>
                <w:szCs w:val="24"/>
              </w:rPr>
            </w:pPr>
            <w:r w:rsidRPr="00FC5068">
              <w:rPr>
                <w:szCs w:val="24"/>
              </w:rPr>
              <w:t>18. Сохранить динамику ведения бухгалтерского и налог</w:t>
            </w:r>
            <w:r w:rsidRPr="00FC5068">
              <w:rPr>
                <w:szCs w:val="24"/>
              </w:rPr>
              <w:t>о</w:t>
            </w:r>
            <w:r w:rsidRPr="00FC5068">
              <w:rPr>
                <w:szCs w:val="24"/>
              </w:rPr>
              <w:t>вого учета, финансово-хозяйственной и экономической деятельности образовательных организаций Тайшетского района на уровне 100,0%;</w:t>
            </w:r>
          </w:p>
          <w:p w:rsidR="00F30FC1" w:rsidRPr="00FC5068" w:rsidRDefault="00F30FC1" w:rsidP="00143E85">
            <w:pPr>
              <w:pStyle w:val="Default"/>
              <w:tabs>
                <w:tab w:val="left" w:pos="-567"/>
                <w:tab w:val="left" w:pos="426"/>
              </w:tabs>
              <w:jc w:val="both"/>
              <w:rPr>
                <w:color w:val="auto"/>
              </w:rPr>
            </w:pPr>
            <w:r w:rsidRPr="00FC5068">
              <w:rPr>
                <w:color w:val="auto"/>
              </w:rPr>
              <w:t>19. Увеличить удельный вес учащихся общеобразовател</w:t>
            </w:r>
            <w:r w:rsidRPr="00FC5068">
              <w:rPr>
                <w:color w:val="auto"/>
              </w:rPr>
              <w:t>ь</w:t>
            </w:r>
            <w:r w:rsidRPr="00FC5068">
              <w:rPr>
                <w:color w:val="auto"/>
              </w:rPr>
              <w:t>ных учреждений, охваченных летним отдыхом и оздоро</w:t>
            </w:r>
            <w:r w:rsidRPr="00FC5068">
              <w:rPr>
                <w:color w:val="auto"/>
              </w:rPr>
              <w:t>в</w:t>
            </w:r>
            <w:r w:rsidRPr="00FC5068">
              <w:rPr>
                <w:color w:val="auto"/>
              </w:rPr>
              <w:t>лением в лагерях дневного пребывания, от общего колич</w:t>
            </w:r>
            <w:r w:rsidRPr="00FC5068">
              <w:rPr>
                <w:color w:val="auto"/>
              </w:rPr>
              <w:t>е</w:t>
            </w:r>
            <w:r w:rsidRPr="00FC5068">
              <w:rPr>
                <w:color w:val="auto"/>
              </w:rPr>
              <w:t>ства учащихся общеобразовательных  учреждений до 26,6%;</w:t>
            </w:r>
          </w:p>
          <w:p w:rsidR="00F30FC1" w:rsidRPr="00FC5068" w:rsidRDefault="00F30FC1" w:rsidP="00143E85">
            <w:pPr>
              <w:tabs>
                <w:tab w:val="left" w:pos="0"/>
              </w:tabs>
              <w:autoSpaceDE w:val="0"/>
              <w:autoSpaceDN w:val="0"/>
              <w:adjustRightInd w:val="0"/>
              <w:ind w:left="-8"/>
              <w:jc w:val="both"/>
              <w:rPr>
                <w:szCs w:val="24"/>
              </w:rPr>
            </w:pPr>
            <w:r w:rsidRPr="00FC5068">
              <w:rPr>
                <w:szCs w:val="24"/>
              </w:rPr>
              <w:t>20. Увеличить удельный вес посещающих лагеря дневного пребывания и их родителей (законных представителей), удовлетворенных качеством и доступностью оздоровления в лагерях дневного пребывания до 99,0 %;</w:t>
            </w:r>
          </w:p>
          <w:p w:rsidR="00F30FC1" w:rsidRPr="00FC5068" w:rsidRDefault="00F30FC1" w:rsidP="00143E85">
            <w:pPr>
              <w:pStyle w:val="Default"/>
              <w:tabs>
                <w:tab w:val="left" w:pos="-567"/>
                <w:tab w:val="left" w:pos="426"/>
              </w:tabs>
              <w:jc w:val="both"/>
              <w:rPr>
                <w:color w:val="auto"/>
              </w:rPr>
            </w:pPr>
            <w:r w:rsidRPr="00FC5068">
              <w:rPr>
                <w:color w:val="auto"/>
              </w:rPr>
              <w:t>21.Увеличить количество отремонтированных/капитально отремонтированных объектов образовательных учрежд</w:t>
            </w:r>
            <w:r w:rsidRPr="00FC5068">
              <w:rPr>
                <w:color w:val="auto"/>
              </w:rPr>
              <w:t>е</w:t>
            </w:r>
            <w:r w:rsidRPr="00FC5068">
              <w:rPr>
                <w:color w:val="auto"/>
              </w:rPr>
              <w:t>ний на территории Тайшетского района  в 2016 году на 10 ед.;</w:t>
            </w:r>
          </w:p>
          <w:p w:rsidR="00F30FC1" w:rsidRPr="00143E85" w:rsidRDefault="00F30FC1" w:rsidP="00143E85">
            <w:pPr>
              <w:autoSpaceDE w:val="0"/>
              <w:autoSpaceDN w:val="0"/>
              <w:adjustRightInd w:val="0"/>
              <w:rPr>
                <w:szCs w:val="24"/>
              </w:rPr>
            </w:pPr>
            <w:r w:rsidRPr="00FC5068">
              <w:t>22. Увеличение количества зданий для реализации образ</w:t>
            </w:r>
            <w:r w:rsidRPr="00FC5068">
              <w:t>о</w:t>
            </w:r>
            <w:r w:rsidRPr="00FC5068">
              <w:t>вательных программ дошкольного образования на террит</w:t>
            </w:r>
            <w:r w:rsidRPr="00FC5068">
              <w:t>о</w:t>
            </w:r>
            <w:r w:rsidRPr="00FC5068">
              <w:t>рии Тайшетского района в 2016 году на 1 ед.</w:t>
            </w:r>
          </w:p>
        </w:tc>
      </w:tr>
    </w:tbl>
    <w:p w:rsidR="00F30FC1" w:rsidRDefault="00F30FC1" w:rsidP="00143E85">
      <w:pPr>
        <w:pStyle w:val="ConsPlusTitle"/>
        <w:widowControl/>
        <w:tabs>
          <w:tab w:val="left" w:pos="0"/>
        </w:tabs>
        <w:ind w:left="-8" w:firstLine="709"/>
        <w:jc w:val="right"/>
        <w:rPr>
          <w:b w:val="0"/>
        </w:rPr>
      </w:pPr>
      <w:r w:rsidRPr="00FF42DE">
        <w:rPr>
          <w:b w:val="0"/>
        </w:rPr>
        <w:lastRenderedPageBreak/>
        <w:t>"</w:t>
      </w:r>
      <w:r>
        <w:rPr>
          <w:b w:val="0"/>
        </w:rPr>
        <w:t>;</w:t>
      </w:r>
    </w:p>
    <w:p w:rsidR="00F30FC1" w:rsidRPr="00FF42DE" w:rsidRDefault="00F30FC1" w:rsidP="00143E85">
      <w:pPr>
        <w:pStyle w:val="ConsPlusTitle"/>
        <w:widowControl/>
        <w:tabs>
          <w:tab w:val="left" w:pos="0"/>
        </w:tabs>
        <w:ind w:left="-8" w:firstLine="709"/>
        <w:jc w:val="right"/>
        <w:rPr>
          <w:b w:val="0"/>
        </w:rPr>
      </w:pPr>
    </w:p>
    <w:p w:rsidR="00F30FC1" w:rsidRPr="00906D72" w:rsidRDefault="00F30FC1" w:rsidP="0053196D">
      <w:pPr>
        <w:ind w:firstLine="709"/>
        <w:jc w:val="both"/>
        <w:rPr>
          <w:b/>
        </w:rPr>
      </w:pPr>
      <w:r>
        <w:rPr>
          <w:bCs/>
          <w:szCs w:val="24"/>
        </w:rPr>
        <w:t xml:space="preserve"> </w:t>
      </w:r>
      <w:r w:rsidRPr="00906D72">
        <w:rPr>
          <w:b/>
        </w:rPr>
        <w:t>2) в главе  6:</w:t>
      </w:r>
    </w:p>
    <w:p w:rsidR="00F30FC1" w:rsidRDefault="00F30FC1" w:rsidP="0044422C">
      <w:pPr>
        <w:pStyle w:val="ConsPlusTitle"/>
        <w:widowControl/>
        <w:tabs>
          <w:tab w:val="left" w:pos="0"/>
        </w:tabs>
        <w:ind w:firstLine="709"/>
        <w:jc w:val="both"/>
        <w:rPr>
          <w:b w:val="0"/>
        </w:rPr>
      </w:pPr>
      <w:r w:rsidRPr="00172F2C">
        <w:rPr>
          <w:b w:val="0"/>
        </w:rPr>
        <w:t>в абзаце первом цифры "</w:t>
      </w:r>
      <w:r>
        <w:rPr>
          <w:b w:val="0"/>
        </w:rPr>
        <w:t>3 995 157,65</w:t>
      </w:r>
      <w:r w:rsidRPr="00172F2C">
        <w:rPr>
          <w:b w:val="0"/>
        </w:rPr>
        <w:t>" заменить цифрами "</w:t>
      </w:r>
      <w:r>
        <w:rPr>
          <w:b w:val="0"/>
        </w:rPr>
        <w:t>4 068 842,25</w:t>
      </w:r>
      <w:r w:rsidRPr="00172F2C">
        <w:rPr>
          <w:b w:val="0"/>
        </w:rPr>
        <w:t>";</w:t>
      </w:r>
    </w:p>
    <w:p w:rsidR="00F30FC1" w:rsidRPr="00172F2C" w:rsidRDefault="00F30FC1" w:rsidP="0022503E">
      <w:pPr>
        <w:pStyle w:val="ConsPlusTitle"/>
        <w:widowControl/>
        <w:tabs>
          <w:tab w:val="left" w:pos="0"/>
        </w:tabs>
        <w:ind w:firstLine="709"/>
        <w:jc w:val="both"/>
        <w:rPr>
          <w:b w:val="0"/>
        </w:rPr>
      </w:pPr>
      <w:r w:rsidRPr="00172F2C">
        <w:rPr>
          <w:b w:val="0"/>
        </w:rPr>
        <w:t xml:space="preserve">в абзаце </w:t>
      </w:r>
      <w:r>
        <w:rPr>
          <w:b w:val="0"/>
        </w:rPr>
        <w:t>втор</w:t>
      </w:r>
      <w:r w:rsidRPr="00172F2C">
        <w:rPr>
          <w:b w:val="0"/>
        </w:rPr>
        <w:t>ом цифры "</w:t>
      </w:r>
      <w:r>
        <w:rPr>
          <w:b w:val="0"/>
        </w:rPr>
        <w:t>3 121 196,50</w:t>
      </w:r>
      <w:r w:rsidRPr="00172F2C">
        <w:rPr>
          <w:b w:val="0"/>
        </w:rPr>
        <w:t>" заменить цифрами "</w:t>
      </w:r>
      <w:r>
        <w:rPr>
          <w:b w:val="0"/>
        </w:rPr>
        <w:t>3 157 253,50</w:t>
      </w:r>
      <w:r w:rsidRPr="00172F2C">
        <w:rPr>
          <w:b w:val="0"/>
        </w:rPr>
        <w:t>";</w:t>
      </w:r>
    </w:p>
    <w:p w:rsidR="00F30FC1" w:rsidRPr="00172F2C" w:rsidRDefault="00F30FC1" w:rsidP="0044422C">
      <w:pPr>
        <w:pStyle w:val="ConsPlusTitle"/>
        <w:widowControl/>
        <w:tabs>
          <w:tab w:val="left" w:pos="0"/>
        </w:tabs>
        <w:ind w:firstLine="709"/>
        <w:jc w:val="both"/>
        <w:rPr>
          <w:b w:val="0"/>
        </w:rPr>
      </w:pPr>
      <w:r w:rsidRPr="00172F2C">
        <w:rPr>
          <w:b w:val="0"/>
        </w:rPr>
        <w:t>в абзаце восьмом цифры "</w:t>
      </w:r>
      <w:r>
        <w:rPr>
          <w:b w:val="0"/>
        </w:rPr>
        <w:t>873 961,15</w:t>
      </w:r>
      <w:r w:rsidRPr="00172F2C">
        <w:rPr>
          <w:b w:val="0"/>
        </w:rPr>
        <w:t xml:space="preserve">" заменить цифрами </w:t>
      </w:r>
      <w:r w:rsidRPr="00FA6650">
        <w:rPr>
          <w:b w:val="0"/>
        </w:rPr>
        <w:t>"</w:t>
      </w:r>
      <w:r>
        <w:rPr>
          <w:b w:val="0"/>
        </w:rPr>
        <w:t>911 588,75</w:t>
      </w:r>
      <w:r w:rsidRPr="00172F2C">
        <w:rPr>
          <w:b w:val="0"/>
        </w:rPr>
        <w:t>";</w:t>
      </w:r>
    </w:p>
    <w:p w:rsidR="00F30FC1" w:rsidRPr="00172F2C" w:rsidRDefault="00F30FC1" w:rsidP="0044422C">
      <w:pPr>
        <w:widowControl w:val="0"/>
        <w:tabs>
          <w:tab w:val="left" w:pos="0"/>
        </w:tabs>
        <w:autoSpaceDE w:val="0"/>
        <w:autoSpaceDN w:val="0"/>
        <w:adjustRightInd w:val="0"/>
        <w:spacing w:line="274" w:lineRule="exact"/>
        <w:ind w:firstLine="709"/>
        <w:jc w:val="both"/>
        <w:rPr>
          <w:szCs w:val="24"/>
          <w:highlight w:val="yellow"/>
        </w:rPr>
      </w:pPr>
    </w:p>
    <w:p w:rsidR="00813213" w:rsidRDefault="00F30FC1" w:rsidP="0044422C">
      <w:pPr>
        <w:pStyle w:val="ConsPlusTitle"/>
        <w:widowControl/>
        <w:tabs>
          <w:tab w:val="left" w:pos="0"/>
        </w:tabs>
        <w:ind w:firstLine="709"/>
        <w:jc w:val="both"/>
      </w:pPr>
      <w:r>
        <w:t>3</w:t>
      </w:r>
      <w:r w:rsidRPr="00172F2C">
        <w:t>) в главе 7</w:t>
      </w:r>
      <w:r w:rsidR="00813213">
        <w:t>:</w:t>
      </w:r>
    </w:p>
    <w:p w:rsidR="00F30FC1" w:rsidRPr="00172F2C" w:rsidRDefault="00F30FC1" w:rsidP="0044422C">
      <w:pPr>
        <w:pStyle w:val="ConsPlusTitle"/>
        <w:widowControl/>
        <w:tabs>
          <w:tab w:val="left" w:pos="0"/>
        </w:tabs>
        <w:ind w:firstLine="709"/>
        <w:jc w:val="both"/>
        <w:rPr>
          <w:b w:val="0"/>
        </w:rPr>
      </w:pPr>
      <w:r>
        <w:rPr>
          <w:b w:val="0"/>
        </w:rPr>
        <w:t xml:space="preserve"> </w:t>
      </w:r>
      <w:r>
        <w:t xml:space="preserve">абзацы двадцать пятый – тридцать </w:t>
      </w:r>
      <w:r w:rsidR="00813213">
        <w:t>второй</w:t>
      </w:r>
      <w:r>
        <w:t xml:space="preserve"> </w:t>
      </w:r>
      <w:r>
        <w:rPr>
          <w:b w:val="0"/>
        </w:rPr>
        <w:t>изложить в следующей редакции:</w:t>
      </w:r>
    </w:p>
    <w:p w:rsidR="00F30FC1" w:rsidRPr="000D1AFE" w:rsidRDefault="00F30FC1" w:rsidP="0022503E">
      <w:pPr>
        <w:ind w:firstLine="725"/>
        <w:jc w:val="both"/>
        <w:rPr>
          <w:szCs w:val="24"/>
        </w:rPr>
      </w:pPr>
      <w:r w:rsidRPr="00172F2C">
        <w:t>"</w:t>
      </w:r>
      <w:r w:rsidRPr="000D41FA">
        <w:rPr>
          <w:szCs w:val="24"/>
        </w:rPr>
        <w:t>1</w:t>
      </w:r>
      <w:r w:rsidRPr="000D1AFE">
        <w:rPr>
          <w:szCs w:val="24"/>
        </w:rPr>
        <w:t>4. Увеличить долю учащихся, подвозимых  к месту учебы и обратно от общего числа учащихся, нуждающихся в регулярном (ежедневном) подвозе</w:t>
      </w:r>
      <w:r>
        <w:rPr>
          <w:szCs w:val="24"/>
        </w:rPr>
        <w:t xml:space="preserve"> до 100%</w:t>
      </w:r>
      <w:r>
        <w:rPr>
          <w:color w:val="0000FF"/>
          <w:szCs w:val="24"/>
        </w:rPr>
        <w:t>;</w:t>
      </w:r>
    </w:p>
    <w:p w:rsidR="00F30FC1" w:rsidRPr="00BD5FA3" w:rsidRDefault="00F30FC1" w:rsidP="0022503E">
      <w:pPr>
        <w:ind w:firstLine="725"/>
        <w:jc w:val="both"/>
        <w:rPr>
          <w:szCs w:val="24"/>
        </w:rPr>
      </w:pPr>
      <w:r w:rsidRPr="00BD5FA3">
        <w:rPr>
          <w:szCs w:val="24"/>
        </w:rPr>
        <w:lastRenderedPageBreak/>
        <w:t>15. Увел</w:t>
      </w:r>
      <w:r>
        <w:rPr>
          <w:szCs w:val="24"/>
        </w:rPr>
        <w:t xml:space="preserve">ичить долю детей в возрасте 5 - 18 лет, </w:t>
      </w:r>
      <w:r w:rsidRPr="00BD5FA3">
        <w:rPr>
          <w:szCs w:val="24"/>
        </w:rPr>
        <w:t>получающих услуги по дополнител</w:t>
      </w:r>
      <w:r w:rsidRPr="00BD5FA3">
        <w:rPr>
          <w:szCs w:val="24"/>
        </w:rPr>
        <w:t>ь</w:t>
      </w:r>
      <w:r w:rsidRPr="00BD5FA3">
        <w:rPr>
          <w:szCs w:val="24"/>
        </w:rPr>
        <w:t>ному образованию в организациях различной организационно-правовой формы и формы со</w:t>
      </w:r>
      <w:r w:rsidRPr="00BD5FA3">
        <w:rPr>
          <w:szCs w:val="24"/>
        </w:rPr>
        <w:t>б</w:t>
      </w:r>
      <w:r w:rsidRPr="00BD5FA3">
        <w:rPr>
          <w:szCs w:val="24"/>
        </w:rPr>
        <w:t>ственности, в общей численности детей данной возрастной группы до 71,0%;</w:t>
      </w:r>
    </w:p>
    <w:p w:rsidR="00F30FC1" w:rsidRPr="00BD5FA3" w:rsidRDefault="00F30FC1" w:rsidP="0022503E">
      <w:pPr>
        <w:ind w:firstLine="708"/>
        <w:jc w:val="both"/>
        <w:outlineLvl w:val="4"/>
        <w:rPr>
          <w:szCs w:val="24"/>
        </w:rPr>
      </w:pPr>
      <w:r w:rsidRPr="00BD5FA3">
        <w:rPr>
          <w:szCs w:val="24"/>
        </w:rPr>
        <w:t>16. Довести соотношение средней заработной платы педагогических работников орг</w:t>
      </w:r>
      <w:r w:rsidRPr="00BD5FA3">
        <w:rPr>
          <w:szCs w:val="24"/>
        </w:rPr>
        <w:t>а</w:t>
      </w:r>
      <w:r w:rsidRPr="00BD5FA3">
        <w:rPr>
          <w:szCs w:val="24"/>
        </w:rPr>
        <w:t>низаций дополнительного образования детей и средней заработной платы учителей в Ирку</w:t>
      </w:r>
      <w:r w:rsidRPr="00BD5FA3">
        <w:rPr>
          <w:szCs w:val="24"/>
        </w:rPr>
        <w:t>т</w:t>
      </w:r>
      <w:r w:rsidRPr="00BD5FA3">
        <w:rPr>
          <w:szCs w:val="24"/>
        </w:rPr>
        <w:t>ской области, дифференцированно в муниципальном образовании "Тайшетский район" до 100,0%;</w:t>
      </w:r>
    </w:p>
    <w:p w:rsidR="00F30FC1" w:rsidRPr="00BD5FA3" w:rsidRDefault="00F30FC1" w:rsidP="0022503E">
      <w:pPr>
        <w:pStyle w:val="Default"/>
        <w:tabs>
          <w:tab w:val="left" w:pos="-567"/>
          <w:tab w:val="left" w:pos="426"/>
        </w:tabs>
        <w:jc w:val="both"/>
        <w:rPr>
          <w:color w:val="auto"/>
        </w:rPr>
      </w:pPr>
      <w:r w:rsidRPr="00BD5FA3">
        <w:rPr>
          <w:color w:val="auto"/>
        </w:rPr>
        <w:tab/>
      </w:r>
      <w:r w:rsidRPr="00BD5FA3">
        <w:rPr>
          <w:color w:val="auto"/>
        </w:rPr>
        <w:tab/>
        <w:t>17. Осуществлять полномочия по организационно-методическому сопровождению де</w:t>
      </w:r>
      <w:r w:rsidRPr="00BD5FA3">
        <w:rPr>
          <w:color w:val="auto"/>
        </w:rPr>
        <w:t>я</w:t>
      </w:r>
      <w:r w:rsidRPr="00BD5FA3">
        <w:rPr>
          <w:color w:val="auto"/>
        </w:rPr>
        <w:t>тельности образовательных организаций Тайшетского района в полном объеме  (100,0 %).</w:t>
      </w:r>
    </w:p>
    <w:p w:rsidR="00F30FC1" w:rsidRPr="00BD5FA3" w:rsidRDefault="00F30FC1" w:rsidP="0022503E">
      <w:pPr>
        <w:ind w:firstLine="708"/>
        <w:jc w:val="both"/>
        <w:rPr>
          <w:szCs w:val="24"/>
        </w:rPr>
      </w:pPr>
      <w:r w:rsidRPr="00BD5FA3">
        <w:rPr>
          <w:szCs w:val="24"/>
        </w:rPr>
        <w:t>18. Сохранить динамику ведения бухгалтерского и налогового учета, финансово-хозяйственной и экономической деятельности образовательных организаций Тайшетского района на уровне 100,0%;</w:t>
      </w:r>
    </w:p>
    <w:p w:rsidR="00F30FC1" w:rsidRPr="00BD5FA3" w:rsidRDefault="00F30FC1" w:rsidP="0022503E">
      <w:pPr>
        <w:pStyle w:val="Default"/>
        <w:tabs>
          <w:tab w:val="left" w:pos="-567"/>
          <w:tab w:val="left" w:pos="426"/>
        </w:tabs>
        <w:jc w:val="both"/>
        <w:rPr>
          <w:color w:val="auto"/>
        </w:rPr>
      </w:pPr>
      <w:r w:rsidRPr="00BD5FA3">
        <w:rPr>
          <w:color w:val="auto"/>
        </w:rPr>
        <w:tab/>
      </w:r>
      <w:r w:rsidRPr="00BD5FA3">
        <w:rPr>
          <w:color w:val="auto"/>
        </w:rPr>
        <w:tab/>
        <w:t>19. Увеличить удельный вес учащихся общеобразовательных учреждений, охваченных летним отдыхом и оздоровлением в лагерях дневного пребывания, от общего количества уч</w:t>
      </w:r>
      <w:r w:rsidRPr="00BD5FA3">
        <w:rPr>
          <w:color w:val="auto"/>
        </w:rPr>
        <w:t>а</w:t>
      </w:r>
      <w:r w:rsidRPr="00BD5FA3">
        <w:rPr>
          <w:color w:val="auto"/>
        </w:rPr>
        <w:t>щихся общеобразовательных  учреждений до 26,6%;</w:t>
      </w:r>
    </w:p>
    <w:p w:rsidR="00F30FC1" w:rsidRPr="00BD5FA3" w:rsidRDefault="00F30FC1" w:rsidP="0022503E">
      <w:pPr>
        <w:pStyle w:val="Default"/>
        <w:tabs>
          <w:tab w:val="left" w:pos="-567"/>
          <w:tab w:val="left" w:pos="426"/>
        </w:tabs>
        <w:jc w:val="both"/>
        <w:rPr>
          <w:color w:val="auto"/>
        </w:rPr>
      </w:pPr>
      <w:r w:rsidRPr="00BD5FA3">
        <w:rPr>
          <w:color w:val="auto"/>
        </w:rPr>
        <w:tab/>
      </w:r>
      <w:r w:rsidRPr="00BD5FA3">
        <w:rPr>
          <w:color w:val="auto"/>
        </w:rPr>
        <w:tab/>
        <w:t>20. Увеличить удельный вес посещающих лагеря дневного пребывания и их родителей (законных представителей), удовлетворенных качеством и доступностью оздоровления в лаг</w:t>
      </w:r>
      <w:r w:rsidRPr="00BD5FA3">
        <w:rPr>
          <w:color w:val="auto"/>
        </w:rPr>
        <w:t>е</w:t>
      </w:r>
      <w:r w:rsidRPr="00BD5FA3">
        <w:rPr>
          <w:color w:val="auto"/>
        </w:rPr>
        <w:t xml:space="preserve">рях дневного пребывания до 99,0 %.; </w:t>
      </w:r>
    </w:p>
    <w:p w:rsidR="00F30FC1" w:rsidRDefault="00F30FC1" w:rsidP="0022503E">
      <w:pPr>
        <w:pStyle w:val="Default"/>
        <w:tabs>
          <w:tab w:val="left" w:pos="-567"/>
          <w:tab w:val="left" w:pos="426"/>
        </w:tabs>
        <w:ind w:firstLine="742"/>
        <w:jc w:val="both"/>
        <w:rPr>
          <w:color w:val="auto"/>
        </w:rPr>
      </w:pPr>
      <w:r w:rsidRPr="00BD5FA3">
        <w:rPr>
          <w:color w:val="auto"/>
        </w:rPr>
        <w:t>21. Увеличить количество отремонтированных/капитально отремонтированных объе</w:t>
      </w:r>
      <w:r w:rsidRPr="00BD5FA3">
        <w:rPr>
          <w:color w:val="auto"/>
        </w:rPr>
        <w:t>к</w:t>
      </w:r>
      <w:r w:rsidRPr="00BD5FA3">
        <w:rPr>
          <w:color w:val="auto"/>
        </w:rPr>
        <w:t>тов образовательных учреждений  на территории Тайшетского района  в 2016 году на 10 ед.;</w:t>
      </w:r>
      <w:r w:rsidR="00813213">
        <w:rPr>
          <w:color w:val="auto"/>
        </w:rPr>
        <w:t>";</w:t>
      </w:r>
    </w:p>
    <w:p w:rsidR="00813213" w:rsidRDefault="00813213" w:rsidP="0022503E">
      <w:pPr>
        <w:pStyle w:val="Default"/>
        <w:tabs>
          <w:tab w:val="left" w:pos="-567"/>
          <w:tab w:val="left" w:pos="426"/>
        </w:tabs>
        <w:ind w:firstLine="742"/>
        <w:jc w:val="both"/>
        <w:rPr>
          <w:color w:val="auto"/>
        </w:rPr>
      </w:pPr>
    </w:p>
    <w:p w:rsidR="00813213" w:rsidRDefault="00813213" w:rsidP="0022503E">
      <w:pPr>
        <w:pStyle w:val="Default"/>
        <w:tabs>
          <w:tab w:val="left" w:pos="-567"/>
          <w:tab w:val="left" w:pos="426"/>
        </w:tabs>
        <w:ind w:firstLine="742"/>
        <w:jc w:val="both"/>
        <w:rPr>
          <w:b/>
          <w:color w:val="auto"/>
        </w:rPr>
      </w:pPr>
      <w:r w:rsidRPr="00813213">
        <w:rPr>
          <w:b/>
          <w:color w:val="auto"/>
        </w:rPr>
        <w:t>дополнить абзацем тридцать третьим следующего содер</w:t>
      </w:r>
      <w:r>
        <w:rPr>
          <w:b/>
          <w:color w:val="auto"/>
        </w:rPr>
        <w:t>ж</w:t>
      </w:r>
      <w:r w:rsidRPr="00813213">
        <w:rPr>
          <w:b/>
          <w:color w:val="auto"/>
        </w:rPr>
        <w:t>ания:</w:t>
      </w:r>
    </w:p>
    <w:p w:rsidR="00813213" w:rsidRPr="00813213" w:rsidRDefault="00813213" w:rsidP="0022503E">
      <w:pPr>
        <w:pStyle w:val="Default"/>
        <w:tabs>
          <w:tab w:val="left" w:pos="-567"/>
          <w:tab w:val="left" w:pos="426"/>
        </w:tabs>
        <w:ind w:firstLine="742"/>
        <w:jc w:val="both"/>
        <w:rPr>
          <w:b/>
          <w:color w:val="auto"/>
        </w:rPr>
      </w:pPr>
    </w:p>
    <w:p w:rsidR="00F30FC1" w:rsidRPr="00172F2C" w:rsidRDefault="00813213" w:rsidP="0022503E">
      <w:pPr>
        <w:pStyle w:val="Default"/>
        <w:tabs>
          <w:tab w:val="left" w:pos="-567"/>
          <w:tab w:val="left" w:pos="426"/>
        </w:tabs>
        <w:ind w:firstLine="742"/>
        <w:jc w:val="both"/>
        <w:rPr>
          <w:color w:val="auto"/>
        </w:rPr>
      </w:pPr>
      <w:r>
        <w:t>"</w:t>
      </w:r>
      <w:r w:rsidR="00F30FC1" w:rsidRPr="00BD5FA3">
        <w:t>22. Увеличение количества зданий для реализации образовательных программ дошк</w:t>
      </w:r>
      <w:r w:rsidR="00F30FC1" w:rsidRPr="00BD5FA3">
        <w:t>о</w:t>
      </w:r>
      <w:r w:rsidR="00F30FC1" w:rsidRPr="00BD5FA3">
        <w:t>льного образования на территории Тайшетско</w:t>
      </w:r>
      <w:r w:rsidR="00F30FC1">
        <w:t>го района в 2016 году на 1 ед.</w:t>
      </w:r>
      <w:r w:rsidR="00F30FC1" w:rsidRPr="00005A40">
        <w:rPr>
          <w:color w:val="auto"/>
        </w:rPr>
        <w:t>";</w:t>
      </w:r>
    </w:p>
    <w:p w:rsidR="00F30FC1" w:rsidRPr="00722B88" w:rsidRDefault="00F30FC1" w:rsidP="0044422C">
      <w:pPr>
        <w:pStyle w:val="Default"/>
        <w:tabs>
          <w:tab w:val="left" w:pos="-567"/>
          <w:tab w:val="left" w:pos="426"/>
        </w:tabs>
        <w:ind w:firstLine="742"/>
        <w:jc w:val="both"/>
        <w:rPr>
          <w:color w:val="FF0000"/>
        </w:rPr>
      </w:pPr>
    </w:p>
    <w:p w:rsidR="00F30FC1" w:rsidRDefault="00F30FC1" w:rsidP="0044422C">
      <w:pPr>
        <w:widowControl w:val="0"/>
        <w:tabs>
          <w:tab w:val="left" w:pos="0"/>
        </w:tabs>
        <w:adjustRightInd w:val="0"/>
        <w:ind w:firstLine="709"/>
        <w:jc w:val="both"/>
        <w:rPr>
          <w:szCs w:val="24"/>
        </w:rPr>
      </w:pPr>
      <w:r>
        <w:rPr>
          <w:b/>
          <w:szCs w:val="24"/>
        </w:rPr>
        <w:t>4</w:t>
      </w:r>
      <w:r w:rsidRPr="00E64443">
        <w:rPr>
          <w:b/>
          <w:szCs w:val="24"/>
        </w:rPr>
        <w:t xml:space="preserve">) </w:t>
      </w:r>
      <w:r w:rsidR="0075390E">
        <w:rPr>
          <w:b/>
          <w:szCs w:val="24"/>
        </w:rPr>
        <w:t xml:space="preserve">строку 3.9 </w:t>
      </w:r>
      <w:r w:rsidR="00813213">
        <w:rPr>
          <w:b/>
          <w:szCs w:val="24"/>
        </w:rPr>
        <w:t>таблиц</w:t>
      </w:r>
      <w:r w:rsidR="0075390E">
        <w:rPr>
          <w:b/>
          <w:szCs w:val="24"/>
        </w:rPr>
        <w:t>ы</w:t>
      </w:r>
      <w:r w:rsidR="00813213">
        <w:rPr>
          <w:b/>
          <w:szCs w:val="24"/>
        </w:rPr>
        <w:t xml:space="preserve"> </w:t>
      </w:r>
      <w:r w:rsidRPr="00E64443">
        <w:rPr>
          <w:b/>
          <w:szCs w:val="24"/>
        </w:rPr>
        <w:t>приложени</w:t>
      </w:r>
      <w:r w:rsidR="00813213">
        <w:rPr>
          <w:b/>
          <w:szCs w:val="24"/>
        </w:rPr>
        <w:t>я</w:t>
      </w:r>
      <w:r>
        <w:rPr>
          <w:b/>
          <w:szCs w:val="24"/>
        </w:rPr>
        <w:t xml:space="preserve"> 1 </w:t>
      </w:r>
      <w:r w:rsidRPr="0075390E">
        <w:rPr>
          <w:b/>
          <w:szCs w:val="24"/>
        </w:rPr>
        <w:t>до</w:t>
      </w:r>
      <w:r w:rsidR="00813213" w:rsidRPr="0075390E">
        <w:rPr>
          <w:b/>
          <w:szCs w:val="24"/>
        </w:rPr>
        <w:t>полнить строкой 3.10 следующего содерж</w:t>
      </w:r>
      <w:r w:rsidR="00813213" w:rsidRPr="0075390E">
        <w:rPr>
          <w:b/>
          <w:szCs w:val="24"/>
        </w:rPr>
        <w:t>а</w:t>
      </w:r>
      <w:r w:rsidR="00813213" w:rsidRPr="0075390E">
        <w:rPr>
          <w:b/>
          <w:szCs w:val="24"/>
        </w:rPr>
        <w:t>ния</w:t>
      </w:r>
      <w:r w:rsidRPr="0075390E">
        <w:rPr>
          <w:b/>
          <w:szCs w:val="24"/>
        </w:rPr>
        <w:t>:</w:t>
      </w:r>
    </w:p>
    <w:p w:rsidR="00F30FC1" w:rsidRDefault="00F30FC1" w:rsidP="0044422C">
      <w:pPr>
        <w:widowControl w:val="0"/>
        <w:tabs>
          <w:tab w:val="left" w:pos="0"/>
        </w:tabs>
        <w:adjustRightInd w:val="0"/>
        <w:ind w:firstLine="709"/>
        <w:jc w:val="both"/>
        <w:rPr>
          <w:szCs w:val="24"/>
        </w:rPr>
      </w:pPr>
      <w:r w:rsidRPr="001720CB">
        <w:rPr>
          <w:szCs w:val="24"/>
        </w:rPr>
        <w:t>"</w:t>
      </w:r>
      <w:r>
        <w:rPr>
          <w:szCs w:val="24"/>
        </w:rPr>
        <w:t xml:space="preserve"> </w:t>
      </w:r>
    </w:p>
    <w:tbl>
      <w:tblPr>
        <w:tblW w:w="10069" w:type="dxa"/>
        <w:tblInd w:w="108" w:type="dxa"/>
        <w:tblLayout w:type="fixed"/>
        <w:tblLook w:val="00A0"/>
      </w:tblPr>
      <w:tblGrid>
        <w:gridCol w:w="709"/>
        <w:gridCol w:w="3780"/>
        <w:gridCol w:w="797"/>
        <w:gridCol w:w="797"/>
        <w:gridCol w:w="797"/>
        <w:gridCol w:w="797"/>
        <w:gridCol w:w="797"/>
        <w:gridCol w:w="797"/>
        <w:gridCol w:w="798"/>
      </w:tblGrid>
      <w:tr w:rsidR="00F30FC1" w:rsidRPr="007E06DD" w:rsidTr="00764C7B">
        <w:trPr>
          <w:trHeight w:val="685"/>
        </w:trPr>
        <w:tc>
          <w:tcPr>
            <w:tcW w:w="709" w:type="dxa"/>
            <w:tcBorders>
              <w:top w:val="single" w:sz="4" w:space="0" w:color="auto"/>
              <w:left w:val="single" w:sz="4" w:space="0" w:color="auto"/>
              <w:bottom w:val="single" w:sz="4" w:space="0" w:color="auto"/>
              <w:right w:val="single" w:sz="4" w:space="0" w:color="auto"/>
            </w:tcBorders>
            <w:noWrap/>
            <w:vAlign w:val="center"/>
          </w:tcPr>
          <w:p w:rsidR="00F30FC1" w:rsidRPr="007E06DD" w:rsidRDefault="00F30FC1" w:rsidP="0097736E">
            <w:pPr>
              <w:jc w:val="center"/>
              <w:rPr>
                <w:szCs w:val="24"/>
              </w:rPr>
            </w:pPr>
            <w:r w:rsidRPr="007E06DD">
              <w:rPr>
                <w:szCs w:val="24"/>
              </w:rPr>
              <w:t>3.10</w:t>
            </w:r>
          </w:p>
        </w:tc>
        <w:tc>
          <w:tcPr>
            <w:tcW w:w="3780" w:type="dxa"/>
            <w:tcBorders>
              <w:top w:val="single" w:sz="4" w:space="0" w:color="auto"/>
              <w:left w:val="nil"/>
              <w:bottom w:val="single" w:sz="4" w:space="0" w:color="auto"/>
              <w:right w:val="single" w:sz="4" w:space="0" w:color="auto"/>
            </w:tcBorders>
            <w:noWrap/>
          </w:tcPr>
          <w:p w:rsidR="00F30FC1" w:rsidRPr="007E06DD" w:rsidRDefault="00F30FC1" w:rsidP="0097736E">
            <w:pPr>
              <w:jc w:val="both"/>
              <w:rPr>
                <w:szCs w:val="24"/>
              </w:rPr>
            </w:pPr>
            <w:r w:rsidRPr="007E06DD">
              <w:rPr>
                <w:szCs w:val="24"/>
              </w:rPr>
              <w:t>Доля  учащихся, подвозимых  к месту учебы и обратно от общего числа учащихся, нуждающихся в регулярном (ежедневном) подвозе</w:t>
            </w:r>
          </w:p>
        </w:tc>
        <w:tc>
          <w:tcPr>
            <w:tcW w:w="797" w:type="dxa"/>
            <w:tcBorders>
              <w:top w:val="single" w:sz="4" w:space="0" w:color="auto"/>
              <w:left w:val="nil"/>
              <w:bottom w:val="single" w:sz="4" w:space="0" w:color="auto"/>
              <w:right w:val="single" w:sz="4" w:space="0" w:color="auto"/>
            </w:tcBorders>
            <w:noWrap/>
          </w:tcPr>
          <w:p w:rsidR="00F30FC1" w:rsidRPr="007E06DD" w:rsidRDefault="00F30FC1" w:rsidP="0097736E">
            <w:pPr>
              <w:jc w:val="center"/>
              <w:rPr>
                <w:szCs w:val="24"/>
              </w:rPr>
            </w:pPr>
          </w:p>
          <w:p w:rsidR="00F30FC1" w:rsidRPr="007E06DD" w:rsidRDefault="00F30FC1" w:rsidP="0097736E">
            <w:pPr>
              <w:jc w:val="center"/>
              <w:rPr>
                <w:szCs w:val="24"/>
              </w:rPr>
            </w:pPr>
            <w:r w:rsidRPr="007E06DD">
              <w:rPr>
                <w:szCs w:val="24"/>
              </w:rPr>
              <w:t>%</w:t>
            </w:r>
          </w:p>
        </w:tc>
        <w:tc>
          <w:tcPr>
            <w:tcW w:w="797" w:type="dxa"/>
            <w:tcBorders>
              <w:top w:val="single" w:sz="4" w:space="0" w:color="auto"/>
              <w:left w:val="nil"/>
              <w:bottom w:val="single" w:sz="4" w:space="0" w:color="auto"/>
              <w:right w:val="single" w:sz="4" w:space="0" w:color="auto"/>
            </w:tcBorders>
            <w:vAlign w:val="center"/>
          </w:tcPr>
          <w:p w:rsidR="00F30FC1" w:rsidRPr="007E06DD" w:rsidRDefault="00F30FC1" w:rsidP="0097736E">
            <w:pPr>
              <w:jc w:val="center"/>
              <w:rPr>
                <w:szCs w:val="24"/>
              </w:rPr>
            </w:pPr>
            <w:r w:rsidRPr="007E06DD">
              <w:rPr>
                <w:szCs w:val="24"/>
              </w:rPr>
              <w:t>0,0</w:t>
            </w:r>
          </w:p>
        </w:tc>
        <w:tc>
          <w:tcPr>
            <w:tcW w:w="797" w:type="dxa"/>
            <w:tcBorders>
              <w:top w:val="single" w:sz="4" w:space="0" w:color="auto"/>
              <w:left w:val="single" w:sz="4" w:space="0" w:color="auto"/>
              <w:bottom w:val="single" w:sz="4" w:space="0" w:color="auto"/>
              <w:right w:val="single" w:sz="4" w:space="0" w:color="auto"/>
            </w:tcBorders>
            <w:noWrap/>
            <w:vAlign w:val="center"/>
          </w:tcPr>
          <w:p w:rsidR="00F30FC1" w:rsidRPr="007E06DD" w:rsidRDefault="00F30FC1" w:rsidP="0097736E">
            <w:pPr>
              <w:jc w:val="center"/>
              <w:rPr>
                <w:szCs w:val="24"/>
              </w:rPr>
            </w:pPr>
            <w:r w:rsidRPr="007E06DD">
              <w:rPr>
                <w:szCs w:val="24"/>
              </w:rPr>
              <w:t>0,0</w:t>
            </w:r>
          </w:p>
        </w:tc>
        <w:tc>
          <w:tcPr>
            <w:tcW w:w="797" w:type="dxa"/>
            <w:tcBorders>
              <w:top w:val="single" w:sz="4" w:space="0" w:color="auto"/>
              <w:left w:val="nil"/>
              <w:bottom w:val="single" w:sz="4" w:space="0" w:color="auto"/>
              <w:right w:val="single" w:sz="4" w:space="0" w:color="auto"/>
            </w:tcBorders>
            <w:noWrap/>
            <w:vAlign w:val="center"/>
          </w:tcPr>
          <w:p w:rsidR="00F30FC1" w:rsidRPr="007E06DD" w:rsidRDefault="00F30FC1" w:rsidP="0097736E">
            <w:pPr>
              <w:jc w:val="center"/>
              <w:rPr>
                <w:szCs w:val="24"/>
              </w:rPr>
            </w:pPr>
            <w:r w:rsidRPr="007E06DD">
              <w:rPr>
                <w:szCs w:val="24"/>
              </w:rPr>
              <w:t>0,0</w:t>
            </w:r>
          </w:p>
        </w:tc>
        <w:tc>
          <w:tcPr>
            <w:tcW w:w="797" w:type="dxa"/>
            <w:tcBorders>
              <w:top w:val="single" w:sz="4" w:space="0" w:color="auto"/>
              <w:left w:val="nil"/>
              <w:bottom w:val="single" w:sz="4" w:space="0" w:color="auto"/>
              <w:right w:val="single" w:sz="4" w:space="0" w:color="auto"/>
            </w:tcBorders>
            <w:vAlign w:val="center"/>
          </w:tcPr>
          <w:p w:rsidR="00F30FC1" w:rsidRPr="007E06DD" w:rsidRDefault="00F30FC1" w:rsidP="0097736E">
            <w:pPr>
              <w:rPr>
                <w:szCs w:val="24"/>
              </w:rPr>
            </w:pPr>
            <w:r w:rsidRPr="007E06DD">
              <w:rPr>
                <w:szCs w:val="24"/>
              </w:rPr>
              <w:t>100,0</w:t>
            </w:r>
          </w:p>
        </w:tc>
        <w:tc>
          <w:tcPr>
            <w:tcW w:w="797" w:type="dxa"/>
            <w:tcBorders>
              <w:top w:val="single" w:sz="4" w:space="0" w:color="auto"/>
              <w:left w:val="single" w:sz="4" w:space="0" w:color="auto"/>
              <w:bottom w:val="single" w:sz="4" w:space="0" w:color="auto"/>
              <w:right w:val="single" w:sz="4" w:space="0" w:color="auto"/>
            </w:tcBorders>
            <w:noWrap/>
            <w:vAlign w:val="center"/>
          </w:tcPr>
          <w:p w:rsidR="00F30FC1" w:rsidRPr="007E06DD" w:rsidRDefault="00F30FC1" w:rsidP="0097736E">
            <w:pPr>
              <w:rPr>
                <w:szCs w:val="24"/>
              </w:rPr>
            </w:pPr>
            <w:r w:rsidRPr="007E06DD">
              <w:rPr>
                <w:szCs w:val="24"/>
              </w:rPr>
              <w:t>100,0</w:t>
            </w:r>
          </w:p>
        </w:tc>
        <w:tc>
          <w:tcPr>
            <w:tcW w:w="798" w:type="dxa"/>
            <w:tcBorders>
              <w:top w:val="single" w:sz="4" w:space="0" w:color="auto"/>
              <w:left w:val="nil"/>
              <w:bottom w:val="single" w:sz="4" w:space="0" w:color="auto"/>
              <w:right w:val="single" w:sz="4" w:space="0" w:color="auto"/>
            </w:tcBorders>
            <w:noWrap/>
            <w:vAlign w:val="center"/>
          </w:tcPr>
          <w:p w:rsidR="00F30FC1" w:rsidRPr="007E06DD" w:rsidRDefault="00F30FC1" w:rsidP="0097736E">
            <w:pPr>
              <w:jc w:val="center"/>
              <w:rPr>
                <w:szCs w:val="24"/>
              </w:rPr>
            </w:pPr>
            <w:r w:rsidRPr="007E06DD">
              <w:rPr>
                <w:szCs w:val="24"/>
              </w:rPr>
              <w:t>100,0</w:t>
            </w:r>
          </w:p>
        </w:tc>
      </w:tr>
    </w:tbl>
    <w:p w:rsidR="00F30FC1" w:rsidRDefault="00F30FC1" w:rsidP="00906D72">
      <w:pPr>
        <w:widowControl w:val="0"/>
        <w:tabs>
          <w:tab w:val="left" w:pos="0"/>
        </w:tabs>
        <w:adjustRightInd w:val="0"/>
        <w:ind w:firstLine="709"/>
        <w:jc w:val="right"/>
        <w:rPr>
          <w:szCs w:val="24"/>
        </w:rPr>
      </w:pPr>
      <w:r w:rsidRPr="001720CB">
        <w:rPr>
          <w:szCs w:val="24"/>
        </w:rPr>
        <w:t>"</w:t>
      </w:r>
      <w:r>
        <w:rPr>
          <w:b/>
          <w:szCs w:val="24"/>
        </w:rPr>
        <w:t xml:space="preserve">;  </w:t>
      </w:r>
    </w:p>
    <w:p w:rsidR="00F30FC1" w:rsidRPr="00FF42DE" w:rsidRDefault="00F30FC1" w:rsidP="0044422C">
      <w:pPr>
        <w:widowControl w:val="0"/>
        <w:tabs>
          <w:tab w:val="left" w:pos="0"/>
        </w:tabs>
        <w:adjustRightInd w:val="0"/>
        <w:ind w:firstLine="709"/>
        <w:jc w:val="right"/>
        <w:rPr>
          <w:szCs w:val="24"/>
        </w:rPr>
      </w:pPr>
    </w:p>
    <w:p w:rsidR="00F30FC1" w:rsidRPr="00FF42DE" w:rsidRDefault="00F30FC1" w:rsidP="0044422C">
      <w:pPr>
        <w:widowControl w:val="0"/>
        <w:tabs>
          <w:tab w:val="left" w:pos="0"/>
        </w:tabs>
        <w:adjustRightInd w:val="0"/>
        <w:ind w:firstLine="709"/>
        <w:jc w:val="both"/>
        <w:rPr>
          <w:szCs w:val="24"/>
        </w:rPr>
      </w:pPr>
      <w:r>
        <w:rPr>
          <w:b/>
          <w:szCs w:val="24"/>
        </w:rPr>
        <w:t>5</w:t>
      </w:r>
      <w:r w:rsidRPr="00F3059F">
        <w:rPr>
          <w:b/>
          <w:szCs w:val="24"/>
        </w:rPr>
        <w:t>) приложение 2</w:t>
      </w:r>
      <w:r w:rsidRPr="00F3059F">
        <w:rPr>
          <w:szCs w:val="24"/>
        </w:rPr>
        <w:t xml:space="preserve"> изложить в редакции согласно приложению 1 к настоящему пост</w:t>
      </w:r>
      <w:r w:rsidRPr="00F3059F">
        <w:rPr>
          <w:szCs w:val="24"/>
        </w:rPr>
        <w:t>а</w:t>
      </w:r>
      <w:r w:rsidRPr="00F3059F">
        <w:rPr>
          <w:szCs w:val="24"/>
        </w:rPr>
        <w:t>новлению;</w:t>
      </w:r>
    </w:p>
    <w:p w:rsidR="00F30FC1" w:rsidRPr="00FF42DE" w:rsidRDefault="00F30FC1" w:rsidP="0044422C">
      <w:pPr>
        <w:widowControl w:val="0"/>
        <w:tabs>
          <w:tab w:val="left" w:pos="0"/>
        </w:tabs>
        <w:adjustRightInd w:val="0"/>
        <w:ind w:firstLine="709"/>
        <w:jc w:val="both"/>
        <w:rPr>
          <w:szCs w:val="24"/>
        </w:rPr>
      </w:pPr>
    </w:p>
    <w:p w:rsidR="00F30FC1" w:rsidRPr="00FF42DE" w:rsidRDefault="00F30FC1" w:rsidP="007E06DD">
      <w:pPr>
        <w:widowControl w:val="0"/>
        <w:tabs>
          <w:tab w:val="left" w:pos="0"/>
        </w:tabs>
        <w:adjustRightInd w:val="0"/>
        <w:ind w:firstLine="709"/>
        <w:jc w:val="both"/>
        <w:rPr>
          <w:szCs w:val="24"/>
        </w:rPr>
      </w:pPr>
      <w:r w:rsidRPr="007E06DD">
        <w:rPr>
          <w:b/>
          <w:szCs w:val="24"/>
        </w:rPr>
        <w:t>6)</w:t>
      </w:r>
      <w:r w:rsidRPr="00383771">
        <w:rPr>
          <w:b/>
          <w:color w:val="FF0000"/>
          <w:szCs w:val="24"/>
        </w:rPr>
        <w:t xml:space="preserve"> </w:t>
      </w:r>
      <w:r w:rsidRPr="00F3059F">
        <w:rPr>
          <w:b/>
          <w:szCs w:val="24"/>
        </w:rPr>
        <w:t xml:space="preserve">приложение </w:t>
      </w:r>
      <w:r>
        <w:rPr>
          <w:b/>
          <w:szCs w:val="24"/>
        </w:rPr>
        <w:t>3</w:t>
      </w:r>
      <w:r w:rsidRPr="00F3059F">
        <w:rPr>
          <w:szCs w:val="24"/>
        </w:rPr>
        <w:t xml:space="preserve"> изложить в редакции согласно приложению </w:t>
      </w:r>
      <w:r>
        <w:rPr>
          <w:szCs w:val="24"/>
        </w:rPr>
        <w:t>2</w:t>
      </w:r>
      <w:r w:rsidRPr="00F3059F">
        <w:rPr>
          <w:szCs w:val="24"/>
        </w:rPr>
        <w:t xml:space="preserve"> к настоящему пост</w:t>
      </w:r>
      <w:r w:rsidRPr="00F3059F">
        <w:rPr>
          <w:szCs w:val="24"/>
        </w:rPr>
        <w:t>а</w:t>
      </w:r>
      <w:r w:rsidRPr="00F3059F">
        <w:rPr>
          <w:szCs w:val="24"/>
        </w:rPr>
        <w:t>новлению;</w:t>
      </w:r>
    </w:p>
    <w:p w:rsidR="00F30FC1" w:rsidRPr="00383771" w:rsidRDefault="00F30FC1" w:rsidP="0044422C">
      <w:pPr>
        <w:widowControl w:val="0"/>
        <w:tabs>
          <w:tab w:val="left" w:pos="0"/>
        </w:tabs>
        <w:adjustRightInd w:val="0"/>
        <w:ind w:firstLine="709"/>
        <w:jc w:val="both"/>
        <w:rPr>
          <w:color w:val="FF0000"/>
          <w:szCs w:val="24"/>
        </w:rPr>
      </w:pPr>
    </w:p>
    <w:p w:rsidR="00F30FC1" w:rsidRPr="0082371A" w:rsidRDefault="00F30FC1" w:rsidP="0044422C">
      <w:pPr>
        <w:widowControl w:val="0"/>
        <w:tabs>
          <w:tab w:val="left" w:pos="-8"/>
        </w:tabs>
        <w:autoSpaceDE w:val="0"/>
        <w:autoSpaceDN w:val="0"/>
        <w:adjustRightInd w:val="0"/>
        <w:spacing w:line="274" w:lineRule="exact"/>
        <w:ind w:firstLine="709"/>
        <w:jc w:val="both"/>
        <w:rPr>
          <w:szCs w:val="24"/>
        </w:rPr>
      </w:pPr>
      <w:r w:rsidRPr="0082371A">
        <w:rPr>
          <w:b/>
          <w:szCs w:val="24"/>
        </w:rPr>
        <w:t>7) в Подпрограмме</w:t>
      </w:r>
      <w:r w:rsidRPr="0082371A">
        <w:rPr>
          <w:szCs w:val="24"/>
        </w:rPr>
        <w:t xml:space="preserve"> "Развитие  системы дошкольного  образования" на 2015-2018 годы, являющейся приложением 6 к Программе (далее - Подпрограмма 1):</w:t>
      </w:r>
    </w:p>
    <w:p w:rsidR="00F30FC1" w:rsidRPr="0082371A" w:rsidRDefault="00F30FC1" w:rsidP="0044422C">
      <w:pPr>
        <w:widowControl w:val="0"/>
        <w:tabs>
          <w:tab w:val="left" w:pos="-8"/>
        </w:tabs>
        <w:autoSpaceDE w:val="0"/>
        <w:autoSpaceDN w:val="0"/>
        <w:adjustRightInd w:val="0"/>
        <w:spacing w:line="274" w:lineRule="exact"/>
        <w:ind w:firstLine="709"/>
        <w:jc w:val="both"/>
        <w:rPr>
          <w:szCs w:val="24"/>
        </w:rPr>
      </w:pPr>
    </w:p>
    <w:p w:rsidR="00F30FC1" w:rsidRPr="0082371A" w:rsidRDefault="00F30FC1" w:rsidP="0044422C">
      <w:pPr>
        <w:widowControl w:val="0"/>
        <w:tabs>
          <w:tab w:val="left" w:pos="-8"/>
        </w:tabs>
        <w:autoSpaceDE w:val="0"/>
        <w:autoSpaceDN w:val="0"/>
        <w:adjustRightInd w:val="0"/>
        <w:spacing w:line="274" w:lineRule="exact"/>
        <w:ind w:firstLine="709"/>
        <w:jc w:val="both"/>
      </w:pPr>
      <w:r w:rsidRPr="0082371A">
        <w:rPr>
          <w:b/>
        </w:rPr>
        <w:t xml:space="preserve">в строке  "Ресурсное обеспечение Подпрограммы" </w:t>
      </w:r>
      <w:r w:rsidRPr="0082371A">
        <w:rPr>
          <w:b/>
          <w:szCs w:val="24"/>
        </w:rPr>
        <w:t xml:space="preserve"> паспорта </w:t>
      </w:r>
      <w:r w:rsidRPr="0082371A">
        <w:rPr>
          <w:szCs w:val="24"/>
        </w:rPr>
        <w:t xml:space="preserve">Подпрограммы 1 </w:t>
      </w:r>
      <w:r w:rsidRPr="0082371A">
        <w:rPr>
          <w:rStyle w:val="ts7"/>
        </w:rPr>
        <w:t>ци</w:t>
      </w:r>
      <w:r w:rsidRPr="0082371A">
        <w:rPr>
          <w:rStyle w:val="ts7"/>
        </w:rPr>
        <w:t>ф</w:t>
      </w:r>
      <w:r w:rsidRPr="0082371A">
        <w:rPr>
          <w:rStyle w:val="ts7"/>
        </w:rPr>
        <w:t xml:space="preserve">ры "1 036 078,46"  </w:t>
      </w:r>
      <w:r w:rsidRPr="0082371A">
        <w:t>заменить циф</w:t>
      </w:r>
      <w:r w:rsidRPr="0082371A">
        <w:softHyphen/>
        <w:t>рами "</w:t>
      </w:r>
      <w:r w:rsidRPr="0082371A">
        <w:rPr>
          <w:rStyle w:val="ts7"/>
        </w:rPr>
        <w:t xml:space="preserve">1 052 248,16",  цифры </w:t>
      </w:r>
      <w:r w:rsidRPr="0082371A">
        <w:t xml:space="preserve">"245 579,31" заменить цифрами "261 749,01",  </w:t>
      </w:r>
      <w:r w:rsidRPr="0082371A">
        <w:rPr>
          <w:rStyle w:val="ts7"/>
        </w:rPr>
        <w:t xml:space="preserve">цифры </w:t>
      </w:r>
      <w:r w:rsidRPr="0082371A">
        <w:t xml:space="preserve">"201 589,76" заменить цифрами "210 387,46", </w:t>
      </w:r>
      <w:r w:rsidRPr="0082371A">
        <w:rPr>
          <w:rStyle w:val="ts7"/>
        </w:rPr>
        <w:t>цифры</w:t>
      </w:r>
      <w:r w:rsidRPr="0082371A">
        <w:t>"834 488,70" зам</w:t>
      </w:r>
      <w:r w:rsidRPr="0082371A">
        <w:t>е</w:t>
      </w:r>
      <w:r w:rsidRPr="0082371A">
        <w:t xml:space="preserve">нить цифрами "841 860,70",   </w:t>
      </w:r>
      <w:r w:rsidRPr="0082371A">
        <w:rPr>
          <w:rStyle w:val="ts7"/>
        </w:rPr>
        <w:t>цифры</w:t>
      </w:r>
      <w:r w:rsidRPr="0082371A">
        <w:t xml:space="preserve">"1 025 727,76" заменить цифрами "1 041 261,61", </w:t>
      </w:r>
      <w:r w:rsidRPr="0082371A">
        <w:rPr>
          <w:rStyle w:val="ts7"/>
        </w:rPr>
        <w:t>ци</w:t>
      </w:r>
      <w:r w:rsidRPr="0082371A">
        <w:rPr>
          <w:rStyle w:val="ts7"/>
        </w:rPr>
        <w:t>ф</w:t>
      </w:r>
      <w:r w:rsidRPr="0082371A">
        <w:rPr>
          <w:rStyle w:val="ts7"/>
        </w:rPr>
        <w:t>ры</w:t>
      </w:r>
      <w:r w:rsidRPr="0082371A">
        <w:t>"3 922,60" заменить цифрами "4 558,45";</w:t>
      </w:r>
    </w:p>
    <w:p w:rsidR="00F30FC1" w:rsidRPr="00383771" w:rsidRDefault="00F30FC1" w:rsidP="0044422C">
      <w:pPr>
        <w:ind w:firstLine="709"/>
        <w:jc w:val="right"/>
        <w:rPr>
          <w:color w:val="FF0000"/>
          <w:szCs w:val="24"/>
        </w:rPr>
      </w:pPr>
    </w:p>
    <w:p w:rsidR="00F30FC1" w:rsidRPr="00E56783" w:rsidRDefault="00F30FC1" w:rsidP="0044422C">
      <w:pPr>
        <w:widowControl w:val="0"/>
        <w:tabs>
          <w:tab w:val="left" w:pos="0"/>
        </w:tabs>
        <w:autoSpaceDE w:val="0"/>
        <w:autoSpaceDN w:val="0"/>
        <w:adjustRightInd w:val="0"/>
        <w:ind w:firstLine="709"/>
        <w:jc w:val="both"/>
        <w:outlineLvl w:val="0"/>
        <w:rPr>
          <w:b/>
          <w:szCs w:val="24"/>
        </w:rPr>
      </w:pPr>
      <w:r w:rsidRPr="00E56783">
        <w:rPr>
          <w:b/>
          <w:szCs w:val="24"/>
        </w:rPr>
        <w:t>в разделе 6:</w:t>
      </w:r>
    </w:p>
    <w:p w:rsidR="00F30FC1" w:rsidRPr="00E56783" w:rsidRDefault="00F30FC1" w:rsidP="0044422C">
      <w:pPr>
        <w:pStyle w:val="ConsPlusTitle"/>
        <w:widowControl/>
        <w:tabs>
          <w:tab w:val="left" w:pos="0"/>
        </w:tabs>
        <w:ind w:firstLine="709"/>
        <w:jc w:val="both"/>
        <w:rPr>
          <w:b w:val="0"/>
        </w:rPr>
      </w:pPr>
      <w:r w:rsidRPr="00E56783">
        <w:rPr>
          <w:b w:val="0"/>
        </w:rPr>
        <w:t>в абзаце третьем цифры "1 036 078,46" заменить цифрами  "1 052 248,16";</w:t>
      </w:r>
    </w:p>
    <w:p w:rsidR="00F30FC1" w:rsidRPr="00E56783" w:rsidRDefault="00F30FC1" w:rsidP="00E56783">
      <w:pPr>
        <w:pStyle w:val="ConsPlusTitle"/>
        <w:widowControl/>
        <w:tabs>
          <w:tab w:val="left" w:pos="0"/>
        </w:tabs>
        <w:ind w:firstLine="709"/>
        <w:jc w:val="both"/>
        <w:rPr>
          <w:b w:val="0"/>
        </w:rPr>
      </w:pPr>
      <w:r w:rsidRPr="00E56783">
        <w:rPr>
          <w:b w:val="0"/>
        </w:rPr>
        <w:lastRenderedPageBreak/>
        <w:t>в абзаце втором цифры "834 488,70" заменить цифрами  "841 860,70";</w:t>
      </w:r>
    </w:p>
    <w:p w:rsidR="00F30FC1" w:rsidRPr="00E56783" w:rsidRDefault="00F30FC1" w:rsidP="0044422C">
      <w:pPr>
        <w:pStyle w:val="ConsPlusTitle"/>
        <w:widowControl/>
        <w:tabs>
          <w:tab w:val="left" w:pos="0"/>
        </w:tabs>
        <w:ind w:firstLine="709"/>
        <w:jc w:val="both"/>
        <w:rPr>
          <w:b w:val="0"/>
        </w:rPr>
      </w:pPr>
      <w:r w:rsidRPr="00E56783">
        <w:rPr>
          <w:b w:val="0"/>
        </w:rPr>
        <w:t>в абзаце седьмом цифры "201 589,76" заменить цифрами  "210 387,46";</w:t>
      </w:r>
    </w:p>
    <w:p w:rsidR="00F30FC1" w:rsidRPr="00383771" w:rsidRDefault="00F30FC1" w:rsidP="0044422C">
      <w:pPr>
        <w:widowControl w:val="0"/>
        <w:tabs>
          <w:tab w:val="left" w:pos="0"/>
          <w:tab w:val="left" w:pos="709"/>
        </w:tabs>
        <w:autoSpaceDE w:val="0"/>
        <w:autoSpaceDN w:val="0"/>
        <w:adjustRightInd w:val="0"/>
        <w:ind w:firstLine="709"/>
        <w:jc w:val="both"/>
        <w:rPr>
          <w:b/>
          <w:color w:val="FF0000"/>
          <w:szCs w:val="24"/>
        </w:rPr>
      </w:pPr>
    </w:p>
    <w:p w:rsidR="00F30FC1" w:rsidRPr="00701852" w:rsidRDefault="00F30FC1" w:rsidP="0044422C">
      <w:pPr>
        <w:widowControl w:val="0"/>
        <w:tabs>
          <w:tab w:val="left" w:pos="0"/>
          <w:tab w:val="left" w:pos="709"/>
        </w:tabs>
        <w:autoSpaceDE w:val="0"/>
        <w:autoSpaceDN w:val="0"/>
        <w:adjustRightInd w:val="0"/>
        <w:ind w:firstLine="709"/>
        <w:jc w:val="both"/>
        <w:rPr>
          <w:szCs w:val="24"/>
        </w:rPr>
      </w:pPr>
      <w:r w:rsidRPr="00701852">
        <w:rPr>
          <w:b/>
          <w:szCs w:val="24"/>
        </w:rPr>
        <w:t>в приложении 3:</w:t>
      </w:r>
    </w:p>
    <w:p w:rsidR="00F30FC1" w:rsidRPr="00701852" w:rsidRDefault="00F30FC1" w:rsidP="0044422C">
      <w:pPr>
        <w:widowControl w:val="0"/>
        <w:tabs>
          <w:tab w:val="left" w:pos="0"/>
        </w:tabs>
        <w:adjustRightInd w:val="0"/>
        <w:ind w:firstLine="709"/>
        <w:jc w:val="both"/>
        <w:rPr>
          <w:szCs w:val="24"/>
        </w:rPr>
      </w:pPr>
      <w:r w:rsidRPr="00701852">
        <w:rPr>
          <w:szCs w:val="24"/>
        </w:rPr>
        <w:t xml:space="preserve">в строке 1.1 </w:t>
      </w:r>
      <w:r w:rsidRPr="00701852">
        <w:t>цифры "46 512,01" заменить цифрами  "54 673,86", цифры "197 458,90" з</w:t>
      </w:r>
      <w:r w:rsidRPr="00701852">
        <w:t>а</w:t>
      </w:r>
      <w:r w:rsidRPr="00701852">
        <w:t>менить цифрами  "204 830,90"</w:t>
      </w:r>
      <w:r w:rsidRPr="00701852">
        <w:rPr>
          <w:szCs w:val="24"/>
        </w:rPr>
        <w:t>;</w:t>
      </w:r>
    </w:p>
    <w:p w:rsidR="00F30FC1" w:rsidRPr="00701852" w:rsidRDefault="00F30FC1" w:rsidP="00701852">
      <w:pPr>
        <w:widowControl w:val="0"/>
        <w:tabs>
          <w:tab w:val="left" w:pos="0"/>
        </w:tabs>
        <w:adjustRightInd w:val="0"/>
        <w:ind w:firstLine="709"/>
        <w:jc w:val="both"/>
        <w:rPr>
          <w:szCs w:val="24"/>
        </w:rPr>
      </w:pPr>
      <w:r w:rsidRPr="00701852">
        <w:rPr>
          <w:szCs w:val="24"/>
        </w:rPr>
        <w:t xml:space="preserve">в строке 1.2 </w:t>
      </w:r>
      <w:r w:rsidRPr="00701852">
        <w:t>цифры "475,20" заменить цифрами  "1 111,05"</w:t>
      </w:r>
      <w:r w:rsidRPr="00701852">
        <w:rPr>
          <w:szCs w:val="24"/>
        </w:rPr>
        <w:t>;</w:t>
      </w:r>
    </w:p>
    <w:p w:rsidR="00F30FC1" w:rsidRPr="00701852" w:rsidRDefault="00F30FC1" w:rsidP="0044422C">
      <w:pPr>
        <w:widowControl w:val="0"/>
        <w:tabs>
          <w:tab w:val="left" w:pos="0"/>
        </w:tabs>
        <w:adjustRightInd w:val="0"/>
        <w:ind w:firstLine="709"/>
        <w:jc w:val="both"/>
        <w:rPr>
          <w:szCs w:val="24"/>
        </w:rPr>
      </w:pPr>
      <w:r w:rsidRPr="00701852">
        <w:rPr>
          <w:szCs w:val="24"/>
        </w:rPr>
        <w:t xml:space="preserve">в строке 2 </w:t>
      </w:r>
      <w:r w:rsidRPr="00701852">
        <w:t>цифры "47 803,61" заменить цифрами  "56 601,31", цифры "197 775,70" зам</w:t>
      </w:r>
      <w:r w:rsidRPr="00701852">
        <w:t>е</w:t>
      </w:r>
      <w:r w:rsidRPr="00701852">
        <w:t>нить цифрами  "205 147,70";</w:t>
      </w:r>
    </w:p>
    <w:p w:rsidR="00F30FC1" w:rsidRPr="00383771" w:rsidRDefault="00F30FC1" w:rsidP="0044422C">
      <w:pPr>
        <w:widowControl w:val="0"/>
        <w:tabs>
          <w:tab w:val="left" w:pos="0"/>
        </w:tabs>
        <w:adjustRightInd w:val="0"/>
        <w:ind w:firstLine="709"/>
        <w:jc w:val="both"/>
        <w:rPr>
          <w:color w:val="FF0000"/>
          <w:szCs w:val="24"/>
        </w:rPr>
      </w:pPr>
    </w:p>
    <w:p w:rsidR="00F30FC1" w:rsidRPr="00CC65EC" w:rsidRDefault="00F30FC1" w:rsidP="0044422C">
      <w:pPr>
        <w:widowControl w:val="0"/>
        <w:tabs>
          <w:tab w:val="left" w:pos="0"/>
        </w:tabs>
        <w:adjustRightInd w:val="0"/>
        <w:ind w:firstLine="709"/>
        <w:jc w:val="both"/>
      </w:pPr>
      <w:r w:rsidRPr="00CC65EC">
        <w:rPr>
          <w:b/>
          <w:szCs w:val="24"/>
        </w:rPr>
        <w:t xml:space="preserve">в приложении 4 </w:t>
      </w:r>
      <w:r w:rsidRPr="00CC65EC">
        <w:rPr>
          <w:rStyle w:val="ts7"/>
        </w:rPr>
        <w:t xml:space="preserve">цифры  "1 036 078,46"  </w:t>
      </w:r>
      <w:r w:rsidRPr="00CC65EC">
        <w:t>заменить цифрами  "</w:t>
      </w:r>
      <w:r w:rsidRPr="00CC65EC">
        <w:rPr>
          <w:rStyle w:val="ts7"/>
        </w:rPr>
        <w:t>1 052 248,16", цифры</w:t>
      </w:r>
      <w:r w:rsidRPr="00CC65EC">
        <w:t xml:space="preserve"> "245 579,31"  заменить цифрами "261 749,01", </w:t>
      </w:r>
      <w:r w:rsidRPr="00CC65EC">
        <w:rPr>
          <w:rStyle w:val="ts7"/>
        </w:rPr>
        <w:t>цифры</w:t>
      </w:r>
      <w:r w:rsidRPr="00CC65EC">
        <w:t xml:space="preserve"> "</w:t>
      </w:r>
      <w:r>
        <w:t>834 488,70</w:t>
      </w:r>
      <w:r w:rsidRPr="00CC65EC">
        <w:t>"  заменить цифрами  "</w:t>
      </w:r>
      <w:r>
        <w:t>841 860,70</w:t>
      </w:r>
      <w:r w:rsidRPr="00CC65EC">
        <w:t>"</w:t>
      </w:r>
      <w:r>
        <w:t xml:space="preserve">, </w:t>
      </w:r>
      <w:r w:rsidRPr="00CC65EC">
        <w:rPr>
          <w:rStyle w:val="ts7"/>
        </w:rPr>
        <w:t>цифры</w:t>
      </w:r>
      <w:r w:rsidRPr="00CC65EC">
        <w:t xml:space="preserve"> "</w:t>
      </w:r>
      <w:r>
        <w:t>197 775,70</w:t>
      </w:r>
      <w:r w:rsidRPr="00CC65EC">
        <w:t>"  заменить цифрами  "</w:t>
      </w:r>
      <w:r>
        <w:t>205 147,70</w:t>
      </w:r>
      <w:r w:rsidRPr="00CC65EC">
        <w:t>"</w:t>
      </w:r>
      <w:r>
        <w:t xml:space="preserve">, </w:t>
      </w:r>
      <w:r w:rsidRPr="00CC65EC">
        <w:t xml:space="preserve"> </w:t>
      </w:r>
      <w:r w:rsidRPr="00CC65EC">
        <w:rPr>
          <w:rStyle w:val="ts7"/>
        </w:rPr>
        <w:t>цифры</w:t>
      </w:r>
      <w:r w:rsidRPr="00CC65EC">
        <w:t xml:space="preserve">  "201 589,76" зам</w:t>
      </w:r>
      <w:r w:rsidRPr="00CC65EC">
        <w:t>е</w:t>
      </w:r>
      <w:r w:rsidRPr="00CC65EC">
        <w:t>нить цифрами  "210 387,46",</w:t>
      </w:r>
      <w:r w:rsidRPr="00CC65EC">
        <w:rPr>
          <w:rStyle w:val="ts7"/>
        </w:rPr>
        <w:t xml:space="preserve"> цифры</w:t>
      </w:r>
      <w:r w:rsidRPr="00CC65EC">
        <w:t xml:space="preserve"> "47 803,61"  заменить цифрами  "56 601,31";</w:t>
      </w:r>
    </w:p>
    <w:p w:rsidR="00F30FC1" w:rsidRPr="00383771" w:rsidRDefault="00F30FC1" w:rsidP="0044422C">
      <w:pPr>
        <w:widowControl w:val="0"/>
        <w:tabs>
          <w:tab w:val="left" w:pos="0"/>
        </w:tabs>
        <w:adjustRightInd w:val="0"/>
        <w:ind w:firstLine="709"/>
        <w:jc w:val="both"/>
        <w:rPr>
          <w:color w:val="FF0000"/>
          <w:szCs w:val="24"/>
        </w:rPr>
      </w:pPr>
    </w:p>
    <w:p w:rsidR="00F30FC1" w:rsidRPr="00A97490" w:rsidRDefault="00F30FC1" w:rsidP="0044422C">
      <w:pPr>
        <w:widowControl w:val="0"/>
        <w:tabs>
          <w:tab w:val="left" w:pos="0"/>
        </w:tabs>
        <w:adjustRightInd w:val="0"/>
        <w:ind w:firstLine="709"/>
        <w:jc w:val="both"/>
        <w:rPr>
          <w:szCs w:val="24"/>
        </w:rPr>
      </w:pPr>
      <w:r w:rsidRPr="00A97490">
        <w:rPr>
          <w:b/>
          <w:szCs w:val="24"/>
        </w:rPr>
        <w:t>в приложении 5</w:t>
      </w:r>
      <w:r w:rsidRPr="00A97490">
        <w:rPr>
          <w:szCs w:val="24"/>
        </w:rPr>
        <w:t xml:space="preserve"> </w:t>
      </w:r>
      <w:r w:rsidRPr="00A97490">
        <w:rPr>
          <w:rStyle w:val="ts7"/>
        </w:rPr>
        <w:t xml:space="preserve">цифры  "3 306"  </w:t>
      </w:r>
      <w:r w:rsidRPr="00A97490">
        <w:t>заменить цифрами  "</w:t>
      </w:r>
      <w:r>
        <w:rPr>
          <w:rStyle w:val="ts7"/>
        </w:rPr>
        <w:t>0</w:t>
      </w:r>
      <w:r w:rsidRPr="00A97490">
        <w:rPr>
          <w:rStyle w:val="ts7"/>
        </w:rPr>
        <w:t xml:space="preserve">", цифры "3 943"  </w:t>
      </w:r>
      <w:r w:rsidRPr="00A97490">
        <w:t>заменить ци</w:t>
      </w:r>
      <w:r w:rsidRPr="00A97490">
        <w:t>ф</w:t>
      </w:r>
      <w:r w:rsidRPr="00A97490">
        <w:t>рами  "</w:t>
      </w:r>
      <w:r w:rsidRPr="00A97490">
        <w:rPr>
          <w:rStyle w:val="ts7"/>
        </w:rPr>
        <w:t>0</w:t>
      </w:r>
      <w:r w:rsidRPr="00A97490">
        <w:t>"</w:t>
      </w:r>
      <w:r w:rsidRPr="00A97490">
        <w:rPr>
          <w:szCs w:val="24"/>
        </w:rPr>
        <w:t xml:space="preserve">; </w:t>
      </w:r>
      <w:r w:rsidRPr="00A97490">
        <w:rPr>
          <w:rStyle w:val="ts7"/>
        </w:rPr>
        <w:t xml:space="preserve">цифры "243 970,91"  </w:t>
      </w:r>
      <w:r w:rsidRPr="00A97490">
        <w:t>заменить цифрами  "</w:t>
      </w:r>
      <w:r w:rsidRPr="00A97490">
        <w:rPr>
          <w:rStyle w:val="ts7"/>
        </w:rPr>
        <w:t>0,0</w:t>
      </w:r>
      <w:r>
        <w:rPr>
          <w:rStyle w:val="ts7"/>
        </w:rPr>
        <w:t>0</w:t>
      </w:r>
      <w:r w:rsidRPr="00A97490">
        <w:t xml:space="preserve">", </w:t>
      </w:r>
      <w:r w:rsidRPr="00A97490">
        <w:rPr>
          <w:rStyle w:val="ts7"/>
        </w:rPr>
        <w:t xml:space="preserve">цифры "262 827,90"  </w:t>
      </w:r>
      <w:r w:rsidRPr="00A97490">
        <w:t>заменить ци</w:t>
      </w:r>
      <w:r w:rsidRPr="00A97490">
        <w:t>ф</w:t>
      </w:r>
      <w:r w:rsidRPr="00A97490">
        <w:t>рами  "</w:t>
      </w:r>
      <w:r w:rsidRPr="00A97490">
        <w:rPr>
          <w:rStyle w:val="ts7"/>
        </w:rPr>
        <w:t>0,0</w:t>
      </w:r>
      <w:r>
        <w:rPr>
          <w:rStyle w:val="ts7"/>
        </w:rPr>
        <w:t>0</w:t>
      </w:r>
      <w:r w:rsidRPr="00A97490">
        <w:t>"</w:t>
      </w:r>
      <w:r>
        <w:t>;</w:t>
      </w:r>
    </w:p>
    <w:p w:rsidR="00F30FC1" w:rsidRPr="00383771" w:rsidRDefault="00F30FC1" w:rsidP="0044422C">
      <w:pPr>
        <w:widowControl w:val="0"/>
        <w:tabs>
          <w:tab w:val="left" w:pos="-8"/>
        </w:tabs>
        <w:autoSpaceDE w:val="0"/>
        <w:autoSpaceDN w:val="0"/>
        <w:adjustRightInd w:val="0"/>
        <w:spacing w:line="274" w:lineRule="exact"/>
        <w:ind w:firstLine="709"/>
        <w:jc w:val="both"/>
        <w:rPr>
          <w:b/>
          <w:color w:val="FF0000"/>
          <w:szCs w:val="24"/>
        </w:rPr>
      </w:pPr>
    </w:p>
    <w:p w:rsidR="00F30FC1" w:rsidRPr="00B35BB6" w:rsidRDefault="00F30FC1" w:rsidP="0044422C">
      <w:pPr>
        <w:widowControl w:val="0"/>
        <w:tabs>
          <w:tab w:val="left" w:pos="-8"/>
        </w:tabs>
        <w:autoSpaceDE w:val="0"/>
        <w:autoSpaceDN w:val="0"/>
        <w:adjustRightInd w:val="0"/>
        <w:spacing w:line="274" w:lineRule="exact"/>
        <w:ind w:firstLine="709"/>
        <w:jc w:val="both"/>
        <w:rPr>
          <w:szCs w:val="24"/>
        </w:rPr>
      </w:pPr>
      <w:r w:rsidRPr="00B35BB6">
        <w:rPr>
          <w:b/>
          <w:szCs w:val="24"/>
        </w:rPr>
        <w:t>8) в Подпрограмме</w:t>
      </w:r>
      <w:r w:rsidRPr="00B35BB6">
        <w:rPr>
          <w:szCs w:val="24"/>
        </w:rPr>
        <w:t xml:space="preserve">  "Развитие системы  общего образования" на 2015-2018 годы, я</w:t>
      </w:r>
      <w:r w:rsidRPr="00B35BB6">
        <w:rPr>
          <w:szCs w:val="24"/>
        </w:rPr>
        <w:t>в</w:t>
      </w:r>
      <w:r w:rsidRPr="00B35BB6">
        <w:rPr>
          <w:szCs w:val="24"/>
        </w:rPr>
        <w:t>ляющейся приложением 7 к Программе (далее Подпрограмма 2):</w:t>
      </w:r>
    </w:p>
    <w:p w:rsidR="00F30FC1" w:rsidRDefault="00F30FC1" w:rsidP="0044422C">
      <w:pPr>
        <w:widowControl w:val="0"/>
        <w:tabs>
          <w:tab w:val="left" w:pos="-8"/>
        </w:tabs>
        <w:autoSpaceDE w:val="0"/>
        <w:autoSpaceDN w:val="0"/>
        <w:adjustRightInd w:val="0"/>
        <w:spacing w:line="274" w:lineRule="exact"/>
        <w:ind w:firstLine="709"/>
        <w:jc w:val="both"/>
        <w:rPr>
          <w:color w:val="FF0000"/>
          <w:szCs w:val="24"/>
        </w:rPr>
      </w:pPr>
    </w:p>
    <w:p w:rsidR="00F30FC1" w:rsidRDefault="00F30FC1" w:rsidP="00613D18">
      <w:pPr>
        <w:pStyle w:val="ConsPlusTitle"/>
        <w:widowControl/>
        <w:tabs>
          <w:tab w:val="left" w:pos="0"/>
        </w:tabs>
        <w:ind w:left="-8" w:firstLine="709"/>
        <w:jc w:val="both"/>
        <w:rPr>
          <w:b w:val="0"/>
        </w:rPr>
      </w:pPr>
      <w:r w:rsidRPr="00D03196">
        <w:t xml:space="preserve">строку "Перечень основных мероприятий </w:t>
      </w:r>
      <w:r w:rsidRPr="00CD4988">
        <w:t>Подпрограммы"</w:t>
      </w:r>
      <w:r w:rsidR="00CD4988" w:rsidRPr="00CD4988">
        <w:rPr>
          <w:b w:val="0"/>
        </w:rPr>
        <w:t xml:space="preserve"> Паспорта Подпрогра</w:t>
      </w:r>
      <w:r w:rsidR="00CD4988" w:rsidRPr="00CD4988">
        <w:rPr>
          <w:b w:val="0"/>
        </w:rPr>
        <w:t>м</w:t>
      </w:r>
      <w:r w:rsidR="00CD4988" w:rsidRPr="00CD4988">
        <w:rPr>
          <w:b w:val="0"/>
        </w:rPr>
        <w:t>мы 2</w:t>
      </w:r>
      <w:r w:rsidRPr="00D03196">
        <w:t xml:space="preserve"> </w:t>
      </w:r>
      <w:r w:rsidRPr="00D03196">
        <w:rPr>
          <w:b w:val="0"/>
        </w:rPr>
        <w:t>изложить в следующей редакции:</w:t>
      </w:r>
    </w:p>
    <w:p w:rsidR="00F30FC1" w:rsidRDefault="00F30FC1" w:rsidP="00613D18">
      <w:pPr>
        <w:pStyle w:val="ConsPlusTitle"/>
        <w:widowControl/>
        <w:tabs>
          <w:tab w:val="left" w:pos="0"/>
        </w:tabs>
        <w:ind w:left="-8" w:firstLine="709"/>
        <w:jc w:val="both"/>
        <w:rPr>
          <w:b w:val="0"/>
        </w:rPr>
      </w:pPr>
      <w:r>
        <w:rPr>
          <w:b w:val="0"/>
        </w:rPr>
        <w:t>"</w:t>
      </w:r>
    </w:p>
    <w:tbl>
      <w:tblPr>
        <w:tblW w:w="9923" w:type="dxa"/>
        <w:tblCellSpacing w:w="5" w:type="nil"/>
        <w:tblInd w:w="75" w:type="dxa"/>
        <w:tblLayout w:type="fixed"/>
        <w:tblCellMar>
          <w:left w:w="75" w:type="dxa"/>
          <w:right w:w="75" w:type="dxa"/>
        </w:tblCellMar>
        <w:tblLook w:val="0000"/>
      </w:tblPr>
      <w:tblGrid>
        <w:gridCol w:w="4820"/>
        <w:gridCol w:w="5103"/>
      </w:tblGrid>
      <w:tr w:rsidR="00F30FC1" w:rsidRPr="00FB6AAB" w:rsidTr="0097736E">
        <w:trPr>
          <w:trHeight w:val="384"/>
          <w:tblCellSpacing w:w="5" w:type="nil"/>
        </w:trPr>
        <w:tc>
          <w:tcPr>
            <w:tcW w:w="4820" w:type="dxa"/>
            <w:tcBorders>
              <w:top w:val="single" w:sz="4" w:space="0" w:color="auto"/>
              <w:left w:val="single" w:sz="4" w:space="0" w:color="auto"/>
              <w:bottom w:val="single" w:sz="4" w:space="0" w:color="auto"/>
              <w:right w:val="single" w:sz="4" w:space="0" w:color="auto"/>
            </w:tcBorders>
          </w:tcPr>
          <w:p w:rsidR="00F30FC1" w:rsidRPr="00D03196" w:rsidRDefault="00F30FC1" w:rsidP="0097736E">
            <w:pPr>
              <w:pStyle w:val="afa"/>
              <w:rPr>
                <w:rFonts w:ascii="Times New Roman" w:hAnsi="Times New Roman"/>
                <w:sz w:val="24"/>
                <w:szCs w:val="24"/>
              </w:rPr>
            </w:pPr>
            <w:r w:rsidRPr="00D03196">
              <w:rPr>
                <w:rFonts w:ascii="Times New Roman" w:hAnsi="Times New Roman"/>
                <w:sz w:val="24"/>
                <w:szCs w:val="24"/>
              </w:rPr>
              <w:t>Перечень основных мероприятий Подпр</w:t>
            </w:r>
            <w:r w:rsidRPr="00D03196">
              <w:rPr>
                <w:rFonts w:ascii="Times New Roman" w:hAnsi="Times New Roman"/>
                <w:sz w:val="24"/>
                <w:szCs w:val="24"/>
              </w:rPr>
              <w:t>о</w:t>
            </w:r>
            <w:r w:rsidRPr="00D03196">
              <w:rPr>
                <w:rFonts w:ascii="Times New Roman" w:hAnsi="Times New Roman"/>
                <w:sz w:val="24"/>
                <w:szCs w:val="24"/>
              </w:rPr>
              <w:t xml:space="preserve">граммы               </w:t>
            </w:r>
          </w:p>
        </w:tc>
        <w:tc>
          <w:tcPr>
            <w:tcW w:w="5103" w:type="dxa"/>
            <w:tcBorders>
              <w:top w:val="single" w:sz="4" w:space="0" w:color="auto"/>
              <w:left w:val="single" w:sz="4" w:space="0" w:color="auto"/>
              <w:bottom w:val="single" w:sz="4" w:space="0" w:color="auto"/>
              <w:right w:val="single" w:sz="4" w:space="0" w:color="auto"/>
            </w:tcBorders>
          </w:tcPr>
          <w:p w:rsidR="00F30FC1" w:rsidRPr="006378B2" w:rsidRDefault="00F30FC1" w:rsidP="00613D18">
            <w:pPr>
              <w:pStyle w:val="Default"/>
              <w:tabs>
                <w:tab w:val="left" w:pos="423"/>
              </w:tabs>
              <w:jc w:val="both"/>
              <w:rPr>
                <w:color w:val="auto"/>
              </w:rPr>
            </w:pPr>
            <w:r w:rsidRPr="006378B2">
              <w:rPr>
                <w:color w:val="auto"/>
              </w:rPr>
              <w:t>1. Обеспечение функционирования деятельн</w:t>
            </w:r>
            <w:r w:rsidRPr="006378B2">
              <w:rPr>
                <w:color w:val="auto"/>
              </w:rPr>
              <w:t>о</w:t>
            </w:r>
            <w:r w:rsidRPr="006378B2">
              <w:rPr>
                <w:color w:val="auto"/>
              </w:rPr>
              <w:t>сти муниципальных образовательных орган</w:t>
            </w:r>
            <w:r w:rsidRPr="006378B2">
              <w:rPr>
                <w:color w:val="auto"/>
              </w:rPr>
              <w:t>и</w:t>
            </w:r>
            <w:r w:rsidRPr="006378B2">
              <w:rPr>
                <w:color w:val="auto"/>
              </w:rPr>
              <w:t>заций, реализующих программы начального общего, основного общего и среднего общего образования;</w:t>
            </w:r>
          </w:p>
          <w:p w:rsidR="00F30FC1" w:rsidRPr="006378B2" w:rsidRDefault="00F30FC1" w:rsidP="00613D18">
            <w:pPr>
              <w:pStyle w:val="Default"/>
              <w:tabs>
                <w:tab w:val="left" w:pos="423"/>
              </w:tabs>
              <w:jc w:val="both"/>
              <w:rPr>
                <w:color w:val="auto"/>
              </w:rPr>
            </w:pPr>
            <w:r w:rsidRPr="006378B2">
              <w:rPr>
                <w:color w:val="auto"/>
              </w:rPr>
              <w:t>2. Организация временного трудоустройства учащихся общеобразовательных организаций Тайшетского района в возрасте от 14 до 18 лет в свободное от учебы время;</w:t>
            </w:r>
          </w:p>
          <w:p w:rsidR="00F30FC1" w:rsidRPr="006378B2" w:rsidRDefault="00F30FC1" w:rsidP="00613D18">
            <w:pPr>
              <w:pStyle w:val="Default"/>
              <w:tabs>
                <w:tab w:val="left" w:pos="423"/>
              </w:tabs>
              <w:jc w:val="both"/>
              <w:rPr>
                <w:color w:val="auto"/>
              </w:rPr>
            </w:pPr>
            <w:r w:rsidRPr="006378B2">
              <w:rPr>
                <w:color w:val="auto"/>
              </w:rPr>
              <w:t>3. Осуществление отдельных областных гос</w:t>
            </w:r>
            <w:r w:rsidRPr="006378B2">
              <w:rPr>
                <w:color w:val="auto"/>
              </w:rPr>
              <w:t>у</w:t>
            </w:r>
            <w:r w:rsidRPr="006378B2">
              <w:rPr>
                <w:color w:val="auto"/>
              </w:rPr>
              <w:t>дарственных полномочий по предоставлению мер социальной поддержки многодетным и м</w:t>
            </w:r>
            <w:r w:rsidRPr="006378B2">
              <w:rPr>
                <w:color w:val="auto"/>
              </w:rPr>
              <w:t>а</w:t>
            </w:r>
            <w:r w:rsidRPr="006378B2">
              <w:rPr>
                <w:color w:val="auto"/>
              </w:rPr>
              <w:t>лоимущим семьям;</w:t>
            </w:r>
          </w:p>
          <w:p w:rsidR="00F30FC1" w:rsidRDefault="00F30FC1" w:rsidP="00613D18">
            <w:pPr>
              <w:jc w:val="both"/>
              <w:rPr>
                <w:szCs w:val="24"/>
              </w:rPr>
            </w:pPr>
            <w:r w:rsidRPr="006378B2">
              <w:rPr>
                <w:szCs w:val="24"/>
              </w:rPr>
              <w:t>4. Обеспечение пожарной безопасности в м</w:t>
            </w:r>
            <w:r w:rsidRPr="006378B2">
              <w:rPr>
                <w:szCs w:val="24"/>
              </w:rPr>
              <w:t>у</w:t>
            </w:r>
            <w:r w:rsidRPr="006378B2">
              <w:rPr>
                <w:szCs w:val="24"/>
              </w:rPr>
              <w:t>ниципальных образовательных организациях, реализующих программы начального общего, основного общег</w:t>
            </w:r>
            <w:r>
              <w:rPr>
                <w:szCs w:val="24"/>
              </w:rPr>
              <w:t>о и среднего общего образов</w:t>
            </w:r>
            <w:r>
              <w:rPr>
                <w:szCs w:val="24"/>
              </w:rPr>
              <w:t>а</w:t>
            </w:r>
            <w:r>
              <w:rPr>
                <w:szCs w:val="24"/>
              </w:rPr>
              <w:t>ния;</w:t>
            </w:r>
          </w:p>
          <w:p w:rsidR="00F30FC1" w:rsidRPr="00613D18" w:rsidRDefault="00F30FC1" w:rsidP="00613D18">
            <w:pPr>
              <w:jc w:val="both"/>
              <w:rPr>
                <w:szCs w:val="24"/>
              </w:rPr>
            </w:pPr>
            <w:r w:rsidRPr="00613D18">
              <w:rPr>
                <w:szCs w:val="24"/>
              </w:rPr>
              <w:t>5. Приобретение школьных автобусов для по</w:t>
            </w:r>
            <w:r w:rsidRPr="00613D18">
              <w:rPr>
                <w:szCs w:val="24"/>
              </w:rPr>
              <w:t>д</w:t>
            </w:r>
            <w:r w:rsidRPr="00613D18">
              <w:rPr>
                <w:szCs w:val="24"/>
              </w:rPr>
              <w:t>воза обучающихся  в муниципальном казенном общеобразовательном учреждении Новотр</w:t>
            </w:r>
            <w:r w:rsidRPr="00613D18">
              <w:rPr>
                <w:szCs w:val="24"/>
              </w:rPr>
              <w:t>е</w:t>
            </w:r>
            <w:r w:rsidRPr="00613D18">
              <w:rPr>
                <w:szCs w:val="24"/>
              </w:rPr>
              <w:t>минская средняя общеобразовательная школа, в муниципальном казенном общеобразовател</w:t>
            </w:r>
            <w:r w:rsidRPr="00613D18">
              <w:rPr>
                <w:szCs w:val="24"/>
              </w:rPr>
              <w:t>ь</w:t>
            </w:r>
            <w:r w:rsidRPr="00613D18">
              <w:rPr>
                <w:szCs w:val="24"/>
              </w:rPr>
              <w:t>ном учреждении Зареченская средняя общео</w:t>
            </w:r>
            <w:r w:rsidRPr="00613D18">
              <w:rPr>
                <w:szCs w:val="24"/>
              </w:rPr>
              <w:t>б</w:t>
            </w:r>
            <w:r w:rsidRPr="00613D18">
              <w:rPr>
                <w:szCs w:val="24"/>
              </w:rPr>
              <w:t>разовательная школа.</w:t>
            </w:r>
          </w:p>
          <w:p w:rsidR="00F30FC1" w:rsidRPr="00FB6AAB" w:rsidRDefault="00F30FC1" w:rsidP="0097736E">
            <w:pPr>
              <w:jc w:val="both"/>
              <w:rPr>
                <w:szCs w:val="24"/>
              </w:rPr>
            </w:pPr>
          </w:p>
        </w:tc>
      </w:tr>
    </w:tbl>
    <w:p w:rsidR="00F30FC1" w:rsidRDefault="00F30FC1" w:rsidP="00613D18">
      <w:pPr>
        <w:pStyle w:val="ConsPlusTitle"/>
        <w:widowControl/>
        <w:tabs>
          <w:tab w:val="left" w:pos="0"/>
        </w:tabs>
        <w:ind w:left="-8" w:firstLine="709"/>
        <w:jc w:val="right"/>
        <w:rPr>
          <w:b w:val="0"/>
        </w:rPr>
      </w:pPr>
      <w:r>
        <w:rPr>
          <w:b w:val="0"/>
        </w:rPr>
        <w:t>";</w:t>
      </w:r>
    </w:p>
    <w:p w:rsidR="00F30FC1" w:rsidRDefault="00F30FC1" w:rsidP="0044422C">
      <w:pPr>
        <w:widowControl w:val="0"/>
        <w:tabs>
          <w:tab w:val="left" w:pos="-8"/>
        </w:tabs>
        <w:autoSpaceDE w:val="0"/>
        <w:autoSpaceDN w:val="0"/>
        <w:adjustRightInd w:val="0"/>
        <w:spacing w:line="274" w:lineRule="exact"/>
        <w:ind w:firstLine="709"/>
        <w:jc w:val="both"/>
        <w:rPr>
          <w:color w:val="FF0000"/>
        </w:rPr>
      </w:pPr>
    </w:p>
    <w:p w:rsidR="00F30FC1" w:rsidRDefault="00F30FC1" w:rsidP="00CF0DD9">
      <w:pPr>
        <w:widowControl w:val="0"/>
        <w:tabs>
          <w:tab w:val="left" w:pos="0"/>
        </w:tabs>
        <w:adjustRightInd w:val="0"/>
        <w:ind w:firstLine="709"/>
        <w:jc w:val="both"/>
        <w:rPr>
          <w:szCs w:val="24"/>
        </w:rPr>
      </w:pPr>
      <w:r w:rsidRPr="00B2648E">
        <w:rPr>
          <w:b/>
        </w:rPr>
        <w:t>строку</w:t>
      </w:r>
      <w:r w:rsidRPr="005C1786">
        <w:rPr>
          <w:b/>
        </w:rPr>
        <w:t xml:space="preserve"> "Ресурсное обеспечение Подпрограммы"</w:t>
      </w:r>
      <w:r>
        <w:rPr>
          <w:b/>
        </w:rPr>
        <w:t xml:space="preserve"> </w:t>
      </w:r>
      <w:r w:rsidRPr="00E64443">
        <w:rPr>
          <w:szCs w:val="24"/>
        </w:rPr>
        <w:t xml:space="preserve">изложить в </w:t>
      </w:r>
      <w:r>
        <w:rPr>
          <w:szCs w:val="24"/>
        </w:rPr>
        <w:t xml:space="preserve">следующей </w:t>
      </w:r>
      <w:r w:rsidRPr="00E64443">
        <w:rPr>
          <w:szCs w:val="24"/>
        </w:rPr>
        <w:t>редакции</w:t>
      </w:r>
      <w:r>
        <w:rPr>
          <w:szCs w:val="24"/>
        </w:rPr>
        <w:t>:</w:t>
      </w:r>
    </w:p>
    <w:p w:rsidR="00F30FC1" w:rsidRDefault="00F30FC1" w:rsidP="00CF0DD9">
      <w:pPr>
        <w:pStyle w:val="ConsPlusTitle"/>
        <w:widowControl/>
        <w:tabs>
          <w:tab w:val="left" w:pos="0"/>
        </w:tabs>
        <w:ind w:left="-8" w:firstLine="709"/>
        <w:jc w:val="both"/>
        <w:rPr>
          <w:b w:val="0"/>
        </w:rPr>
      </w:pPr>
      <w:r w:rsidRPr="00FF42DE">
        <w:rPr>
          <w:b w:val="0"/>
        </w:rPr>
        <w:t>"</w:t>
      </w:r>
    </w:p>
    <w:tbl>
      <w:tblPr>
        <w:tblW w:w="9923" w:type="dxa"/>
        <w:tblCellSpacing w:w="5" w:type="nil"/>
        <w:tblInd w:w="75" w:type="dxa"/>
        <w:tblLayout w:type="fixed"/>
        <w:tblCellMar>
          <w:left w:w="75" w:type="dxa"/>
          <w:right w:w="75" w:type="dxa"/>
        </w:tblCellMar>
        <w:tblLook w:val="0000"/>
      </w:tblPr>
      <w:tblGrid>
        <w:gridCol w:w="4820"/>
        <w:gridCol w:w="5103"/>
      </w:tblGrid>
      <w:tr w:rsidR="00F30FC1" w:rsidRPr="00FB6AAB" w:rsidTr="0097736E">
        <w:trPr>
          <w:trHeight w:val="667"/>
          <w:tblCellSpacing w:w="5" w:type="nil"/>
        </w:trPr>
        <w:tc>
          <w:tcPr>
            <w:tcW w:w="4820" w:type="dxa"/>
            <w:tcBorders>
              <w:top w:val="single" w:sz="4" w:space="0" w:color="auto"/>
              <w:left w:val="single" w:sz="4" w:space="0" w:color="auto"/>
              <w:bottom w:val="single" w:sz="4" w:space="0" w:color="auto"/>
              <w:right w:val="single" w:sz="4" w:space="0" w:color="auto"/>
            </w:tcBorders>
          </w:tcPr>
          <w:p w:rsidR="00F30FC1" w:rsidRPr="009D462E" w:rsidRDefault="00F30FC1" w:rsidP="0097736E">
            <w:pPr>
              <w:pStyle w:val="afa"/>
              <w:rPr>
                <w:rFonts w:ascii="Times New Roman" w:hAnsi="Times New Roman"/>
                <w:sz w:val="24"/>
                <w:szCs w:val="24"/>
              </w:rPr>
            </w:pPr>
            <w:r w:rsidRPr="009D462E">
              <w:rPr>
                <w:rFonts w:ascii="Times New Roman" w:hAnsi="Times New Roman"/>
                <w:sz w:val="24"/>
                <w:szCs w:val="24"/>
              </w:rPr>
              <w:t xml:space="preserve">Ресурсное обеспечение Подпрограммы                                </w:t>
            </w:r>
            <w:r w:rsidRPr="009D462E">
              <w:rPr>
                <w:rFonts w:ascii="Times New Roman" w:hAnsi="Times New Roman"/>
                <w:sz w:val="24"/>
                <w:szCs w:val="24"/>
              </w:rPr>
              <w:br/>
            </w:r>
          </w:p>
        </w:tc>
        <w:tc>
          <w:tcPr>
            <w:tcW w:w="5103" w:type="dxa"/>
            <w:tcBorders>
              <w:top w:val="single" w:sz="4" w:space="0" w:color="auto"/>
              <w:left w:val="single" w:sz="4" w:space="0" w:color="auto"/>
              <w:bottom w:val="single" w:sz="4" w:space="0" w:color="auto"/>
              <w:right w:val="single" w:sz="4" w:space="0" w:color="auto"/>
            </w:tcBorders>
          </w:tcPr>
          <w:p w:rsidR="00F30FC1" w:rsidRPr="00AA7E07" w:rsidRDefault="00F30FC1" w:rsidP="0097736E">
            <w:pPr>
              <w:widowControl w:val="0"/>
              <w:tabs>
                <w:tab w:val="left" w:pos="709"/>
              </w:tabs>
              <w:autoSpaceDE w:val="0"/>
              <w:autoSpaceDN w:val="0"/>
              <w:adjustRightInd w:val="0"/>
              <w:jc w:val="both"/>
              <w:rPr>
                <w:color w:val="000000"/>
                <w:szCs w:val="24"/>
              </w:rPr>
            </w:pPr>
            <w:r w:rsidRPr="00AA7E07">
              <w:rPr>
                <w:color w:val="000000"/>
                <w:szCs w:val="24"/>
              </w:rPr>
              <w:t>Финансирование мероприятий Подпрограммы из федерального бюджета не осуществляется.</w:t>
            </w:r>
          </w:p>
          <w:p w:rsidR="00F30FC1" w:rsidRPr="00AA7E07" w:rsidRDefault="00F30FC1" w:rsidP="0097736E">
            <w:pPr>
              <w:widowControl w:val="0"/>
              <w:tabs>
                <w:tab w:val="left" w:pos="709"/>
              </w:tabs>
              <w:autoSpaceDE w:val="0"/>
              <w:autoSpaceDN w:val="0"/>
              <w:adjustRightInd w:val="0"/>
              <w:ind w:firstLine="10"/>
              <w:jc w:val="both"/>
              <w:rPr>
                <w:color w:val="000000"/>
                <w:szCs w:val="24"/>
              </w:rPr>
            </w:pPr>
            <w:r w:rsidRPr="00AA7E07">
              <w:rPr>
                <w:color w:val="000000"/>
                <w:szCs w:val="24"/>
              </w:rPr>
              <w:t>Финансирование Подпрограммы осуществл</w:t>
            </w:r>
            <w:r w:rsidRPr="00AA7E07">
              <w:rPr>
                <w:color w:val="000000"/>
                <w:szCs w:val="24"/>
              </w:rPr>
              <w:t>я</w:t>
            </w:r>
            <w:r w:rsidRPr="00AA7E07">
              <w:rPr>
                <w:color w:val="000000"/>
                <w:szCs w:val="24"/>
              </w:rPr>
              <w:t>ется за счет средств бюджета Иркутской обла</w:t>
            </w:r>
            <w:r w:rsidRPr="00AA7E07">
              <w:rPr>
                <w:color w:val="000000"/>
                <w:szCs w:val="24"/>
              </w:rPr>
              <w:t>с</w:t>
            </w:r>
            <w:r w:rsidRPr="00AA7E07">
              <w:rPr>
                <w:color w:val="000000"/>
                <w:szCs w:val="24"/>
              </w:rPr>
              <w:t>ти (далее – областной бюджет) и бюджета м</w:t>
            </w:r>
            <w:r w:rsidRPr="00AA7E07">
              <w:rPr>
                <w:color w:val="000000"/>
                <w:szCs w:val="24"/>
              </w:rPr>
              <w:t>у</w:t>
            </w:r>
            <w:r w:rsidRPr="00AA7E07">
              <w:rPr>
                <w:color w:val="000000"/>
                <w:szCs w:val="24"/>
              </w:rPr>
              <w:t>ниципального образования "Тайшетский район" (далее – районный бюджет).</w:t>
            </w:r>
          </w:p>
          <w:p w:rsidR="00F30FC1" w:rsidRPr="00AA7E07" w:rsidRDefault="00F30FC1" w:rsidP="0097736E">
            <w:pPr>
              <w:jc w:val="both"/>
              <w:rPr>
                <w:bCs/>
                <w:color w:val="000000"/>
                <w:spacing w:val="-1"/>
                <w:szCs w:val="24"/>
              </w:rPr>
            </w:pPr>
            <w:r w:rsidRPr="00AA7E07">
              <w:rPr>
                <w:bCs/>
                <w:color w:val="000000"/>
                <w:spacing w:val="-1"/>
                <w:szCs w:val="24"/>
              </w:rPr>
              <w:t xml:space="preserve">Общий объем финансирования </w:t>
            </w:r>
            <w:r w:rsidRPr="00AA7E07">
              <w:rPr>
                <w:b/>
                <w:bCs/>
                <w:color w:val="000000"/>
                <w:spacing w:val="-1"/>
                <w:szCs w:val="24"/>
              </w:rPr>
              <w:t xml:space="preserve">-  </w:t>
            </w:r>
            <w:r w:rsidRPr="00D23A5E">
              <w:rPr>
                <w:b/>
                <w:bCs/>
                <w:spacing w:val="-1"/>
                <w:szCs w:val="24"/>
              </w:rPr>
              <w:t>2 606 648,8</w:t>
            </w:r>
            <w:r>
              <w:rPr>
                <w:b/>
                <w:bCs/>
                <w:spacing w:val="-1"/>
                <w:szCs w:val="24"/>
              </w:rPr>
              <w:t>8</w:t>
            </w:r>
            <w:r w:rsidRPr="00AA7E07">
              <w:rPr>
                <w:b/>
                <w:bCs/>
                <w:color w:val="000000"/>
                <w:spacing w:val="-1"/>
                <w:szCs w:val="24"/>
              </w:rPr>
              <w:t xml:space="preserve"> </w:t>
            </w:r>
            <w:r w:rsidRPr="00AA7E07">
              <w:rPr>
                <w:bCs/>
                <w:color w:val="000000"/>
                <w:spacing w:val="-1"/>
                <w:szCs w:val="24"/>
              </w:rPr>
              <w:t>тыс. руб., в том числе:</w:t>
            </w:r>
          </w:p>
          <w:p w:rsidR="00F30FC1" w:rsidRPr="00AA7E07" w:rsidRDefault="00F30FC1" w:rsidP="0097736E">
            <w:pPr>
              <w:jc w:val="both"/>
              <w:rPr>
                <w:bCs/>
                <w:color w:val="000000"/>
                <w:spacing w:val="-1"/>
                <w:szCs w:val="24"/>
              </w:rPr>
            </w:pPr>
            <w:r w:rsidRPr="00AA7E07">
              <w:rPr>
                <w:bCs/>
                <w:color w:val="000000"/>
                <w:spacing w:val="-1"/>
                <w:szCs w:val="24"/>
              </w:rPr>
              <w:t>1)  по годам:</w:t>
            </w:r>
          </w:p>
          <w:p w:rsidR="00F30FC1" w:rsidRPr="00AA7E07" w:rsidRDefault="00F30FC1" w:rsidP="0097736E">
            <w:pPr>
              <w:jc w:val="both"/>
              <w:rPr>
                <w:bCs/>
                <w:color w:val="000000"/>
                <w:spacing w:val="-1"/>
                <w:szCs w:val="24"/>
              </w:rPr>
            </w:pPr>
            <w:r w:rsidRPr="00AA7E07">
              <w:rPr>
                <w:bCs/>
                <w:color w:val="000000"/>
                <w:spacing w:val="-1"/>
                <w:szCs w:val="24"/>
              </w:rPr>
              <w:t>2015 г. –  687 477,28</w:t>
            </w:r>
            <w:r w:rsidRPr="00AA7E07">
              <w:rPr>
                <w:b/>
                <w:bCs/>
                <w:color w:val="000000"/>
                <w:spacing w:val="-1"/>
                <w:szCs w:val="24"/>
              </w:rPr>
              <w:t xml:space="preserve"> </w:t>
            </w:r>
            <w:r w:rsidRPr="00AA7E07">
              <w:rPr>
                <w:bCs/>
                <w:color w:val="000000"/>
                <w:spacing w:val="-1"/>
                <w:szCs w:val="24"/>
              </w:rPr>
              <w:t>тыс. руб.;</w:t>
            </w:r>
          </w:p>
          <w:p w:rsidR="00F30FC1" w:rsidRPr="00AA7E07" w:rsidRDefault="00F30FC1" w:rsidP="0097736E">
            <w:pPr>
              <w:jc w:val="both"/>
              <w:rPr>
                <w:bCs/>
                <w:color w:val="000000"/>
                <w:spacing w:val="-1"/>
                <w:szCs w:val="24"/>
              </w:rPr>
            </w:pPr>
            <w:r w:rsidRPr="00AA7E07">
              <w:rPr>
                <w:bCs/>
                <w:color w:val="000000"/>
                <w:spacing w:val="-1"/>
                <w:szCs w:val="24"/>
              </w:rPr>
              <w:t xml:space="preserve">2016 г. – </w:t>
            </w:r>
            <w:r>
              <w:rPr>
                <w:b/>
                <w:bCs/>
                <w:color w:val="000000"/>
                <w:spacing w:val="-1"/>
                <w:szCs w:val="24"/>
              </w:rPr>
              <w:t>678 433,60</w:t>
            </w:r>
            <w:r w:rsidRPr="00AA7E07">
              <w:rPr>
                <w:b/>
                <w:bCs/>
                <w:color w:val="000000"/>
                <w:spacing w:val="-1"/>
                <w:szCs w:val="24"/>
              </w:rPr>
              <w:t xml:space="preserve"> </w:t>
            </w:r>
            <w:r w:rsidRPr="00AA7E07">
              <w:rPr>
                <w:bCs/>
                <w:color w:val="000000"/>
                <w:spacing w:val="-1"/>
                <w:szCs w:val="24"/>
              </w:rPr>
              <w:t>тыс. руб.;</w:t>
            </w:r>
          </w:p>
          <w:p w:rsidR="00F30FC1" w:rsidRPr="00AA7E07" w:rsidRDefault="00F30FC1" w:rsidP="0097736E">
            <w:pPr>
              <w:jc w:val="both"/>
              <w:rPr>
                <w:bCs/>
                <w:color w:val="000000"/>
                <w:spacing w:val="-1"/>
                <w:szCs w:val="24"/>
              </w:rPr>
            </w:pPr>
            <w:r w:rsidRPr="00AA7E07">
              <w:rPr>
                <w:bCs/>
                <w:color w:val="000000"/>
                <w:spacing w:val="-1"/>
                <w:szCs w:val="24"/>
              </w:rPr>
              <w:t>2017 г. –  620 369,00 тыс. руб.;</w:t>
            </w:r>
          </w:p>
          <w:p w:rsidR="00F30FC1" w:rsidRPr="00AA7E07" w:rsidRDefault="00F30FC1" w:rsidP="0097736E">
            <w:pPr>
              <w:jc w:val="both"/>
              <w:rPr>
                <w:bCs/>
                <w:color w:val="000000"/>
                <w:spacing w:val="-1"/>
                <w:szCs w:val="24"/>
              </w:rPr>
            </w:pPr>
            <w:r w:rsidRPr="00AA7E07">
              <w:rPr>
                <w:bCs/>
                <w:color w:val="000000"/>
                <w:spacing w:val="-1"/>
                <w:szCs w:val="24"/>
              </w:rPr>
              <w:t>2018 г. –  620 369,00 тыс. руб.</w:t>
            </w:r>
          </w:p>
          <w:p w:rsidR="00F30FC1" w:rsidRPr="00D33072" w:rsidRDefault="00F30FC1" w:rsidP="0097736E">
            <w:pPr>
              <w:jc w:val="both"/>
              <w:rPr>
                <w:bCs/>
                <w:color w:val="000000"/>
                <w:spacing w:val="-1"/>
                <w:szCs w:val="24"/>
              </w:rPr>
            </w:pPr>
            <w:r w:rsidRPr="00D33072">
              <w:rPr>
                <w:bCs/>
                <w:color w:val="000000"/>
                <w:spacing w:val="-1"/>
                <w:szCs w:val="24"/>
              </w:rPr>
              <w:t>2) по источникам финансирования:</w:t>
            </w:r>
          </w:p>
          <w:p w:rsidR="00F30FC1" w:rsidRPr="00D33072" w:rsidRDefault="00F30FC1" w:rsidP="0097736E">
            <w:pPr>
              <w:jc w:val="both"/>
              <w:rPr>
                <w:bCs/>
                <w:color w:val="000000"/>
                <w:spacing w:val="-1"/>
                <w:szCs w:val="24"/>
              </w:rPr>
            </w:pPr>
            <w:r w:rsidRPr="00D33072">
              <w:rPr>
                <w:bCs/>
                <w:color w:val="000000"/>
                <w:spacing w:val="-1"/>
                <w:szCs w:val="24"/>
              </w:rPr>
              <w:t xml:space="preserve">за счет средств районного бюджета – </w:t>
            </w:r>
            <w:r>
              <w:rPr>
                <w:b/>
                <w:bCs/>
                <w:color w:val="000000"/>
                <w:spacing w:val="-1"/>
                <w:szCs w:val="24"/>
              </w:rPr>
              <w:t>308 658,78</w:t>
            </w:r>
            <w:r w:rsidRPr="00D33072">
              <w:rPr>
                <w:b/>
                <w:bCs/>
                <w:color w:val="000000"/>
                <w:spacing w:val="-1"/>
                <w:szCs w:val="24"/>
              </w:rPr>
              <w:t xml:space="preserve"> </w:t>
            </w:r>
            <w:r w:rsidRPr="00D33072">
              <w:rPr>
                <w:bCs/>
                <w:color w:val="000000"/>
                <w:spacing w:val="-1"/>
                <w:szCs w:val="24"/>
              </w:rPr>
              <w:t xml:space="preserve">тыс. руб., </w:t>
            </w:r>
          </w:p>
          <w:p w:rsidR="00F30FC1" w:rsidRPr="00AA7E07" w:rsidRDefault="00F30FC1" w:rsidP="0097736E">
            <w:pPr>
              <w:jc w:val="both"/>
              <w:rPr>
                <w:bCs/>
                <w:color w:val="000000"/>
                <w:spacing w:val="-1"/>
                <w:szCs w:val="24"/>
              </w:rPr>
            </w:pPr>
            <w:r w:rsidRPr="00D33072">
              <w:rPr>
                <w:bCs/>
                <w:color w:val="000000"/>
                <w:spacing w:val="-1"/>
                <w:szCs w:val="24"/>
              </w:rPr>
              <w:t>за счет средств областного бюджета</w:t>
            </w:r>
            <w:r w:rsidRPr="00147B69">
              <w:rPr>
                <w:bCs/>
                <w:color w:val="FF0000"/>
                <w:spacing w:val="-1"/>
                <w:szCs w:val="24"/>
              </w:rPr>
              <w:t xml:space="preserve"> </w:t>
            </w:r>
            <w:r w:rsidRPr="0000650A">
              <w:rPr>
                <w:bCs/>
                <w:spacing w:val="-1"/>
                <w:szCs w:val="24"/>
              </w:rPr>
              <w:t>–</w:t>
            </w:r>
            <w:r w:rsidRPr="00147B69">
              <w:rPr>
                <w:bCs/>
                <w:color w:val="FF0000"/>
                <w:spacing w:val="-1"/>
                <w:szCs w:val="24"/>
              </w:rPr>
              <w:t xml:space="preserve"> </w:t>
            </w:r>
            <w:r w:rsidRPr="0000650A">
              <w:rPr>
                <w:b/>
                <w:bCs/>
                <w:color w:val="000000"/>
                <w:spacing w:val="-1"/>
                <w:szCs w:val="24"/>
              </w:rPr>
              <w:t>2 297 990,10</w:t>
            </w:r>
            <w:r w:rsidRPr="00AA7E07">
              <w:rPr>
                <w:b/>
                <w:bCs/>
                <w:color w:val="000000"/>
                <w:spacing w:val="-1"/>
                <w:szCs w:val="24"/>
              </w:rPr>
              <w:t xml:space="preserve"> </w:t>
            </w:r>
            <w:r w:rsidRPr="00AA7E07">
              <w:rPr>
                <w:bCs/>
                <w:color w:val="000000"/>
                <w:spacing w:val="-1"/>
                <w:szCs w:val="24"/>
              </w:rPr>
              <w:t>тыс. руб.;</w:t>
            </w:r>
          </w:p>
          <w:p w:rsidR="00F30FC1" w:rsidRPr="00EA295A" w:rsidRDefault="00F30FC1" w:rsidP="0097736E">
            <w:pPr>
              <w:jc w:val="both"/>
              <w:rPr>
                <w:bCs/>
                <w:color w:val="000000"/>
                <w:spacing w:val="-1"/>
                <w:szCs w:val="24"/>
              </w:rPr>
            </w:pPr>
            <w:r w:rsidRPr="00EA295A">
              <w:rPr>
                <w:bCs/>
                <w:color w:val="000000"/>
                <w:spacing w:val="-1"/>
                <w:szCs w:val="24"/>
              </w:rPr>
              <w:t>3) в разрезе основных мероприятий:</w:t>
            </w:r>
          </w:p>
          <w:p w:rsidR="00F30FC1" w:rsidRPr="00EA295A" w:rsidRDefault="00F30FC1" w:rsidP="0097736E">
            <w:pPr>
              <w:jc w:val="both"/>
              <w:rPr>
                <w:bCs/>
                <w:color w:val="000000"/>
                <w:spacing w:val="-1"/>
                <w:szCs w:val="24"/>
              </w:rPr>
            </w:pPr>
            <w:r w:rsidRPr="00EA295A">
              <w:rPr>
                <w:bCs/>
                <w:color w:val="000000"/>
                <w:spacing w:val="-1"/>
                <w:szCs w:val="24"/>
              </w:rPr>
              <w:t>Основное мероприятие 1 "Обеспечение фун</w:t>
            </w:r>
            <w:r w:rsidRPr="00EA295A">
              <w:rPr>
                <w:bCs/>
                <w:color w:val="000000"/>
                <w:spacing w:val="-1"/>
                <w:szCs w:val="24"/>
              </w:rPr>
              <w:t>к</w:t>
            </w:r>
            <w:r w:rsidRPr="00EA295A">
              <w:rPr>
                <w:bCs/>
                <w:color w:val="000000"/>
                <w:spacing w:val="-1"/>
                <w:szCs w:val="24"/>
              </w:rPr>
              <w:t>ционирования деятельности муниципальных образовательных организаций, реализующих программы начального общего, основного о</w:t>
            </w:r>
            <w:r w:rsidRPr="00EA295A">
              <w:rPr>
                <w:bCs/>
                <w:color w:val="000000"/>
                <w:spacing w:val="-1"/>
                <w:szCs w:val="24"/>
              </w:rPr>
              <w:t>б</w:t>
            </w:r>
            <w:r w:rsidRPr="00EA295A">
              <w:rPr>
                <w:bCs/>
                <w:color w:val="000000"/>
                <w:spacing w:val="-1"/>
                <w:szCs w:val="24"/>
              </w:rPr>
              <w:t xml:space="preserve">щего и среднего общего образования" – </w:t>
            </w:r>
            <w:r>
              <w:rPr>
                <w:b/>
                <w:bCs/>
                <w:color w:val="000000"/>
                <w:spacing w:val="-1"/>
                <w:szCs w:val="24"/>
              </w:rPr>
              <w:t>2 541 809,85</w:t>
            </w:r>
            <w:r w:rsidRPr="00EA295A">
              <w:rPr>
                <w:b/>
                <w:bCs/>
                <w:color w:val="000000"/>
                <w:spacing w:val="-1"/>
                <w:szCs w:val="24"/>
              </w:rPr>
              <w:t xml:space="preserve"> </w:t>
            </w:r>
            <w:r w:rsidRPr="00EA295A">
              <w:rPr>
                <w:bCs/>
                <w:color w:val="000000"/>
                <w:spacing w:val="-1"/>
                <w:szCs w:val="24"/>
              </w:rPr>
              <w:t>тыс. руб.;</w:t>
            </w:r>
          </w:p>
          <w:p w:rsidR="00F30FC1" w:rsidRPr="00EA295A" w:rsidRDefault="00F30FC1" w:rsidP="0097736E">
            <w:pPr>
              <w:jc w:val="both"/>
              <w:rPr>
                <w:bCs/>
                <w:color w:val="000000"/>
                <w:spacing w:val="-1"/>
                <w:szCs w:val="24"/>
              </w:rPr>
            </w:pPr>
            <w:r w:rsidRPr="00EA295A">
              <w:rPr>
                <w:bCs/>
                <w:color w:val="000000"/>
                <w:spacing w:val="-1"/>
                <w:szCs w:val="24"/>
              </w:rPr>
              <w:t>Основное мероприятие 2 "Организация време</w:t>
            </w:r>
            <w:r w:rsidRPr="00EA295A">
              <w:rPr>
                <w:bCs/>
                <w:color w:val="000000"/>
                <w:spacing w:val="-1"/>
                <w:szCs w:val="24"/>
              </w:rPr>
              <w:t>н</w:t>
            </w:r>
            <w:r w:rsidRPr="00EA295A">
              <w:rPr>
                <w:bCs/>
                <w:color w:val="000000"/>
                <w:spacing w:val="-1"/>
                <w:szCs w:val="24"/>
              </w:rPr>
              <w:t>ного трудоустройства учащихся общеобразов</w:t>
            </w:r>
            <w:r w:rsidRPr="00EA295A">
              <w:rPr>
                <w:bCs/>
                <w:color w:val="000000"/>
                <w:spacing w:val="-1"/>
                <w:szCs w:val="24"/>
              </w:rPr>
              <w:t>а</w:t>
            </w:r>
            <w:r w:rsidRPr="00EA295A">
              <w:rPr>
                <w:bCs/>
                <w:color w:val="000000"/>
                <w:spacing w:val="-1"/>
                <w:szCs w:val="24"/>
              </w:rPr>
              <w:t xml:space="preserve">тельных организаций Тайшетского района в возрасте от 14 до 18 лет в свободное от учебы время" – </w:t>
            </w:r>
            <w:r w:rsidRPr="0000650A">
              <w:rPr>
                <w:b/>
                <w:bCs/>
                <w:spacing w:val="-1"/>
                <w:szCs w:val="24"/>
              </w:rPr>
              <w:t>869,30</w:t>
            </w:r>
            <w:r w:rsidRPr="00EA295A">
              <w:rPr>
                <w:bCs/>
                <w:color w:val="000000"/>
                <w:spacing w:val="-1"/>
                <w:szCs w:val="24"/>
              </w:rPr>
              <w:t xml:space="preserve"> тыс. руб.;</w:t>
            </w:r>
          </w:p>
          <w:p w:rsidR="00F30FC1" w:rsidRPr="00EA295A" w:rsidRDefault="00F30FC1" w:rsidP="0097736E">
            <w:pPr>
              <w:jc w:val="both"/>
              <w:rPr>
                <w:bCs/>
                <w:color w:val="000000"/>
                <w:spacing w:val="-1"/>
                <w:szCs w:val="24"/>
              </w:rPr>
            </w:pPr>
            <w:r w:rsidRPr="00EA295A">
              <w:rPr>
                <w:bCs/>
                <w:color w:val="000000"/>
                <w:spacing w:val="-1"/>
                <w:szCs w:val="24"/>
              </w:rPr>
              <w:t>Основное мероприятие 3 "Осуществление о</w:t>
            </w:r>
            <w:r w:rsidRPr="00EA295A">
              <w:rPr>
                <w:bCs/>
                <w:color w:val="000000"/>
                <w:spacing w:val="-1"/>
                <w:szCs w:val="24"/>
              </w:rPr>
              <w:t>т</w:t>
            </w:r>
            <w:r w:rsidRPr="00EA295A">
              <w:rPr>
                <w:bCs/>
                <w:color w:val="000000"/>
                <w:spacing w:val="-1"/>
                <w:szCs w:val="24"/>
              </w:rPr>
              <w:t>дельных областных государственных полном</w:t>
            </w:r>
            <w:r w:rsidRPr="00EA295A">
              <w:rPr>
                <w:bCs/>
                <w:color w:val="000000"/>
                <w:spacing w:val="-1"/>
                <w:szCs w:val="24"/>
              </w:rPr>
              <w:t>о</w:t>
            </w:r>
            <w:r w:rsidRPr="00EA295A">
              <w:rPr>
                <w:bCs/>
                <w:color w:val="000000"/>
                <w:spacing w:val="-1"/>
                <w:szCs w:val="24"/>
              </w:rPr>
              <w:t>чий по предоставлению мер социальной по</w:t>
            </w:r>
            <w:r w:rsidRPr="00EA295A">
              <w:rPr>
                <w:bCs/>
                <w:color w:val="000000"/>
                <w:spacing w:val="-1"/>
                <w:szCs w:val="24"/>
              </w:rPr>
              <w:t>д</w:t>
            </w:r>
            <w:r w:rsidRPr="00EA295A">
              <w:rPr>
                <w:bCs/>
                <w:color w:val="000000"/>
                <w:spacing w:val="-1"/>
                <w:szCs w:val="24"/>
              </w:rPr>
              <w:t>держки многодетным и малоимущим семьям" – 43 827,40 тыс. руб.;</w:t>
            </w:r>
          </w:p>
          <w:p w:rsidR="00F30FC1" w:rsidRPr="00EA295A" w:rsidRDefault="00F30FC1" w:rsidP="0097736E">
            <w:pPr>
              <w:jc w:val="both"/>
              <w:rPr>
                <w:bCs/>
                <w:color w:val="000000"/>
                <w:spacing w:val="-1"/>
                <w:szCs w:val="24"/>
              </w:rPr>
            </w:pPr>
            <w:r w:rsidRPr="00EA295A">
              <w:rPr>
                <w:bCs/>
                <w:color w:val="000000"/>
                <w:spacing w:val="-1"/>
                <w:szCs w:val="24"/>
              </w:rPr>
              <w:t>Основное мероприятие 4 "Обеспечение пожа</w:t>
            </w:r>
            <w:r w:rsidRPr="00EA295A">
              <w:rPr>
                <w:bCs/>
                <w:color w:val="000000"/>
                <w:spacing w:val="-1"/>
                <w:szCs w:val="24"/>
              </w:rPr>
              <w:t>р</w:t>
            </w:r>
            <w:r w:rsidRPr="00EA295A">
              <w:rPr>
                <w:bCs/>
                <w:color w:val="000000"/>
                <w:spacing w:val="-1"/>
                <w:szCs w:val="24"/>
              </w:rPr>
              <w:t>ной безопасности в муниципальных образов</w:t>
            </w:r>
            <w:r w:rsidRPr="00EA295A">
              <w:rPr>
                <w:bCs/>
                <w:color w:val="000000"/>
                <w:spacing w:val="-1"/>
                <w:szCs w:val="24"/>
              </w:rPr>
              <w:t>а</w:t>
            </w:r>
            <w:r w:rsidRPr="00EA295A">
              <w:rPr>
                <w:bCs/>
                <w:color w:val="000000"/>
                <w:spacing w:val="-1"/>
                <w:szCs w:val="24"/>
              </w:rPr>
              <w:t>тельных организациях,  реализующих програ</w:t>
            </w:r>
            <w:r w:rsidRPr="00EA295A">
              <w:rPr>
                <w:bCs/>
                <w:color w:val="000000"/>
                <w:spacing w:val="-1"/>
                <w:szCs w:val="24"/>
              </w:rPr>
              <w:t>м</w:t>
            </w:r>
            <w:r w:rsidRPr="00EA295A">
              <w:rPr>
                <w:bCs/>
                <w:color w:val="000000"/>
                <w:spacing w:val="-1"/>
                <w:szCs w:val="24"/>
              </w:rPr>
              <w:t>мы начального общего, основного общего и среднего общего образования" – 20 001,08</w:t>
            </w:r>
            <w:r w:rsidRPr="00EA295A">
              <w:rPr>
                <w:b/>
                <w:bCs/>
                <w:color w:val="000000"/>
                <w:spacing w:val="-1"/>
                <w:szCs w:val="24"/>
              </w:rPr>
              <w:t xml:space="preserve"> </w:t>
            </w:r>
            <w:r w:rsidRPr="00EA295A">
              <w:rPr>
                <w:bCs/>
                <w:color w:val="000000"/>
                <w:spacing w:val="-1"/>
                <w:szCs w:val="24"/>
              </w:rPr>
              <w:t>тыс. руб.;</w:t>
            </w:r>
          </w:p>
          <w:p w:rsidR="00F30FC1" w:rsidRPr="00741A7A" w:rsidRDefault="00F30FC1" w:rsidP="0097736E">
            <w:pPr>
              <w:jc w:val="both"/>
              <w:rPr>
                <w:bCs/>
                <w:spacing w:val="-1"/>
                <w:szCs w:val="24"/>
              </w:rPr>
            </w:pPr>
            <w:r w:rsidRPr="00741A7A">
              <w:rPr>
                <w:bCs/>
                <w:spacing w:val="-1"/>
                <w:szCs w:val="24"/>
              </w:rPr>
              <w:t>Основное мероприятие 5 "</w:t>
            </w:r>
            <w:r w:rsidRPr="00741A7A">
              <w:rPr>
                <w:szCs w:val="24"/>
              </w:rPr>
              <w:t>Приобретение школьных автобусов для подвоза обучающихся  в муниципальном казенном общеобразовател</w:t>
            </w:r>
            <w:r w:rsidRPr="00741A7A">
              <w:rPr>
                <w:szCs w:val="24"/>
              </w:rPr>
              <w:t>ь</w:t>
            </w:r>
            <w:r w:rsidRPr="00741A7A">
              <w:rPr>
                <w:szCs w:val="24"/>
              </w:rPr>
              <w:t>ном учреждении Новотреминская средняя о</w:t>
            </w:r>
            <w:r w:rsidRPr="00741A7A">
              <w:rPr>
                <w:szCs w:val="24"/>
              </w:rPr>
              <w:t>б</w:t>
            </w:r>
            <w:r w:rsidRPr="00741A7A">
              <w:rPr>
                <w:szCs w:val="24"/>
              </w:rPr>
              <w:t xml:space="preserve">щеобразовательная школа, в муниципальном казенном общеобразовательном учреждении Зареченская средняя общеобразовательная </w:t>
            </w:r>
            <w:r w:rsidRPr="00741A7A">
              <w:rPr>
                <w:szCs w:val="24"/>
              </w:rPr>
              <w:lastRenderedPageBreak/>
              <w:t>школа</w:t>
            </w:r>
            <w:r w:rsidRPr="00741A7A">
              <w:rPr>
                <w:bCs/>
                <w:spacing w:val="-1"/>
                <w:szCs w:val="24"/>
              </w:rPr>
              <w:t>" – 141,25 тыс. руб.</w:t>
            </w:r>
            <w:r>
              <w:rPr>
                <w:bCs/>
                <w:spacing w:val="-1"/>
                <w:szCs w:val="24"/>
              </w:rPr>
              <w:t xml:space="preserve"> Финансирование м</w:t>
            </w:r>
            <w:r>
              <w:rPr>
                <w:bCs/>
                <w:spacing w:val="-1"/>
                <w:szCs w:val="24"/>
              </w:rPr>
              <w:t>е</w:t>
            </w:r>
            <w:r>
              <w:rPr>
                <w:bCs/>
                <w:spacing w:val="-1"/>
                <w:szCs w:val="24"/>
              </w:rPr>
              <w:t>роприятия в сумме 141,25 тыс. руб. осуществл</w:t>
            </w:r>
            <w:r>
              <w:rPr>
                <w:bCs/>
                <w:spacing w:val="-1"/>
                <w:szCs w:val="24"/>
              </w:rPr>
              <w:t>я</w:t>
            </w:r>
            <w:r>
              <w:rPr>
                <w:bCs/>
                <w:spacing w:val="-1"/>
                <w:szCs w:val="24"/>
              </w:rPr>
              <w:t>ется за счет средств районного бюджета в части софинансирования</w:t>
            </w:r>
            <w:r w:rsidRPr="00741A7A">
              <w:rPr>
                <w:bCs/>
                <w:spacing w:val="-1"/>
                <w:szCs w:val="24"/>
              </w:rPr>
              <w:t>, предполагает привлечение средств бюджета Иркутской области (далее –  областной бюджет), на условиях софинансир</w:t>
            </w:r>
            <w:r w:rsidRPr="00741A7A">
              <w:rPr>
                <w:bCs/>
                <w:spacing w:val="-1"/>
                <w:szCs w:val="24"/>
              </w:rPr>
              <w:t>о</w:t>
            </w:r>
            <w:r w:rsidRPr="00741A7A">
              <w:rPr>
                <w:bCs/>
                <w:spacing w:val="-1"/>
                <w:szCs w:val="24"/>
              </w:rPr>
              <w:t>вания  в установленном порядке.</w:t>
            </w:r>
            <w:r>
              <w:rPr>
                <w:bCs/>
                <w:spacing w:val="-1"/>
                <w:szCs w:val="24"/>
              </w:rPr>
              <w:t xml:space="preserve"> </w:t>
            </w:r>
          </w:p>
        </w:tc>
      </w:tr>
    </w:tbl>
    <w:p w:rsidR="00F30FC1" w:rsidRDefault="00F30FC1" w:rsidP="00CF0DD9">
      <w:pPr>
        <w:pStyle w:val="ConsPlusTitle"/>
        <w:widowControl/>
        <w:tabs>
          <w:tab w:val="left" w:pos="0"/>
        </w:tabs>
        <w:ind w:left="-8" w:firstLine="709"/>
        <w:jc w:val="right"/>
        <w:rPr>
          <w:b w:val="0"/>
        </w:rPr>
      </w:pPr>
      <w:r w:rsidRPr="00FF42DE">
        <w:rPr>
          <w:b w:val="0"/>
        </w:rPr>
        <w:lastRenderedPageBreak/>
        <w:t>"</w:t>
      </w:r>
      <w:r>
        <w:rPr>
          <w:b w:val="0"/>
        </w:rPr>
        <w:t>;</w:t>
      </w:r>
    </w:p>
    <w:p w:rsidR="00F30FC1" w:rsidRDefault="00F30FC1" w:rsidP="0044422C">
      <w:pPr>
        <w:widowControl w:val="0"/>
        <w:tabs>
          <w:tab w:val="left" w:pos="0"/>
        </w:tabs>
        <w:autoSpaceDE w:val="0"/>
        <w:autoSpaceDN w:val="0"/>
        <w:adjustRightInd w:val="0"/>
        <w:ind w:firstLine="709"/>
        <w:jc w:val="both"/>
        <w:outlineLvl w:val="0"/>
        <w:rPr>
          <w:b/>
          <w:color w:val="FF0000"/>
          <w:szCs w:val="24"/>
        </w:rPr>
      </w:pPr>
    </w:p>
    <w:p w:rsidR="00F30FC1" w:rsidRDefault="00F30FC1" w:rsidP="00CF0DD9">
      <w:pPr>
        <w:widowControl w:val="0"/>
        <w:tabs>
          <w:tab w:val="left" w:pos="0"/>
        </w:tabs>
        <w:adjustRightInd w:val="0"/>
        <w:ind w:firstLine="709"/>
        <w:jc w:val="both"/>
        <w:rPr>
          <w:szCs w:val="24"/>
        </w:rPr>
      </w:pPr>
      <w:r w:rsidRPr="00B2648E">
        <w:rPr>
          <w:b/>
        </w:rPr>
        <w:t>строку</w:t>
      </w:r>
      <w:r w:rsidRPr="005C1786">
        <w:rPr>
          <w:b/>
        </w:rPr>
        <w:t xml:space="preserve"> "</w:t>
      </w:r>
      <w:r w:rsidRPr="00D23A5E">
        <w:rPr>
          <w:b/>
          <w:bCs/>
          <w:spacing w:val="-1"/>
          <w:szCs w:val="24"/>
        </w:rPr>
        <w:t>Ожидаемые конечные результаты реализации Подпрограммы</w:t>
      </w:r>
      <w:r w:rsidRPr="005C1786">
        <w:rPr>
          <w:b/>
        </w:rPr>
        <w:t xml:space="preserve"> "</w:t>
      </w:r>
      <w:r>
        <w:rPr>
          <w:b/>
        </w:rPr>
        <w:t xml:space="preserve"> </w:t>
      </w:r>
      <w:r w:rsidRPr="00E64443">
        <w:rPr>
          <w:szCs w:val="24"/>
        </w:rPr>
        <w:t xml:space="preserve">изложить в </w:t>
      </w:r>
      <w:r>
        <w:rPr>
          <w:szCs w:val="24"/>
        </w:rPr>
        <w:t xml:space="preserve">следующей </w:t>
      </w:r>
      <w:r w:rsidRPr="00E64443">
        <w:rPr>
          <w:szCs w:val="24"/>
        </w:rPr>
        <w:t>редакции</w:t>
      </w:r>
      <w:r>
        <w:rPr>
          <w:szCs w:val="24"/>
        </w:rPr>
        <w:t>:</w:t>
      </w:r>
    </w:p>
    <w:p w:rsidR="00F30FC1" w:rsidRDefault="00F30FC1" w:rsidP="00CF0DD9">
      <w:pPr>
        <w:pStyle w:val="ConsPlusTitle"/>
        <w:widowControl/>
        <w:tabs>
          <w:tab w:val="left" w:pos="0"/>
        </w:tabs>
        <w:ind w:left="-8" w:firstLine="709"/>
        <w:jc w:val="both"/>
        <w:rPr>
          <w:b w:val="0"/>
        </w:rPr>
      </w:pPr>
      <w:r w:rsidRPr="00FF42DE">
        <w:rPr>
          <w:b w:val="0"/>
        </w:rPr>
        <w:t>"</w:t>
      </w:r>
    </w:p>
    <w:tbl>
      <w:tblPr>
        <w:tblW w:w="9923" w:type="dxa"/>
        <w:tblCellSpacing w:w="5" w:type="nil"/>
        <w:tblInd w:w="75" w:type="dxa"/>
        <w:tblLayout w:type="fixed"/>
        <w:tblCellMar>
          <w:left w:w="75" w:type="dxa"/>
          <w:right w:w="75" w:type="dxa"/>
        </w:tblCellMar>
        <w:tblLook w:val="0000"/>
      </w:tblPr>
      <w:tblGrid>
        <w:gridCol w:w="4820"/>
        <w:gridCol w:w="5103"/>
      </w:tblGrid>
      <w:tr w:rsidR="00F30FC1" w:rsidRPr="00FB6AAB" w:rsidTr="0097736E">
        <w:trPr>
          <w:trHeight w:val="667"/>
          <w:tblCellSpacing w:w="5" w:type="nil"/>
        </w:trPr>
        <w:tc>
          <w:tcPr>
            <w:tcW w:w="4820" w:type="dxa"/>
            <w:tcBorders>
              <w:top w:val="single" w:sz="4" w:space="0" w:color="auto"/>
              <w:left w:val="single" w:sz="4" w:space="0" w:color="auto"/>
              <w:bottom w:val="single" w:sz="4" w:space="0" w:color="auto"/>
              <w:right w:val="single" w:sz="4" w:space="0" w:color="auto"/>
            </w:tcBorders>
          </w:tcPr>
          <w:p w:rsidR="00F30FC1" w:rsidRPr="009D462E" w:rsidRDefault="00F30FC1" w:rsidP="0097736E">
            <w:pPr>
              <w:widowControl w:val="0"/>
              <w:tabs>
                <w:tab w:val="left" w:pos="709"/>
              </w:tabs>
              <w:autoSpaceDE w:val="0"/>
              <w:autoSpaceDN w:val="0"/>
              <w:adjustRightInd w:val="0"/>
              <w:jc w:val="both"/>
              <w:rPr>
                <w:szCs w:val="24"/>
              </w:rPr>
            </w:pPr>
            <w:r w:rsidRPr="00CF0DD9">
              <w:rPr>
                <w:color w:val="000000"/>
                <w:szCs w:val="24"/>
              </w:rPr>
              <w:t>Ожидаемые конечные результаты реализ</w:t>
            </w:r>
            <w:r>
              <w:rPr>
                <w:color w:val="000000"/>
                <w:szCs w:val="24"/>
              </w:rPr>
              <w:t>а</w:t>
            </w:r>
            <w:r w:rsidRPr="00CF0DD9">
              <w:rPr>
                <w:color w:val="000000"/>
                <w:szCs w:val="24"/>
              </w:rPr>
              <w:t>ции Подпрограммы</w:t>
            </w:r>
            <w:r w:rsidRPr="009D462E">
              <w:rPr>
                <w:szCs w:val="24"/>
              </w:rPr>
              <w:br/>
            </w:r>
          </w:p>
        </w:tc>
        <w:tc>
          <w:tcPr>
            <w:tcW w:w="5103" w:type="dxa"/>
            <w:tcBorders>
              <w:top w:val="single" w:sz="4" w:space="0" w:color="auto"/>
              <w:left w:val="single" w:sz="4" w:space="0" w:color="auto"/>
              <w:bottom w:val="single" w:sz="4" w:space="0" w:color="auto"/>
              <w:right w:val="single" w:sz="4" w:space="0" w:color="auto"/>
            </w:tcBorders>
          </w:tcPr>
          <w:p w:rsidR="00F30FC1" w:rsidRPr="00D23A5E" w:rsidRDefault="00F30FC1" w:rsidP="0097736E">
            <w:pPr>
              <w:jc w:val="both"/>
              <w:rPr>
                <w:bCs/>
                <w:spacing w:val="-1"/>
                <w:szCs w:val="24"/>
              </w:rPr>
            </w:pPr>
            <w:r w:rsidRPr="00D23A5E">
              <w:rPr>
                <w:bCs/>
                <w:spacing w:val="-1"/>
                <w:szCs w:val="24"/>
              </w:rPr>
              <w:t>Успешное выполнение мероприятий Подпр</w:t>
            </w:r>
            <w:r w:rsidRPr="00D23A5E">
              <w:rPr>
                <w:bCs/>
                <w:spacing w:val="-1"/>
                <w:szCs w:val="24"/>
              </w:rPr>
              <w:t>о</w:t>
            </w:r>
            <w:r w:rsidRPr="00D23A5E">
              <w:rPr>
                <w:bCs/>
                <w:spacing w:val="-1"/>
                <w:szCs w:val="24"/>
              </w:rPr>
              <w:t>граммы позволит к концу 2018 года:</w:t>
            </w:r>
          </w:p>
          <w:p w:rsidR="00F30FC1" w:rsidRPr="00D23A5E" w:rsidRDefault="00F30FC1" w:rsidP="0097736E">
            <w:pPr>
              <w:jc w:val="both"/>
              <w:rPr>
                <w:bCs/>
                <w:spacing w:val="-1"/>
                <w:szCs w:val="24"/>
              </w:rPr>
            </w:pPr>
            <w:r w:rsidRPr="00D23A5E">
              <w:rPr>
                <w:bCs/>
                <w:spacing w:val="-1"/>
                <w:szCs w:val="24"/>
              </w:rPr>
              <w:t>1. Снизить долю выпускников муниципальных общеобразовательных учреждений, не пол</w:t>
            </w:r>
            <w:r w:rsidRPr="00D23A5E">
              <w:rPr>
                <w:bCs/>
                <w:spacing w:val="-1"/>
                <w:szCs w:val="24"/>
              </w:rPr>
              <w:t>у</w:t>
            </w:r>
            <w:r w:rsidRPr="00D23A5E">
              <w:rPr>
                <w:bCs/>
                <w:spacing w:val="-1"/>
                <w:szCs w:val="24"/>
              </w:rPr>
              <w:t>чивших аттестат о среднем общем образовании, в общей численности выпускников муниц</w:t>
            </w:r>
            <w:r w:rsidRPr="00D23A5E">
              <w:rPr>
                <w:bCs/>
                <w:spacing w:val="-1"/>
                <w:szCs w:val="24"/>
              </w:rPr>
              <w:t>и</w:t>
            </w:r>
            <w:r w:rsidRPr="00D23A5E">
              <w:rPr>
                <w:bCs/>
                <w:spacing w:val="-1"/>
                <w:szCs w:val="24"/>
              </w:rPr>
              <w:t>пальных общеобразовательных учреждений до 5,0%;</w:t>
            </w:r>
          </w:p>
          <w:p w:rsidR="00F30FC1" w:rsidRPr="00D23A5E" w:rsidRDefault="00F30FC1" w:rsidP="0097736E">
            <w:pPr>
              <w:jc w:val="both"/>
              <w:rPr>
                <w:bCs/>
                <w:spacing w:val="-1"/>
                <w:szCs w:val="24"/>
              </w:rPr>
            </w:pPr>
            <w:r w:rsidRPr="00D23A5E">
              <w:rPr>
                <w:bCs/>
                <w:spacing w:val="-1"/>
                <w:szCs w:val="24"/>
              </w:rPr>
              <w:t>2. Увеличить долю  муниципальных образов</w:t>
            </w:r>
            <w:r w:rsidRPr="00D23A5E">
              <w:rPr>
                <w:bCs/>
                <w:spacing w:val="-1"/>
                <w:szCs w:val="24"/>
              </w:rPr>
              <w:t>а</w:t>
            </w:r>
            <w:r w:rsidRPr="00D23A5E">
              <w:rPr>
                <w:bCs/>
                <w:spacing w:val="-1"/>
                <w:szCs w:val="24"/>
              </w:rPr>
              <w:t>тельных учреждений, соответствующих совр</w:t>
            </w:r>
            <w:r w:rsidRPr="00D23A5E">
              <w:rPr>
                <w:bCs/>
                <w:spacing w:val="-1"/>
                <w:szCs w:val="24"/>
              </w:rPr>
              <w:t>е</w:t>
            </w:r>
            <w:r w:rsidRPr="00D23A5E">
              <w:rPr>
                <w:bCs/>
                <w:spacing w:val="-1"/>
                <w:szCs w:val="24"/>
              </w:rPr>
              <w:t>менным требованиям обучения, в общем кол</w:t>
            </w:r>
            <w:r w:rsidRPr="00D23A5E">
              <w:rPr>
                <w:bCs/>
                <w:spacing w:val="-1"/>
                <w:szCs w:val="24"/>
              </w:rPr>
              <w:t>и</w:t>
            </w:r>
            <w:r w:rsidRPr="00D23A5E">
              <w:rPr>
                <w:bCs/>
                <w:spacing w:val="-1"/>
                <w:szCs w:val="24"/>
              </w:rPr>
              <w:t>честве муниципальных образовательных учр</w:t>
            </w:r>
            <w:r w:rsidRPr="00D23A5E">
              <w:rPr>
                <w:bCs/>
                <w:spacing w:val="-1"/>
                <w:szCs w:val="24"/>
              </w:rPr>
              <w:t>е</w:t>
            </w:r>
            <w:r w:rsidRPr="00D23A5E">
              <w:rPr>
                <w:bCs/>
                <w:spacing w:val="-1"/>
                <w:szCs w:val="24"/>
              </w:rPr>
              <w:t>ждений до 100,0%;</w:t>
            </w:r>
          </w:p>
          <w:p w:rsidR="00F30FC1" w:rsidRPr="00D23A5E" w:rsidRDefault="00F30FC1" w:rsidP="0097736E">
            <w:pPr>
              <w:jc w:val="both"/>
              <w:rPr>
                <w:bCs/>
                <w:spacing w:val="-1"/>
                <w:szCs w:val="24"/>
              </w:rPr>
            </w:pPr>
            <w:r w:rsidRPr="00D23A5E">
              <w:rPr>
                <w:bCs/>
                <w:spacing w:val="-1"/>
                <w:szCs w:val="24"/>
              </w:rPr>
              <w:t>3. Снизить долю обучающихся в муниципал</w:t>
            </w:r>
            <w:r w:rsidRPr="00D23A5E">
              <w:rPr>
                <w:bCs/>
                <w:spacing w:val="-1"/>
                <w:szCs w:val="24"/>
              </w:rPr>
              <w:t>ь</w:t>
            </w:r>
            <w:r w:rsidRPr="00D23A5E">
              <w:rPr>
                <w:bCs/>
                <w:spacing w:val="-1"/>
                <w:szCs w:val="24"/>
              </w:rPr>
              <w:t>ных общеобразовательных учреждениях, зан</w:t>
            </w:r>
            <w:r w:rsidRPr="00D23A5E">
              <w:rPr>
                <w:bCs/>
                <w:spacing w:val="-1"/>
                <w:szCs w:val="24"/>
              </w:rPr>
              <w:t>и</w:t>
            </w:r>
            <w:r w:rsidRPr="00D23A5E">
              <w:rPr>
                <w:bCs/>
                <w:spacing w:val="-1"/>
                <w:szCs w:val="24"/>
              </w:rPr>
              <w:t>мающихся во вторую (третью) смену, в общей численности учащихся в муниципальных общ</w:t>
            </w:r>
            <w:r w:rsidRPr="00D23A5E">
              <w:rPr>
                <w:bCs/>
                <w:spacing w:val="-1"/>
                <w:szCs w:val="24"/>
              </w:rPr>
              <w:t>е</w:t>
            </w:r>
            <w:r w:rsidRPr="00D23A5E">
              <w:rPr>
                <w:bCs/>
                <w:spacing w:val="-1"/>
                <w:szCs w:val="24"/>
              </w:rPr>
              <w:t>образовательных учреждениях до 18,0%;</w:t>
            </w:r>
          </w:p>
          <w:p w:rsidR="00F30FC1" w:rsidRPr="00D23A5E" w:rsidRDefault="00F30FC1" w:rsidP="0097736E">
            <w:pPr>
              <w:jc w:val="both"/>
              <w:rPr>
                <w:bCs/>
                <w:spacing w:val="-1"/>
                <w:szCs w:val="24"/>
              </w:rPr>
            </w:pPr>
            <w:r w:rsidRPr="00D23A5E">
              <w:rPr>
                <w:bCs/>
                <w:spacing w:val="-1"/>
                <w:szCs w:val="24"/>
              </w:rPr>
              <w:t>4. Увеличить долю детей  первой и второй групп здоровья в общей численности учащихся в муниципальных общеобразовательных учре</w:t>
            </w:r>
            <w:r w:rsidRPr="00D23A5E">
              <w:rPr>
                <w:bCs/>
                <w:spacing w:val="-1"/>
                <w:szCs w:val="24"/>
              </w:rPr>
              <w:t>ж</w:t>
            </w:r>
            <w:r w:rsidRPr="00D23A5E">
              <w:rPr>
                <w:bCs/>
                <w:spacing w:val="-1"/>
                <w:szCs w:val="24"/>
              </w:rPr>
              <w:t>дениях – до 76,5%;</w:t>
            </w:r>
          </w:p>
          <w:p w:rsidR="00F30FC1" w:rsidRPr="00D23A5E" w:rsidRDefault="00F30FC1" w:rsidP="0097736E">
            <w:pPr>
              <w:jc w:val="both"/>
              <w:rPr>
                <w:bCs/>
                <w:spacing w:val="-1"/>
                <w:szCs w:val="24"/>
              </w:rPr>
            </w:pPr>
            <w:r w:rsidRPr="00D23A5E">
              <w:rPr>
                <w:bCs/>
                <w:spacing w:val="-1"/>
                <w:szCs w:val="24"/>
              </w:rPr>
              <w:t>5. Увеличить расходы районного бюджета на общее образование в расчете на 1 обучающег</w:t>
            </w:r>
            <w:r w:rsidRPr="00D23A5E">
              <w:rPr>
                <w:bCs/>
                <w:spacing w:val="-1"/>
                <w:szCs w:val="24"/>
              </w:rPr>
              <w:t>о</w:t>
            </w:r>
            <w:r w:rsidRPr="00D23A5E">
              <w:rPr>
                <w:bCs/>
                <w:spacing w:val="-1"/>
                <w:szCs w:val="24"/>
              </w:rPr>
              <w:t>ся в муниципальных общеобразовательных у</w:t>
            </w:r>
            <w:r w:rsidRPr="00D23A5E">
              <w:rPr>
                <w:bCs/>
                <w:spacing w:val="-1"/>
                <w:szCs w:val="24"/>
              </w:rPr>
              <w:t>ч</w:t>
            </w:r>
            <w:r w:rsidRPr="00D23A5E">
              <w:rPr>
                <w:bCs/>
                <w:spacing w:val="-1"/>
                <w:szCs w:val="24"/>
              </w:rPr>
              <w:t>реждениях до  88,5 тыс. руб.;</w:t>
            </w:r>
          </w:p>
          <w:p w:rsidR="00F30FC1" w:rsidRPr="00D23A5E" w:rsidRDefault="00F30FC1" w:rsidP="0097736E">
            <w:pPr>
              <w:jc w:val="both"/>
              <w:rPr>
                <w:bCs/>
                <w:spacing w:val="-1"/>
                <w:szCs w:val="24"/>
              </w:rPr>
            </w:pPr>
            <w:r w:rsidRPr="00D23A5E">
              <w:rPr>
                <w:bCs/>
                <w:spacing w:val="-1"/>
                <w:szCs w:val="24"/>
              </w:rPr>
              <w:t>6. Довести соотношение средней заработной платы педагогических работников общего обр</w:t>
            </w:r>
            <w:r w:rsidRPr="00D23A5E">
              <w:rPr>
                <w:bCs/>
                <w:spacing w:val="-1"/>
                <w:szCs w:val="24"/>
              </w:rPr>
              <w:t>а</w:t>
            </w:r>
            <w:r w:rsidRPr="00D23A5E">
              <w:rPr>
                <w:bCs/>
                <w:spacing w:val="-1"/>
                <w:szCs w:val="24"/>
              </w:rPr>
              <w:t>зования и средней заработной платы в Ирку</w:t>
            </w:r>
            <w:r w:rsidRPr="00D23A5E">
              <w:rPr>
                <w:bCs/>
                <w:spacing w:val="-1"/>
                <w:szCs w:val="24"/>
              </w:rPr>
              <w:t>т</w:t>
            </w:r>
            <w:r w:rsidRPr="00D23A5E">
              <w:rPr>
                <w:bCs/>
                <w:spacing w:val="-1"/>
                <w:szCs w:val="24"/>
              </w:rPr>
              <w:t>ской области дифференцированно для муниц</w:t>
            </w:r>
            <w:r w:rsidRPr="00D23A5E">
              <w:rPr>
                <w:bCs/>
                <w:spacing w:val="-1"/>
                <w:szCs w:val="24"/>
              </w:rPr>
              <w:t>и</w:t>
            </w:r>
            <w:r w:rsidRPr="00D23A5E">
              <w:rPr>
                <w:bCs/>
                <w:spacing w:val="-1"/>
                <w:szCs w:val="24"/>
              </w:rPr>
              <w:t>пального образования "Тайшетский район" до 100,0%;</w:t>
            </w:r>
          </w:p>
          <w:p w:rsidR="00F30FC1" w:rsidRPr="00D23A5E" w:rsidRDefault="00F30FC1" w:rsidP="0097736E">
            <w:pPr>
              <w:jc w:val="both"/>
              <w:rPr>
                <w:bCs/>
                <w:spacing w:val="-1"/>
                <w:szCs w:val="24"/>
              </w:rPr>
            </w:pPr>
            <w:r w:rsidRPr="00D23A5E">
              <w:rPr>
                <w:bCs/>
                <w:spacing w:val="-1"/>
                <w:szCs w:val="24"/>
              </w:rPr>
              <w:t>7.  Увеличить количество трудоустроенных подростков в возрасте от 14 до 18 лет до 450 чел.;</w:t>
            </w:r>
          </w:p>
          <w:p w:rsidR="00F30FC1" w:rsidRPr="00D23A5E" w:rsidRDefault="00F30FC1" w:rsidP="0097736E">
            <w:pPr>
              <w:jc w:val="both"/>
              <w:rPr>
                <w:bCs/>
                <w:spacing w:val="-1"/>
                <w:szCs w:val="24"/>
              </w:rPr>
            </w:pPr>
            <w:r w:rsidRPr="00D23A5E">
              <w:rPr>
                <w:bCs/>
                <w:spacing w:val="-1"/>
                <w:szCs w:val="24"/>
              </w:rPr>
              <w:t>8. Увеличить удельный вес учащихся общео</w:t>
            </w:r>
            <w:r w:rsidRPr="00D23A5E">
              <w:rPr>
                <w:bCs/>
                <w:spacing w:val="-1"/>
                <w:szCs w:val="24"/>
              </w:rPr>
              <w:t>б</w:t>
            </w:r>
            <w:r w:rsidRPr="00D23A5E">
              <w:rPr>
                <w:bCs/>
                <w:spacing w:val="-1"/>
                <w:szCs w:val="24"/>
              </w:rPr>
              <w:t>разовательных учреждений и их родителей (з</w:t>
            </w:r>
            <w:r w:rsidRPr="00D23A5E">
              <w:rPr>
                <w:bCs/>
                <w:spacing w:val="-1"/>
                <w:szCs w:val="24"/>
              </w:rPr>
              <w:t>а</w:t>
            </w:r>
            <w:r w:rsidRPr="00D23A5E">
              <w:rPr>
                <w:bCs/>
                <w:spacing w:val="-1"/>
                <w:szCs w:val="24"/>
              </w:rPr>
              <w:t>конных представителей), удовлетворенных к</w:t>
            </w:r>
            <w:r w:rsidRPr="00D23A5E">
              <w:rPr>
                <w:bCs/>
                <w:spacing w:val="-1"/>
                <w:szCs w:val="24"/>
              </w:rPr>
              <w:t>а</w:t>
            </w:r>
            <w:r w:rsidRPr="00D23A5E">
              <w:rPr>
                <w:bCs/>
                <w:spacing w:val="-1"/>
                <w:szCs w:val="24"/>
              </w:rPr>
              <w:t>чеством и доступностью школьного питания до 98,5%;</w:t>
            </w:r>
          </w:p>
          <w:p w:rsidR="00F30FC1" w:rsidRPr="00D23A5E" w:rsidRDefault="00F30FC1" w:rsidP="0097736E">
            <w:pPr>
              <w:jc w:val="both"/>
              <w:rPr>
                <w:bCs/>
                <w:spacing w:val="-1"/>
                <w:szCs w:val="24"/>
              </w:rPr>
            </w:pPr>
            <w:r w:rsidRPr="00D23A5E">
              <w:rPr>
                <w:bCs/>
                <w:spacing w:val="-1"/>
                <w:szCs w:val="24"/>
              </w:rPr>
              <w:lastRenderedPageBreak/>
              <w:t>9. Снизить удельный вес общеобразовательных учреждений, имеющих предписания и рекоме</w:t>
            </w:r>
            <w:r w:rsidRPr="00D23A5E">
              <w:rPr>
                <w:bCs/>
                <w:spacing w:val="-1"/>
                <w:szCs w:val="24"/>
              </w:rPr>
              <w:t>н</w:t>
            </w:r>
            <w:r w:rsidRPr="00D23A5E">
              <w:rPr>
                <w:bCs/>
                <w:spacing w:val="-1"/>
                <w:szCs w:val="24"/>
              </w:rPr>
              <w:t>дации Отдела надзорной деятельности по Та</w:t>
            </w:r>
            <w:r w:rsidRPr="00D23A5E">
              <w:rPr>
                <w:bCs/>
                <w:spacing w:val="-1"/>
                <w:szCs w:val="24"/>
              </w:rPr>
              <w:t>й</w:t>
            </w:r>
            <w:r w:rsidRPr="00D23A5E">
              <w:rPr>
                <w:bCs/>
                <w:spacing w:val="-1"/>
                <w:szCs w:val="24"/>
              </w:rPr>
              <w:t>шетскому и Чунскому районам ГУ МЧС России по Иркутской области", от общего количества общеобразовательных учреждений по Тайше</w:t>
            </w:r>
            <w:r w:rsidRPr="00D23A5E">
              <w:rPr>
                <w:bCs/>
                <w:spacing w:val="-1"/>
                <w:szCs w:val="24"/>
              </w:rPr>
              <w:t>т</w:t>
            </w:r>
            <w:r w:rsidRPr="00D23A5E">
              <w:rPr>
                <w:bCs/>
                <w:spacing w:val="-1"/>
                <w:szCs w:val="24"/>
              </w:rPr>
              <w:t>скому району до 0,0%.</w:t>
            </w:r>
          </w:p>
          <w:p w:rsidR="00F30FC1" w:rsidRPr="00CF0DD9" w:rsidRDefault="00F30FC1" w:rsidP="0097736E">
            <w:pPr>
              <w:jc w:val="both"/>
              <w:rPr>
                <w:szCs w:val="24"/>
              </w:rPr>
            </w:pPr>
            <w:r w:rsidRPr="00CF0DD9">
              <w:rPr>
                <w:bCs/>
                <w:spacing w:val="-1"/>
                <w:szCs w:val="24"/>
              </w:rPr>
              <w:t xml:space="preserve">10. Увеличить </w:t>
            </w:r>
            <w:r w:rsidRPr="00CF0DD9">
              <w:rPr>
                <w:szCs w:val="24"/>
              </w:rPr>
              <w:t>долю  учащихся, подвозимых  к месту учебы и обратно от общего числа уч</w:t>
            </w:r>
            <w:r w:rsidRPr="00CF0DD9">
              <w:rPr>
                <w:szCs w:val="24"/>
              </w:rPr>
              <w:t>а</w:t>
            </w:r>
            <w:r w:rsidRPr="00CF0DD9">
              <w:rPr>
                <w:szCs w:val="24"/>
              </w:rPr>
              <w:t>щихся, нуждающихся в регулярном (ежедне</w:t>
            </w:r>
            <w:r w:rsidRPr="00CF0DD9">
              <w:rPr>
                <w:szCs w:val="24"/>
              </w:rPr>
              <w:t>в</w:t>
            </w:r>
            <w:r w:rsidRPr="00CF0DD9">
              <w:rPr>
                <w:szCs w:val="24"/>
              </w:rPr>
              <w:t>ном) подвозе до 100%.</w:t>
            </w:r>
            <w:r w:rsidRPr="00CF0DD9">
              <w:rPr>
                <w:bCs/>
                <w:spacing w:val="-1"/>
                <w:szCs w:val="24"/>
              </w:rPr>
              <w:t xml:space="preserve"> </w:t>
            </w:r>
          </w:p>
        </w:tc>
      </w:tr>
    </w:tbl>
    <w:p w:rsidR="00F30FC1" w:rsidRDefault="00F30FC1" w:rsidP="00CF0DD9">
      <w:pPr>
        <w:pStyle w:val="ConsPlusTitle"/>
        <w:widowControl/>
        <w:tabs>
          <w:tab w:val="left" w:pos="0"/>
        </w:tabs>
        <w:ind w:left="-8" w:firstLine="709"/>
        <w:jc w:val="right"/>
        <w:rPr>
          <w:b w:val="0"/>
        </w:rPr>
      </w:pPr>
      <w:r w:rsidRPr="00FF42DE">
        <w:rPr>
          <w:b w:val="0"/>
        </w:rPr>
        <w:lastRenderedPageBreak/>
        <w:t>"</w:t>
      </w:r>
      <w:r>
        <w:rPr>
          <w:b w:val="0"/>
        </w:rPr>
        <w:t>;</w:t>
      </w:r>
    </w:p>
    <w:p w:rsidR="00F30FC1" w:rsidRDefault="00F30FC1" w:rsidP="0044422C">
      <w:pPr>
        <w:widowControl w:val="0"/>
        <w:tabs>
          <w:tab w:val="left" w:pos="0"/>
        </w:tabs>
        <w:autoSpaceDE w:val="0"/>
        <w:autoSpaceDN w:val="0"/>
        <w:adjustRightInd w:val="0"/>
        <w:ind w:firstLine="709"/>
        <w:jc w:val="both"/>
        <w:outlineLvl w:val="0"/>
        <w:rPr>
          <w:b/>
          <w:color w:val="FF0000"/>
          <w:szCs w:val="24"/>
        </w:rPr>
      </w:pPr>
    </w:p>
    <w:p w:rsidR="00F30FC1" w:rsidRPr="00160B8A" w:rsidRDefault="00F30FC1" w:rsidP="00CF0DD9">
      <w:pPr>
        <w:widowControl w:val="0"/>
        <w:tabs>
          <w:tab w:val="left" w:pos="0"/>
        </w:tabs>
        <w:autoSpaceDE w:val="0"/>
        <w:autoSpaceDN w:val="0"/>
        <w:adjustRightInd w:val="0"/>
        <w:ind w:firstLine="709"/>
        <w:jc w:val="both"/>
        <w:outlineLvl w:val="0"/>
        <w:rPr>
          <w:szCs w:val="24"/>
        </w:rPr>
      </w:pPr>
      <w:r w:rsidRPr="00484B49">
        <w:rPr>
          <w:b/>
          <w:szCs w:val="24"/>
        </w:rPr>
        <w:t>раздел 3</w:t>
      </w:r>
      <w:r w:rsidRPr="00160B8A">
        <w:rPr>
          <w:szCs w:val="24"/>
        </w:rPr>
        <w:t xml:space="preserve"> до</w:t>
      </w:r>
      <w:r w:rsidR="00416834">
        <w:rPr>
          <w:szCs w:val="24"/>
        </w:rPr>
        <w:t xml:space="preserve">полнить новым </w:t>
      </w:r>
      <w:r w:rsidRPr="00160B8A">
        <w:rPr>
          <w:szCs w:val="24"/>
        </w:rPr>
        <w:t>абзац</w:t>
      </w:r>
      <w:r w:rsidR="00416834">
        <w:rPr>
          <w:szCs w:val="24"/>
        </w:rPr>
        <w:t>ем десятым</w:t>
      </w:r>
      <w:r w:rsidRPr="00160B8A">
        <w:rPr>
          <w:szCs w:val="24"/>
        </w:rPr>
        <w:t xml:space="preserve"> следующего содержания: </w:t>
      </w:r>
    </w:p>
    <w:p w:rsidR="00F30FC1" w:rsidRDefault="00F30FC1" w:rsidP="0044422C">
      <w:pPr>
        <w:widowControl w:val="0"/>
        <w:tabs>
          <w:tab w:val="left" w:pos="0"/>
        </w:tabs>
        <w:autoSpaceDE w:val="0"/>
        <w:autoSpaceDN w:val="0"/>
        <w:adjustRightInd w:val="0"/>
        <w:ind w:firstLine="709"/>
        <w:jc w:val="both"/>
        <w:outlineLvl w:val="0"/>
        <w:rPr>
          <w:szCs w:val="24"/>
        </w:rPr>
      </w:pPr>
      <w:r w:rsidRPr="00484B49">
        <w:rPr>
          <w:szCs w:val="24"/>
        </w:rPr>
        <w:t>"5) приобретение школьных автобусов для подвоза обучающихся  в муниципальном к</w:t>
      </w:r>
      <w:r w:rsidRPr="00484B49">
        <w:rPr>
          <w:szCs w:val="24"/>
        </w:rPr>
        <w:t>а</w:t>
      </w:r>
      <w:r w:rsidRPr="00484B49">
        <w:rPr>
          <w:szCs w:val="24"/>
        </w:rPr>
        <w:t>зенном общеобразовательном учреждении Новотреминская средняя общеобразовательная школа, в муниципальном казенном общеобразовательном учреждении Зареченская средняя общеобразовательная школа</w:t>
      </w:r>
      <w:r w:rsidR="00416834">
        <w:rPr>
          <w:szCs w:val="24"/>
        </w:rPr>
        <w:t>."</w:t>
      </w:r>
      <w:r w:rsidRPr="00484B49">
        <w:rPr>
          <w:szCs w:val="24"/>
        </w:rPr>
        <w:t>;</w:t>
      </w:r>
    </w:p>
    <w:p w:rsidR="00416834" w:rsidRPr="00484B49" w:rsidRDefault="00416834" w:rsidP="0044422C">
      <w:pPr>
        <w:widowControl w:val="0"/>
        <w:tabs>
          <w:tab w:val="left" w:pos="0"/>
        </w:tabs>
        <w:autoSpaceDE w:val="0"/>
        <w:autoSpaceDN w:val="0"/>
        <w:adjustRightInd w:val="0"/>
        <w:ind w:firstLine="709"/>
        <w:jc w:val="both"/>
        <w:outlineLvl w:val="0"/>
        <w:rPr>
          <w:szCs w:val="24"/>
        </w:rPr>
      </w:pPr>
      <w:r>
        <w:rPr>
          <w:szCs w:val="24"/>
        </w:rPr>
        <w:t xml:space="preserve">абзац десятый </w:t>
      </w:r>
      <w:r w:rsidR="00FF2B79">
        <w:rPr>
          <w:szCs w:val="24"/>
        </w:rPr>
        <w:t xml:space="preserve">считать </w:t>
      </w:r>
      <w:r>
        <w:rPr>
          <w:szCs w:val="24"/>
        </w:rPr>
        <w:t>соответственно абзацем одиннадцатым;</w:t>
      </w:r>
    </w:p>
    <w:p w:rsidR="00F30FC1" w:rsidRDefault="00F30FC1" w:rsidP="0044422C">
      <w:pPr>
        <w:widowControl w:val="0"/>
        <w:tabs>
          <w:tab w:val="left" w:pos="0"/>
        </w:tabs>
        <w:autoSpaceDE w:val="0"/>
        <w:autoSpaceDN w:val="0"/>
        <w:adjustRightInd w:val="0"/>
        <w:ind w:firstLine="709"/>
        <w:jc w:val="both"/>
        <w:outlineLvl w:val="0"/>
        <w:rPr>
          <w:b/>
          <w:color w:val="FF0000"/>
          <w:szCs w:val="24"/>
        </w:rPr>
      </w:pPr>
    </w:p>
    <w:p w:rsidR="00EF6FE8" w:rsidRPr="00505C50" w:rsidRDefault="00EF6FE8" w:rsidP="00EF6FE8">
      <w:pPr>
        <w:widowControl w:val="0"/>
        <w:tabs>
          <w:tab w:val="left" w:pos="0"/>
        </w:tabs>
        <w:autoSpaceDE w:val="0"/>
        <w:autoSpaceDN w:val="0"/>
        <w:adjustRightInd w:val="0"/>
        <w:ind w:firstLine="709"/>
        <w:jc w:val="both"/>
        <w:outlineLvl w:val="0"/>
        <w:rPr>
          <w:szCs w:val="24"/>
        </w:rPr>
      </w:pPr>
      <w:r w:rsidRPr="00505C50">
        <w:rPr>
          <w:b/>
          <w:szCs w:val="24"/>
        </w:rPr>
        <w:t xml:space="preserve">раздел 4 </w:t>
      </w:r>
      <w:r w:rsidRPr="00505C50">
        <w:rPr>
          <w:szCs w:val="24"/>
        </w:rPr>
        <w:t>дополнить абзацем двадцать девятым – тридцатым  следующего содержания:</w:t>
      </w:r>
    </w:p>
    <w:p w:rsidR="00EF6FE8" w:rsidRPr="00505C50" w:rsidRDefault="00EF6FE8" w:rsidP="00EF6FE8">
      <w:pPr>
        <w:widowControl w:val="0"/>
        <w:tabs>
          <w:tab w:val="left" w:pos="0"/>
        </w:tabs>
        <w:autoSpaceDE w:val="0"/>
        <w:autoSpaceDN w:val="0"/>
        <w:adjustRightInd w:val="0"/>
        <w:ind w:firstLine="709"/>
        <w:jc w:val="both"/>
        <w:outlineLvl w:val="0"/>
        <w:rPr>
          <w:szCs w:val="24"/>
        </w:rPr>
      </w:pPr>
      <w:r w:rsidRPr="00505C50">
        <w:rPr>
          <w:szCs w:val="24"/>
        </w:rPr>
        <w:t>"10. Доля  учащихся, подвозимых  к месту учебы и обратно от общего числа учащихся, нуждающихся в регулярном (ежедневном) подвозе.</w:t>
      </w:r>
    </w:p>
    <w:p w:rsidR="00EF6FE8" w:rsidRPr="00505C50" w:rsidRDefault="00EF6FE8" w:rsidP="00EF6FE8">
      <w:pPr>
        <w:ind w:firstLine="567"/>
        <w:jc w:val="both"/>
        <w:rPr>
          <w:i/>
        </w:rPr>
      </w:pPr>
      <w:r w:rsidRPr="00505C50">
        <w:rPr>
          <w:i/>
        </w:rPr>
        <w:t>Целевой показатель рассчитывается по формуле:</w:t>
      </w:r>
      <w:r w:rsidRPr="00505C50">
        <w:t xml:space="preserve"> </w:t>
      </w:r>
      <w:r w:rsidRPr="00505C50">
        <w:rPr>
          <w:position w:val="-30"/>
        </w:rPr>
        <w:object w:dxaOrig="1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4.5pt" o:ole="">
            <v:imagedata r:id="rId7" o:title=""/>
          </v:shape>
          <o:OLEObject Type="Embed" ProgID="Equation.3" ShapeID="_x0000_i1025" DrawAspect="Content" ObjectID="_1531297812" r:id="rId8"/>
        </w:object>
      </w:r>
      <w:r w:rsidRPr="00505C50">
        <w:t xml:space="preserve">, </w:t>
      </w:r>
      <w:r w:rsidRPr="00505C50">
        <w:rPr>
          <w:i/>
        </w:rPr>
        <w:t xml:space="preserve">где: Упу </w:t>
      </w:r>
      <w:r w:rsidRPr="00505C50">
        <w:t xml:space="preserve">– </w:t>
      </w:r>
      <w:r w:rsidRPr="00505C50">
        <w:rPr>
          <w:i/>
          <w:szCs w:val="24"/>
        </w:rPr>
        <w:t>доля  учащихся, подвозимых  к месту учебы и обратно от общего числа учащихся, нуждающихся в регулярном (ежедневном) подвозе</w:t>
      </w:r>
      <w:r w:rsidRPr="00505C50">
        <w:rPr>
          <w:i/>
        </w:rPr>
        <w:t xml:space="preserve">; Kуп – </w:t>
      </w:r>
      <w:r w:rsidR="00505C50" w:rsidRPr="00505C50">
        <w:rPr>
          <w:i/>
        </w:rPr>
        <w:t xml:space="preserve">количество </w:t>
      </w:r>
      <w:r w:rsidRPr="00505C50">
        <w:rPr>
          <w:i/>
          <w:szCs w:val="24"/>
        </w:rPr>
        <w:t>учащихся, подвозимых  к месту учебы и обратно</w:t>
      </w:r>
      <w:r w:rsidRPr="00505C50">
        <w:rPr>
          <w:i/>
        </w:rPr>
        <w:t xml:space="preserve">; Kун – количество учащихся  </w:t>
      </w:r>
      <w:r w:rsidRPr="00505C50">
        <w:rPr>
          <w:i/>
          <w:szCs w:val="24"/>
        </w:rPr>
        <w:t>нуждающихся в регулярном (ежедневном) подвозе</w:t>
      </w:r>
      <w:r w:rsidRPr="00505C50">
        <w:rPr>
          <w:i/>
        </w:rPr>
        <w:t>.</w:t>
      </w:r>
      <w:r w:rsidRPr="00505C50">
        <w:rPr>
          <w:szCs w:val="24"/>
        </w:rPr>
        <w:t>"</w:t>
      </w:r>
    </w:p>
    <w:p w:rsidR="00EF6FE8" w:rsidRPr="00505C50" w:rsidRDefault="00EF6FE8" w:rsidP="00EF6FE8">
      <w:pPr>
        <w:ind w:firstLine="567"/>
        <w:jc w:val="both"/>
      </w:pPr>
      <w:r w:rsidRPr="00505C50">
        <w:t>абзацы двадцать девятый – сорок девятый считать соответственно абзацами тридцать первым – пятьдесят первым;</w:t>
      </w:r>
    </w:p>
    <w:p w:rsidR="00EF6FE8" w:rsidRPr="00505C50" w:rsidRDefault="00EF6FE8" w:rsidP="00EF6FE8">
      <w:pPr>
        <w:ind w:firstLine="567"/>
        <w:jc w:val="both"/>
      </w:pPr>
      <w:r w:rsidRPr="00505C50">
        <w:rPr>
          <w:szCs w:val="24"/>
        </w:rPr>
        <w:t>дополнить абзацем пятьдесят вторым</w:t>
      </w:r>
      <w:r w:rsidRPr="00505C50">
        <w:t xml:space="preserve"> </w:t>
      </w:r>
      <w:r w:rsidRPr="00505C50">
        <w:rPr>
          <w:szCs w:val="24"/>
        </w:rPr>
        <w:t xml:space="preserve">следующего содержания: </w:t>
      </w:r>
    </w:p>
    <w:p w:rsidR="00EF6FE8" w:rsidRPr="00505C50" w:rsidRDefault="00EF6FE8" w:rsidP="00EF6FE8">
      <w:pPr>
        <w:widowControl w:val="0"/>
        <w:tabs>
          <w:tab w:val="left" w:pos="0"/>
        </w:tabs>
        <w:autoSpaceDE w:val="0"/>
        <w:autoSpaceDN w:val="0"/>
        <w:adjustRightInd w:val="0"/>
        <w:ind w:firstLine="709"/>
        <w:jc w:val="both"/>
        <w:outlineLvl w:val="0"/>
        <w:rPr>
          <w:szCs w:val="24"/>
        </w:rPr>
      </w:pPr>
      <w:r w:rsidRPr="00505C50">
        <w:rPr>
          <w:szCs w:val="24"/>
        </w:rPr>
        <w:t xml:space="preserve">"10. </w:t>
      </w:r>
      <w:r w:rsidRPr="00505C50">
        <w:rPr>
          <w:bCs/>
          <w:spacing w:val="-1"/>
          <w:szCs w:val="24"/>
        </w:rPr>
        <w:t xml:space="preserve"> Увеличить </w:t>
      </w:r>
      <w:r w:rsidRPr="00505C50">
        <w:rPr>
          <w:szCs w:val="24"/>
        </w:rPr>
        <w:t>долю  учащихся, подвозимых  к месту учебы и обратно от общего чи</w:t>
      </w:r>
      <w:r w:rsidRPr="00505C50">
        <w:rPr>
          <w:szCs w:val="24"/>
        </w:rPr>
        <w:t>с</w:t>
      </w:r>
      <w:r w:rsidRPr="00505C50">
        <w:rPr>
          <w:szCs w:val="24"/>
        </w:rPr>
        <w:t>ла учащихся, нуждающихся в регулярном (ежедневном) подвозе до 100%.";</w:t>
      </w:r>
    </w:p>
    <w:p w:rsidR="00EF6FE8" w:rsidRPr="00505C50" w:rsidRDefault="00EF6FE8" w:rsidP="00EF6FE8">
      <w:pPr>
        <w:ind w:firstLine="567"/>
        <w:jc w:val="both"/>
      </w:pPr>
      <w:r w:rsidRPr="00505C50">
        <w:t xml:space="preserve">абзацы </w:t>
      </w:r>
      <w:r w:rsidR="00505C50" w:rsidRPr="00505C50">
        <w:t>пятидесятый – пятьдесят второй</w:t>
      </w:r>
      <w:r w:rsidRPr="00505C50">
        <w:t xml:space="preserve"> считать</w:t>
      </w:r>
      <w:r w:rsidR="00505C50" w:rsidRPr="00505C50">
        <w:t xml:space="preserve"> соответственно</w:t>
      </w:r>
      <w:r w:rsidRPr="00505C50">
        <w:t xml:space="preserve"> абзацами </w:t>
      </w:r>
      <w:r w:rsidR="00505C50" w:rsidRPr="00505C50">
        <w:t>пятьдесят третьим – пятьдесят пятым</w:t>
      </w:r>
      <w:r w:rsidRPr="00505C50">
        <w:t>;</w:t>
      </w:r>
    </w:p>
    <w:p w:rsidR="00F30FC1" w:rsidRDefault="00F30FC1" w:rsidP="0044422C">
      <w:pPr>
        <w:widowControl w:val="0"/>
        <w:tabs>
          <w:tab w:val="left" w:pos="0"/>
        </w:tabs>
        <w:autoSpaceDE w:val="0"/>
        <w:autoSpaceDN w:val="0"/>
        <w:adjustRightInd w:val="0"/>
        <w:ind w:firstLine="709"/>
        <w:jc w:val="both"/>
        <w:outlineLvl w:val="0"/>
        <w:rPr>
          <w:b/>
          <w:color w:val="FF0000"/>
          <w:szCs w:val="24"/>
        </w:rPr>
      </w:pPr>
    </w:p>
    <w:p w:rsidR="00F30FC1" w:rsidRPr="00160B8A" w:rsidRDefault="00F30FC1" w:rsidP="0044422C">
      <w:pPr>
        <w:widowControl w:val="0"/>
        <w:tabs>
          <w:tab w:val="left" w:pos="0"/>
        </w:tabs>
        <w:autoSpaceDE w:val="0"/>
        <w:autoSpaceDN w:val="0"/>
        <w:adjustRightInd w:val="0"/>
        <w:ind w:firstLine="709"/>
        <w:jc w:val="both"/>
        <w:outlineLvl w:val="0"/>
        <w:rPr>
          <w:b/>
          <w:szCs w:val="24"/>
        </w:rPr>
      </w:pPr>
      <w:r w:rsidRPr="00160B8A">
        <w:rPr>
          <w:b/>
          <w:szCs w:val="24"/>
        </w:rPr>
        <w:t>в разделе 6:</w:t>
      </w:r>
    </w:p>
    <w:p w:rsidR="00F30FC1" w:rsidRPr="00160B8A" w:rsidRDefault="00F30FC1" w:rsidP="0044422C">
      <w:pPr>
        <w:pStyle w:val="ConsPlusTitle"/>
        <w:widowControl/>
        <w:tabs>
          <w:tab w:val="left" w:pos="0"/>
        </w:tabs>
        <w:ind w:firstLine="709"/>
        <w:jc w:val="both"/>
        <w:rPr>
          <w:b w:val="0"/>
        </w:rPr>
      </w:pPr>
      <w:r w:rsidRPr="00160B8A">
        <w:rPr>
          <w:b w:val="0"/>
        </w:rPr>
        <w:t>в абзаце третьем цифры "2 546 799,00" заменить цифрами  "2 606 648,88";</w:t>
      </w:r>
    </w:p>
    <w:p w:rsidR="00F30FC1" w:rsidRPr="00160B8A" w:rsidRDefault="00F30FC1" w:rsidP="00160B8A">
      <w:pPr>
        <w:pStyle w:val="ConsPlusTitle"/>
        <w:widowControl/>
        <w:tabs>
          <w:tab w:val="left" w:pos="0"/>
        </w:tabs>
        <w:ind w:firstLine="709"/>
        <w:jc w:val="both"/>
        <w:rPr>
          <w:b w:val="0"/>
        </w:rPr>
      </w:pPr>
      <w:r w:rsidRPr="00160B8A">
        <w:rPr>
          <w:b w:val="0"/>
        </w:rPr>
        <w:t>в абзаце четвертом цифры "2 269 305,10" заменить цифрами  "2 297 990,10";</w:t>
      </w:r>
    </w:p>
    <w:p w:rsidR="00F30FC1" w:rsidRDefault="00F30FC1" w:rsidP="00160B8A">
      <w:pPr>
        <w:pStyle w:val="ConsPlusTitle"/>
        <w:widowControl/>
        <w:tabs>
          <w:tab w:val="left" w:pos="0"/>
        </w:tabs>
        <w:ind w:firstLine="709"/>
        <w:jc w:val="both"/>
        <w:rPr>
          <w:b w:val="0"/>
        </w:rPr>
      </w:pPr>
      <w:r w:rsidRPr="00160B8A">
        <w:rPr>
          <w:b w:val="0"/>
        </w:rPr>
        <w:t>в абзаце шестом</w:t>
      </w:r>
      <w:r w:rsidR="008824AD">
        <w:rPr>
          <w:b w:val="0"/>
        </w:rPr>
        <w:t xml:space="preserve"> </w:t>
      </w:r>
      <w:r w:rsidRPr="00160B8A">
        <w:rPr>
          <w:b w:val="0"/>
        </w:rPr>
        <w:t>цифры "277 493,90" заменить цифрами  "308 658,78";</w:t>
      </w:r>
    </w:p>
    <w:p w:rsidR="00F30FC1" w:rsidRDefault="008824AD" w:rsidP="00160B8A">
      <w:pPr>
        <w:pStyle w:val="ConsPlusTitle"/>
        <w:widowControl/>
        <w:tabs>
          <w:tab w:val="left" w:pos="0"/>
        </w:tabs>
        <w:ind w:firstLine="709"/>
        <w:jc w:val="both"/>
        <w:rPr>
          <w:b w:val="0"/>
        </w:rPr>
      </w:pPr>
      <w:r>
        <w:rPr>
          <w:b w:val="0"/>
        </w:rPr>
        <w:t>дополнить новым абзацем седьмым</w:t>
      </w:r>
      <w:r w:rsidR="00F30FC1">
        <w:rPr>
          <w:b w:val="0"/>
        </w:rPr>
        <w:t xml:space="preserve"> следующего содержания: </w:t>
      </w:r>
    </w:p>
    <w:p w:rsidR="00F30FC1" w:rsidRDefault="00F30FC1" w:rsidP="00160B8A">
      <w:pPr>
        <w:pStyle w:val="ConsPlusTitle"/>
        <w:widowControl/>
        <w:tabs>
          <w:tab w:val="left" w:pos="0"/>
        </w:tabs>
        <w:ind w:firstLine="709"/>
        <w:jc w:val="both"/>
        <w:rPr>
          <w:b w:val="0"/>
        </w:rPr>
      </w:pPr>
      <w:r w:rsidRPr="00741A7A">
        <w:rPr>
          <w:b w:val="0"/>
        </w:rPr>
        <w:t>"</w:t>
      </w:r>
      <w:r w:rsidRPr="00741A7A">
        <w:rPr>
          <w:b w:val="0"/>
          <w:bCs w:val="0"/>
          <w:spacing w:val="-1"/>
        </w:rPr>
        <w:t>Финансирование мероприятия "</w:t>
      </w:r>
      <w:r w:rsidRPr="00741A7A">
        <w:rPr>
          <w:b w:val="0"/>
        </w:rPr>
        <w:t>Приобретение школьных автобусов для подвоза об</w:t>
      </w:r>
      <w:r w:rsidRPr="00741A7A">
        <w:rPr>
          <w:b w:val="0"/>
        </w:rPr>
        <w:t>у</w:t>
      </w:r>
      <w:r w:rsidRPr="00741A7A">
        <w:rPr>
          <w:b w:val="0"/>
        </w:rPr>
        <w:t>чающихся  в муниципальном казенном общеобразовательном учреждении Новотреминская средняя общеобразовательная школа, в муниципальном казенном общеобразовательном у</w:t>
      </w:r>
      <w:r w:rsidRPr="00741A7A">
        <w:rPr>
          <w:b w:val="0"/>
        </w:rPr>
        <w:t>ч</w:t>
      </w:r>
      <w:r w:rsidRPr="00741A7A">
        <w:rPr>
          <w:b w:val="0"/>
        </w:rPr>
        <w:t>реждении Зареченская средняя общеобразовательная школа</w:t>
      </w:r>
      <w:r w:rsidRPr="00741A7A">
        <w:rPr>
          <w:b w:val="0"/>
          <w:bCs w:val="0"/>
          <w:spacing w:val="-1"/>
        </w:rPr>
        <w:t>"</w:t>
      </w:r>
      <w:r>
        <w:rPr>
          <w:b w:val="0"/>
          <w:bCs w:val="0"/>
          <w:spacing w:val="-1"/>
        </w:rPr>
        <w:t xml:space="preserve"> </w:t>
      </w:r>
      <w:r w:rsidRPr="00741A7A">
        <w:rPr>
          <w:b w:val="0"/>
          <w:bCs w:val="0"/>
          <w:spacing w:val="-1"/>
        </w:rPr>
        <w:t>в сумме 141,25 тыс. руб. осущ</w:t>
      </w:r>
      <w:r w:rsidRPr="00741A7A">
        <w:rPr>
          <w:b w:val="0"/>
          <w:bCs w:val="0"/>
          <w:spacing w:val="-1"/>
        </w:rPr>
        <w:t>е</w:t>
      </w:r>
      <w:r w:rsidRPr="00741A7A">
        <w:rPr>
          <w:b w:val="0"/>
          <w:bCs w:val="0"/>
          <w:spacing w:val="-1"/>
        </w:rPr>
        <w:t>ствляется за счет средств районного бюджета в части софинансирования</w:t>
      </w:r>
      <w:r>
        <w:rPr>
          <w:b w:val="0"/>
          <w:bCs w:val="0"/>
          <w:spacing w:val="-1"/>
        </w:rPr>
        <w:t xml:space="preserve">. Мероприятие </w:t>
      </w:r>
      <w:r w:rsidRPr="00741A7A">
        <w:rPr>
          <w:b w:val="0"/>
          <w:bCs w:val="0"/>
          <w:spacing w:val="-1"/>
        </w:rPr>
        <w:t xml:space="preserve"> пре</w:t>
      </w:r>
      <w:r w:rsidRPr="00741A7A">
        <w:rPr>
          <w:b w:val="0"/>
          <w:bCs w:val="0"/>
          <w:spacing w:val="-1"/>
        </w:rPr>
        <w:t>д</w:t>
      </w:r>
      <w:r w:rsidRPr="00741A7A">
        <w:rPr>
          <w:b w:val="0"/>
          <w:bCs w:val="0"/>
          <w:spacing w:val="-1"/>
        </w:rPr>
        <w:t>полагает привлечение средств бюджета Иркутской области (далее –  областной бюджет), на условиях софинансирования  в установленном порядке.</w:t>
      </w:r>
      <w:r w:rsidRPr="00741A7A">
        <w:rPr>
          <w:b w:val="0"/>
        </w:rPr>
        <w:t>";</w:t>
      </w:r>
    </w:p>
    <w:p w:rsidR="008824AD" w:rsidRPr="00741A7A" w:rsidRDefault="008824AD" w:rsidP="00160B8A">
      <w:pPr>
        <w:pStyle w:val="ConsPlusTitle"/>
        <w:widowControl/>
        <w:tabs>
          <w:tab w:val="left" w:pos="0"/>
        </w:tabs>
        <w:ind w:firstLine="709"/>
        <w:jc w:val="both"/>
        <w:rPr>
          <w:b w:val="0"/>
        </w:rPr>
      </w:pPr>
      <w:r>
        <w:rPr>
          <w:b w:val="0"/>
        </w:rPr>
        <w:t>абзацы седьмой – девятый считать соответственно абзацами восьмым – десятым;</w:t>
      </w:r>
    </w:p>
    <w:p w:rsidR="00F30FC1" w:rsidRPr="00741A7A" w:rsidRDefault="00F30FC1" w:rsidP="0044422C">
      <w:pPr>
        <w:widowControl w:val="0"/>
        <w:tabs>
          <w:tab w:val="left" w:pos="0"/>
        </w:tabs>
        <w:autoSpaceDE w:val="0"/>
        <w:autoSpaceDN w:val="0"/>
        <w:adjustRightInd w:val="0"/>
        <w:spacing w:line="274" w:lineRule="exact"/>
        <w:jc w:val="both"/>
        <w:rPr>
          <w:color w:val="FF0000"/>
          <w:szCs w:val="24"/>
        </w:rPr>
      </w:pPr>
    </w:p>
    <w:p w:rsidR="00F30FC1" w:rsidRDefault="00505C50" w:rsidP="00160B8A">
      <w:pPr>
        <w:widowControl w:val="0"/>
        <w:tabs>
          <w:tab w:val="left" w:pos="0"/>
        </w:tabs>
        <w:adjustRightInd w:val="0"/>
        <w:ind w:firstLine="709"/>
        <w:jc w:val="both"/>
        <w:rPr>
          <w:szCs w:val="24"/>
        </w:rPr>
      </w:pPr>
      <w:r>
        <w:rPr>
          <w:b/>
          <w:szCs w:val="24"/>
        </w:rPr>
        <w:t>таблицу</w:t>
      </w:r>
      <w:r w:rsidR="00F30FC1">
        <w:rPr>
          <w:b/>
          <w:szCs w:val="24"/>
        </w:rPr>
        <w:t xml:space="preserve"> </w:t>
      </w:r>
      <w:r w:rsidR="00F30FC1" w:rsidRPr="00E64443">
        <w:rPr>
          <w:b/>
          <w:szCs w:val="24"/>
        </w:rPr>
        <w:t>приложени</w:t>
      </w:r>
      <w:r w:rsidR="00F30FC1">
        <w:rPr>
          <w:b/>
          <w:szCs w:val="24"/>
        </w:rPr>
        <w:t xml:space="preserve">я 1 </w:t>
      </w:r>
      <w:r>
        <w:rPr>
          <w:b/>
          <w:szCs w:val="24"/>
        </w:rPr>
        <w:t>дополнить строкой 1.5 следующего содержания</w:t>
      </w:r>
      <w:r w:rsidR="00F30FC1">
        <w:rPr>
          <w:szCs w:val="24"/>
        </w:rPr>
        <w:t>:</w:t>
      </w:r>
    </w:p>
    <w:p w:rsidR="00F30FC1" w:rsidRDefault="00F30FC1" w:rsidP="00160B8A">
      <w:pPr>
        <w:widowControl w:val="0"/>
        <w:tabs>
          <w:tab w:val="left" w:pos="0"/>
        </w:tabs>
        <w:adjustRightInd w:val="0"/>
        <w:ind w:firstLine="709"/>
        <w:jc w:val="both"/>
        <w:rPr>
          <w:szCs w:val="24"/>
        </w:rPr>
      </w:pPr>
      <w:r w:rsidRPr="00160B8A">
        <w:rPr>
          <w:szCs w:val="24"/>
        </w:rPr>
        <w:t>"</w:t>
      </w:r>
    </w:p>
    <w:tbl>
      <w:tblPr>
        <w:tblW w:w="4898" w:type="pct"/>
        <w:tblInd w:w="108" w:type="dxa"/>
        <w:tblLayout w:type="fixed"/>
        <w:tblLook w:val="00A0"/>
      </w:tblPr>
      <w:tblGrid>
        <w:gridCol w:w="724"/>
        <w:gridCol w:w="2066"/>
        <w:gridCol w:w="1226"/>
        <w:gridCol w:w="846"/>
        <w:gridCol w:w="901"/>
        <w:gridCol w:w="2064"/>
        <w:gridCol w:w="1966"/>
      </w:tblGrid>
      <w:tr w:rsidR="00F30FC1" w:rsidRPr="00160B8A" w:rsidTr="0097736E">
        <w:trPr>
          <w:trHeight w:val="418"/>
        </w:trPr>
        <w:tc>
          <w:tcPr>
            <w:tcW w:w="369" w:type="pct"/>
            <w:tcBorders>
              <w:top w:val="single" w:sz="4" w:space="0" w:color="auto"/>
              <w:left w:val="single" w:sz="4" w:space="0" w:color="auto"/>
              <w:bottom w:val="single" w:sz="4" w:space="0" w:color="auto"/>
              <w:right w:val="single" w:sz="4" w:space="0" w:color="auto"/>
            </w:tcBorders>
            <w:noWrap/>
          </w:tcPr>
          <w:p w:rsidR="00F30FC1" w:rsidRPr="00160B8A" w:rsidRDefault="00F30FC1" w:rsidP="0097736E">
            <w:pPr>
              <w:jc w:val="center"/>
              <w:rPr>
                <w:szCs w:val="24"/>
              </w:rPr>
            </w:pPr>
            <w:r w:rsidRPr="00160B8A">
              <w:rPr>
                <w:szCs w:val="24"/>
              </w:rPr>
              <w:lastRenderedPageBreak/>
              <w:t>1.5</w:t>
            </w:r>
          </w:p>
        </w:tc>
        <w:tc>
          <w:tcPr>
            <w:tcW w:w="1055" w:type="pct"/>
            <w:tcBorders>
              <w:top w:val="single" w:sz="4" w:space="0" w:color="auto"/>
              <w:left w:val="nil"/>
              <w:bottom w:val="single" w:sz="4" w:space="0" w:color="auto"/>
              <w:right w:val="single" w:sz="4" w:space="0" w:color="auto"/>
            </w:tcBorders>
          </w:tcPr>
          <w:p w:rsidR="00F30FC1" w:rsidRPr="00160B8A" w:rsidRDefault="00F30FC1" w:rsidP="0097736E">
            <w:pPr>
              <w:jc w:val="both"/>
              <w:rPr>
                <w:szCs w:val="24"/>
              </w:rPr>
            </w:pPr>
            <w:r w:rsidRPr="00160B8A">
              <w:rPr>
                <w:szCs w:val="24"/>
              </w:rPr>
              <w:t>Основное мер</w:t>
            </w:r>
            <w:r w:rsidRPr="00160B8A">
              <w:rPr>
                <w:szCs w:val="24"/>
              </w:rPr>
              <w:t>о</w:t>
            </w:r>
            <w:r w:rsidRPr="00160B8A">
              <w:rPr>
                <w:szCs w:val="24"/>
              </w:rPr>
              <w:t>приятие 1.5 Пр</w:t>
            </w:r>
            <w:r w:rsidRPr="00160B8A">
              <w:rPr>
                <w:szCs w:val="24"/>
              </w:rPr>
              <w:t>и</w:t>
            </w:r>
            <w:r w:rsidRPr="00160B8A">
              <w:rPr>
                <w:szCs w:val="24"/>
              </w:rPr>
              <w:t>обретение школьных авт</w:t>
            </w:r>
            <w:r w:rsidRPr="00160B8A">
              <w:rPr>
                <w:szCs w:val="24"/>
              </w:rPr>
              <w:t>о</w:t>
            </w:r>
            <w:r w:rsidRPr="00160B8A">
              <w:rPr>
                <w:szCs w:val="24"/>
              </w:rPr>
              <w:t>бусов для подв</w:t>
            </w:r>
            <w:r w:rsidRPr="00160B8A">
              <w:rPr>
                <w:szCs w:val="24"/>
              </w:rPr>
              <w:t>о</w:t>
            </w:r>
            <w:r w:rsidRPr="00160B8A">
              <w:rPr>
                <w:szCs w:val="24"/>
              </w:rPr>
              <w:t>за обучающихся  в муниципальном казенном общ</w:t>
            </w:r>
            <w:r w:rsidRPr="00160B8A">
              <w:rPr>
                <w:szCs w:val="24"/>
              </w:rPr>
              <w:t>е</w:t>
            </w:r>
            <w:r w:rsidRPr="00160B8A">
              <w:rPr>
                <w:szCs w:val="24"/>
              </w:rPr>
              <w:t>образовательном учреждении Н</w:t>
            </w:r>
            <w:r w:rsidRPr="00160B8A">
              <w:rPr>
                <w:szCs w:val="24"/>
              </w:rPr>
              <w:t>о</w:t>
            </w:r>
            <w:r w:rsidRPr="00160B8A">
              <w:rPr>
                <w:szCs w:val="24"/>
              </w:rPr>
              <w:t>вотреминская средняя общео</w:t>
            </w:r>
            <w:r w:rsidRPr="00160B8A">
              <w:rPr>
                <w:szCs w:val="24"/>
              </w:rPr>
              <w:t>б</w:t>
            </w:r>
            <w:r w:rsidRPr="00160B8A">
              <w:rPr>
                <w:szCs w:val="24"/>
              </w:rPr>
              <w:t>разовательная школа, в мун</w:t>
            </w:r>
            <w:r w:rsidRPr="00160B8A">
              <w:rPr>
                <w:szCs w:val="24"/>
              </w:rPr>
              <w:t>и</w:t>
            </w:r>
            <w:r w:rsidRPr="00160B8A">
              <w:rPr>
                <w:szCs w:val="24"/>
              </w:rPr>
              <w:t>ципальном к</w:t>
            </w:r>
            <w:r w:rsidRPr="00160B8A">
              <w:rPr>
                <w:szCs w:val="24"/>
              </w:rPr>
              <w:t>а</w:t>
            </w:r>
            <w:r w:rsidRPr="00160B8A">
              <w:rPr>
                <w:szCs w:val="24"/>
              </w:rPr>
              <w:t>зенном общео</w:t>
            </w:r>
            <w:r w:rsidRPr="00160B8A">
              <w:rPr>
                <w:szCs w:val="24"/>
              </w:rPr>
              <w:t>б</w:t>
            </w:r>
            <w:r w:rsidRPr="00160B8A">
              <w:rPr>
                <w:szCs w:val="24"/>
              </w:rPr>
              <w:t>разовательном учреждении З</w:t>
            </w:r>
            <w:r w:rsidRPr="00160B8A">
              <w:rPr>
                <w:szCs w:val="24"/>
              </w:rPr>
              <w:t>а</w:t>
            </w:r>
            <w:r w:rsidRPr="00160B8A">
              <w:rPr>
                <w:szCs w:val="24"/>
              </w:rPr>
              <w:t>реченская сре</w:t>
            </w:r>
            <w:r w:rsidRPr="00160B8A">
              <w:rPr>
                <w:szCs w:val="24"/>
              </w:rPr>
              <w:t>д</w:t>
            </w:r>
            <w:r w:rsidRPr="00160B8A">
              <w:rPr>
                <w:szCs w:val="24"/>
              </w:rPr>
              <w:t>няя общеобраз</w:t>
            </w:r>
            <w:r w:rsidRPr="00160B8A">
              <w:rPr>
                <w:szCs w:val="24"/>
              </w:rPr>
              <w:t>о</w:t>
            </w:r>
            <w:r w:rsidRPr="00160B8A">
              <w:rPr>
                <w:szCs w:val="24"/>
              </w:rPr>
              <w:t>вательная школа.</w:t>
            </w:r>
          </w:p>
        </w:tc>
        <w:tc>
          <w:tcPr>
            <w:tcW w:w="626" w:type="pct"/>
            <w:tcBorders>
              <w:top w:val="single" w:sz="4" w:space="0" w:color="auto"/>
              <w:left w:val="nil"/>
              <w:bottom w:val="single" w:sz="4" w:space="0" w:color="auto"/>
              <w:right w:val="single" w:sz="4" w:space="0" w:color="auto"/>
            </w:tcBorders>
          </w:tcPr>
          <w:p w:rsidR="00F30FC1" w:rsidRPr="00160B8A" w:rsidRDefault="00F30FC1" w:rsidP="0097736E">
            <w:pPr>
              <w:jc w:val="both"/>
              <w:rPr>
                <w:szCs w:val="24"/>
              </w:rPr>
            </w:pPr>
            <w:r w:rsidRPr="00160B8A">
              <w:rPr>
                <w:szCs w:val="24"/>
              </w:rPr>
              <w:t xml:space="preserve"> Упра</w:t>
            </w:r>
            <w:r w:rsidRPr="00160B8A">
              <w:rPr>
                <w:szCs w:val="24"/>
              </w:rPr>
              <w:t>в</w:t>
            </w:r>
            <w:r w:rsidRPr="00160B8A">
              <w:rPr>
                <w:szCs w:val="24"/>
              </w:rPr>
              <w:t>ление образ</w:t>
            </w:r>
            <w:r w:rsidRPr="00160B8A">
              <w:rPr>
                <w:szCs w:val="24"/>
              </w:rPr>
              <w:t>о</w:t>
            </w:r>
            <w:r w:rsidRPr="00160B8A">
              <w:rPr>
                <w:szCs w:val="24"/>
              </w:rPr>
              <w:t xml:space="preserve">вания </w:t>
            </w:r>
          </w:p>
        </w:tc>
        <w:tc>
          <w:tcPr>
            <w:tcW w:w="432" w:type="pct"/>
            <w:tcBorders>
              <w:top w:val="single" w:sz="4" w:space="0" w:color="auto"/>
              <w:left w:val="nil"/>
              <w:bottom w:val="single" w:sz="4" w:space="0" w:color="auto"/>
              <w:right w:val="single" w:sz="4" w:space="0" w:color="auto"/>
            </w:tcBorders>
            <w:noWrap/>
          </w:tcPr>
          <w:p w:rsidR="00F30FC1" w:rsidRPr="00160B8A" w:rsidRDefault="00F30FC1" w:rsidP="0097736E">
            <w:pPr>
              <w:jc w:val="center"/>
              <w:rPr>
                <w:szCs w:val="24"/>
              </w:rPr>
            </w:pPr>
            <w:r w:rsidRPr="00160B8A">
              <w:rPr>
                <w:szCs w:val="24"/>
              </w:rPr>
              <w:t>01.01. 2016 г.</w:t>
            </w:r>
          </w:p>
        </w:tc>
        <w:tc>
          <w:tcPr>
            <w:tcW w:w="460" w:type="pct"/>
            <w:tcBorders>
              <w:top w:val="single" w:sz="4" w:space="0" w:color="auto"/>
              <w:left w:val="nil"/>
              <w:bottom w:val="single" w:sz="4" w:space="0" w:color="auto"/>
              <w:right w:val="single" w:sz="4" w:space="0" w:color="auto"/>
            </w:tcBorders>
            <w:noWrap/>
          </w:tcPr>
          <w:p w:rsidR="00F30FC1" w:rsidRPr="00160B8A" w:rsidRDefault="00F30FC1" w:rsidP="0097736E">
            <w:pPr>
              <w:jc w:val="center"/>
              <w:rPr>
                <w:szCs w:val="24"/>
              </w:rPr>
            </w:pPr>
            <w:r w:rsidRPr="00160B8A">
              <w:rPr>
                <w:szCs w:val="24"/>
              </w:rPr>
              <w:t>31.12. 2018 г.</w:t>
            </w:r>
          </w:p>
        </w:tc>
        <w:tc>
          <w:tcPr>
            <w:tcW w:w="1054" w:type="pct"/>
            <w:tcBorders>
              <w:top w:val="single" w:sz="4" w:space="0" w:color="auto"/>
              <w:left w:val="nil"/>
              <w:bottom w:val="single" w:sz="4" w:space="0" w:color="auto"/>
              <w:right w:val="single" w:sz="4" w:space="0" w:color="auto"/>
            </w:tcBorders>
          </w:tcPr>
          <w:p w:rsidR="00F30FC1" w:rsidRPr="00160B8A" w:rsidRDefault="00F30FC1" w:rsidP="0097736E">
            <w:pPr>
              <w:jc w:val="both"/>
              <w:rPr>
                <w:szCs w:val="24"/>
              </w:rPr>
            </w:pPr>
            <w:r w:rsidRPr="00160B8A">
              <w:rPr>
                <w:bCs/>
                <w:spacing w:val="-1"/>
                <w:szCs w:val="24"/>
              </w:rPr>
              <w:t xml:space="preserve"> </w:t>
            </w:r>
            <w:r w:rsidRPr="00160B8A">
              <w:rPr>
                <w:szCs w:val="24"/>
              </w:rPr>
              <w:t>Доля  учащихся, подвозимых  к месту учебы и обратно от общ</w:t>
            </w:r>
            <w:r w:rsidRPr="00160B8A">
              <w:rPr>
                <w:szCs w:val="24"/>
              </w:rPr>
              <w:t>е</w:t>
            </w:r>
            <w:r w:rsidRPr="00160B8A">
              <w:rPr>
                <w:szCs w:val="24"/>
              </w:rPr>
              <w:t>го числа учащи</w:t>
            </w:r>
            <w:r w:rsidRPr="00160B8A">
              <w:rPr>
                <w:szCs w:val="24"/>
              </w:rPr>
              <w:t>х</w:t>
            </w:r>
            <w:r w:rsidRPr="00160B8A">
              <w:rPr>
                <w:szCs w:val="24"/>
              </w:rPr>
              <w:t>ся, нуждающихся в регулярном (ежедневном) подвозе до 100%.</w:t>
            </w:r>
          </w:p>
        </w:tc>
        <w:tc>
          <w:tcPr>
            <w:tcW w:w="1005" w:type="pct"/>
            <w:tcBorders>
              <w:top w:val="single" w:sz="4" w:space="0" w:color="auto"/>
              <w:left w:val="nil"/>
              <w:bottom w:val="single" w:sz="4" w:space="0" w:color="auto"/>
              <w:right w:val="single" w:sz="4" w:space="0" w:color="auto"/>
            </w:tcBorders>
          </w:tcPr>
          <w:p w:rsidR="00F30FC1" w:rsidRPr="00160B8A" w:rsidRDefault="00F30FC1" w:rsidP="0097736E">
            <w:pPr>
              <w:jc w:val="both"/>
              <w:rPr>
                <w:szCs w:val="24"/>
              </w:rPr>
            </w:pPr>
            <w:r w:rsidRPr="00160B8A">
              <w:rPr>
                <w:szCs w:val="24"/>
              </w:rPr>
              <w:t>Доля  учащихся, подвозимых  к месту учебы и обратно от о</w:t>
            </w:r>
            <w:r w:rsidRPr="00160B8A">
              <w:rPr>
                <w:szCs w:val="24"/>
              </w:rPr>
              <w:t>б</w:t>
            </w:r>
            <w:r w:rsidRPr="00160B8A">
              <w:rPr>
                <w:szCs w:val="24"/>
              </w:rPr>
              <w:t>щего числа уч</w:t>
            </w:r>
            <w:r w:rsidRPr="00160B8A">
              <w:rPr>
                <w:szCs w:val="24"/>
              </w:rPr>
              <w:t>а</w:t>
            </w:r>
            <w:r w:rsidRPr="00160B8A">
              <w:rPr>
                <w:szCs w:val="24"/>
              </w:rPr>
              <w:t>щихся, ну</w:t>
            </w:r>
            <w:r w:rsidRPr="00160B8A">
              <w:rPr>
                <w:szCs w:val="24"/>
              </w:rPr>
              <w:t>ж</w:t>
            </w:r>
            <w:r w:rsidRPr="00160B8A">
              <w:rPr>
                <w:szCs w:val="24"/>
              </w:rPr>
              <w:t>дающихся в р</w:t>
            </w:r>
            <w:r w:rsidRPr="00160B8A">
              <w:rPr>
                <w:szCs w:val="24"/>
              </w:rPr>
              <w:t>е</w:t>
            </w:r>
            <w:r w:rsidRPr="00160B8A">
              <w:rPr>
                <w:szCs w:val="24"/>
              </w:rPr>
              <w:t>гулярном (еж</w:t>
            </w:r>
            <w:r w:rsidRPr="00160B8A">
              <w:rPr>
                <w:szCs w:val="24"/>
              </w:rPr>
              <w:t>е</w:t>
            </w:r>
            <w:r w:rsidRPr="00160B8A">
              <w:rPr>
                <w:szCs w:val="24"/>
              </w:rPr>
              <w:t>дневном) подв</w:t>
            </w:r>
            <w:r w:rsidRPr="00160B8A">
              <w:rPr>
                <w:szCs w:val="24"/>
              </w:rPr>
              <w:t>о</w:t>
            </w:r>
            <w:r w:rsidRPr="00160B8A">
              <w:rPr>
                <w:szCs w:val="24"/>
              </w:rPr>
              <w:t xml:space="preserve">зе </w:t>
            </w:r>
          </w:p>
        </w:tc>
      </w:tr>
    </w:tbl>
    <w:p w:rsidR="00F30FC1" w:rsidRDefault="00F30FC1" w:rsidP="00160B8A">
      <w:pPr>
        <w:widowControl w:val="0"/>
        <w:tabs>
          <w:tab w:val="left" w:pos="0"/>
        </w:tabs>
        <w:adjustRightInd w:val="0"/>
        <w:ind w:firstLine="709"/>
        <w:jc w:val="right"/>
        <w:rPr>
          <w:szCs w:val="24"/>
        </w:rPr>
      </w:pPr>
      <w:r w:rsidRPr="00160B8A">
        <w:rPr>
          <w:szCs w:val="24"/>
        </w:rPr>
        <w:t>"</w:t>
      </w:r>
      <w:r>
        <w:rPr>
          <w:szCs w:val="24"/>
        </w:rPr>
        <w:t>;</w:t>
      </w:r>
    </w:p>
    <w:p w:rsidR="00F30FC1" w:rsidRDefault="00A85C11" w:rsidP="0097736E">
      <w:pPr>
        <w:widowControl w:val="0"/>
        <w:tabs>
          <w:tab w:val="left" w:pos="0"/>
        </w:tabs>
        <w:adjustRightInd w:val="0"/>
        <w:ind w:firstLine="709"/>
        <w:jc w:val="both"/>
        <w:rPr>
          <w:szCs w:val="24"/>
        </w:rPr>
      </w:pPr>
      <w:r>
        <w:rPr>
          <w:b/>
          <w:szCs w:val="24"/>
        </w:rPr>
        <w:t>таблицу</w:t>
      </w:r>
      <w:r w:rsidR="00F30FC1">
        <w:rPr>
          <w:b/>
          <w:szCs w:val="24"/>
        </w:rPr>
        <w:t xml:space="preserve"> </w:t>
      </w:r>
      <w:r w:rsidR="00F30FC1" w:rsidRPr="00E64443">
        <w:rPr>
          <w:b/>
          <w:szCs w:val="24"/>
        </w:rPr>
        <w:t>приложени</w:t>
      </w:r>
      <w:r w:rsidR="00F30FC1">
        <w:rPr>
          <w:b/>
          <w:szCs w:val="24"/>
        </w:rPr>
        <w:t xml:space="preserve">я 2 </w:t>
      </w:r>
      <w:r>
        <w:rPr>
          <w:b/>
          <w:szCs w:val="24"/>
        </w:rPr>
        <w:t>дополнить строкой 1.10 следующего содержания</w:t>
      </w:r>
      <w:r w:rsidR="00F30FC1">
        <w:rPr>
          <w:szCs w:val="24"/>
        </w:rPr>
        <w:t>:</w:t>
      </w:r>
    </w:p>
    <w:p w:rsidR="00F30FC1" w:rsidRDefault="00F30FC1" w:rsidP="0097736E">
      <w:pPr>
        <w:widowControl w:val="0"/>
        <w:tabs>
          <w:tab w:val="left" w:pos="0"/>
        </w:tabs>
        <w:adjustRightInd w:val="0"/>
        <w:ind w:firstLine="709"/>
        <w:jc w:val="both"/>
        <w:rPr>
          <w:szCs w:val="24"/>
        </w:rPr>
      </w:pPr>
      <w:r w:rsidRPr="00160B8A">
        <w:rPr>
          <w:szCs w:val="24"/>
        </w:rPr>
        <w:t>"</w:t>
      </w:r>
    </w:p>
    <w:tbl>
      <w:tblPr>
        <w:tblW w:w="9900" w:type="dxa"/>
        <w:tblInd w:w="108" w:type="dxa"/>
        <w:tblLayout w:type="fixed"/>
        <w:tblLook w:val="00A0"/>
      </w:tblPr>
      <w:tblGrid>
        <w:gridCol w:w="709"/>
        <w:gridCol w:w="3611"/>
        <w:gridCol w:w="797"/>
        <w:gridCol w:w="797"/>
        <w:gridCol w:w="797"/>
        <w:gridCol w:w="797"/>
        <w:gridCol w:w="797"/>
        <w:gridCol w:w="797"/>
        <w:gridCol w:w="798"/>
      </w:tblGrid>
      <w:tr w:rsidR="00F30FC1" w:rsidRPr="007E06DD" w:rsidTr="0097736E">
        <w:trPr>
          <w:trHeight w:val="685"/>
        </w:trPr>
        <w:tc>
          <w:tcPr>
            <w:tcW w:w="709" w:type="dxa"/>
            <w:tcBorders>
              <w:top w:val="single" w:sz="4" w:space="0" w:color="auto"/>
              <w:left w:val="single" w:sz="4" w:space="0" w:color="auto"/>
              <w:bottom w:val="single" w:sz="4" w:space="0" w:color="auto"/>
              <w:right w:val="single" w:sz="4" w:space="0" w:color="auto"/>
            </w:tcBorders>
            <w:noWrap/>
            <w:vAlign w:val="center"/>
          </w:tcPr>
          <w:p w:rsidR="00F30FC1" w:rsidRPr="007E06DD" w:rsidRDefault="00F30FC1" w:rsidP="0097736E">
            <w:pPr>
              <w:jc w:val="center"/>
              <w:rPr>
                <w:szCs w:val="24"/>
              </w:rPr>
            </w:pPr>
            <w:r>
              <w:rPr>
                <w:szCs w:val="24"/>
              </w:rPr>
              <w:t>1</w:t>
            </w:r>
            <w:r w:rsidRPr="007E06DD">
              <w:rPr>
                <w:szCs w:val="24"/>
              </w:rPr>
              <w:t>.10</w:t>
            </w:r>
          </w:p>
        </w:tc>
        <w:tc>
          <w:tcPr>
            <w:tcW w:w="3611" w:type="dxa"/>
            <w:tcBorders>
              <w:top w:val="single" w:sz="4" w:space="0" w:color="auto"/>
              <w:left w:val="nil"/>
              <w:bottom w:val="single" w:sz="4" w:space="0" w:color="auto"/>
              <w:right w:val="single" w:sz="4" w:space="0" w:color="auto"/>
            </w:tcBorders>
            <w:noWrap/>
          </w:tcPr>
          <w:p w:rsidR="00F30FC1" w:rsidRPr="007E06DD" w:rsidRDefault="00F30FC1" w:rsidP="0097736E">
            <w:pPr>
              <w:jc w:val="both"/>
              <w:rPr>
                <w:szCs w:val="24"/>
              </w:rPr>
            </w:pPr>
            <w:r w:rsidRPr="007E06DD">
              <w:rPr>
                <w:szCs w:val="24"/>
              </w:rPr>
              <w:t>Доля  учащихся, подвозимых  к месту учебы и обратно от общ</w:t>
            </w:r>
            <w:r w:rsidRPr="007E06DD">
              <w:rPr>
                <w:szCs w:val="24"/>
              </w:rPr>
              <w:t>е</w:t>
            </w:r>
            <w:r w:rsidRPr="007E06DD">
              <w:rPr>
                <w:szCs w:val="24"/>
              </w:rPr>
              <w:t>го числа учащихся, нужда</w:t>
            </w:r>
            <w:r w:rsidRPr="007E06DD">
              <w:rPr>
                <w:szCs w:val="24"/>
              </w:rPr>
              <w:t>ю</w:t>
            </w:r>
            <w:r w:rsidRPr="007E06DD">
              <w:rPr>
                <w:szCs w:val="24"/>
              </w:rPr>
              <w:t>щихся в регулярном (ежедне</w:t>
            </w:r>
            <w:r w:rsidRPr="007E06DD">
              <w:rPr>
                <w:szCs w:val="24"/>
              </w:rPr>
              <w:t>в</w:t>
            </w:r>
            <w:r w:rsidRPr="007E06DD">
              <w:rPr>
                <w:szCs w:val="24"/>
              </w:rPr>
              <w:t>ном) подвозе</w:t>
            </w:r>
          </w:p>
        </w:tc>
        <w:tc>
          <w:tcPr>
            <w:tcW w:w="797" w:type="dxa"/>
            <w:tcBorders>
              <w:top w:val="single" w:sz="4" w:space="0" w:color="auto"/>
              <w:left w:val="nil"/>
              <w:bottom w:val="single" w:sz="4" w:space="0" w:color="auto"/>
              <w:right w:val="single" w:sz="4" w:space="0" w:color="auto"/>
            </w:tcBorders>
            <w:noWrap/>
          </w:tcPr>
          <w:p w:rsidR="00F30FC1" w:rsidRPr="007E06DD" w:rsidRDefault="00F30FC1" w:rsidP="0097736E">
            <w:pPr>
              <w:jc w:val="center"/>
              <w:rPr>
                <w:szCs w:val="24"/>
              </w:rPr>
            </w:pPr>
          </w:p>
          <w:p w:rsidR="00F30FC1" w:rsidRPr="007E06DD" w:rsidRDefault="00F30FC1" w:rsidP="0097736E">
            <w:pPr>
              <w:jc w:val="center"/>
              <w:rPr>
                <w:szCs w:val="24"/>
              </w:rPr>
            </w:pPr>
            <w:r w:rsidRPr="007E06DD">
              <w:rPr>
                <w:szCs w:val="24"/>
              </w:rPr>
              <w:t>%</w:t>
            </w:r>
          </w:p>
        </w:tc>
        <w:tc>
          <w:tcPr>
            <w:tcW w:w="797" w:type="dxa"/>
            <w:tcBorders>
              <w:top w:val="single" w:sz="4" w:space="0" w:color="auto"/>
              <w:left w:val="nil"/>
              <w:bottom w:val="single" w:sz="4" w:space="0" w:color="auto"/>
              <w:right w:val="single" w:sz="4" w:space="0" w:color="auto"/>
            </w:tcBorders>
            <w:vAlign w:val="center"/>
          </w:tcPr>
          <w:p w:rsidR="00F30FC1" w:rsidRPr="007E06DD" w:rsidRDefault="00F30FC1" w:rsidP="0097736E">
            <w:pPr>
              <w:jc w:val="center"/>
              <w:rPr>
                <w:szCs w:val="24"/>
              </w:rPr>
            </w:pPr>
            <w:r w:rsidRPr="007E06DD">
              <w:rPr>
                <w:szCs w:val="24"/>
              </w:rPr>
              <w:t>0,0</w:t>
            </w:r>
          </w:p>
        </w:tc>
        <w:tc>
          <w:tcPr>
            <w:tcW w:w="797" w:type="dxa"/>
            <w:tcBorders>
              <w:top w:val="single" w:sz="4" w:space="0" w:color="auto"/>
              <w:left w:val="single" w:sz="4" w:space="0" w:color="auto"/>
              <w:bottom w:val="single" w:sz="4" w:space="0" w:color="auto"/>
              <w:right w:val="single" w:sz="4" w:space="0" w:color="auto"/>
            </w:tcBorders>
            <w:noWrap/>
            <w:vAlign w:val="center"/>
          </w:tcPr>
          <w:p w:rsidR="00F30FC1" w:rsidRPr="007E06DD" w:rsidRDefault="00F30FC1" w:rsidP="0097736E">
            <w:pPr>
              <w:jc w:val="center"/>
              <w:rPr>
                <w:szCs w:val="24"/>
              </w:rPr>
            </w:pPr>
            <w:r w:rsidRPr="007E06DD">
              <w:rPr>
                <w:szCs w:val="24"/>
              </w:rPr>
              <w:t>0,0</w:t>
            </w:r>
          </w:p>
        </w:tc>
        <w:tc>
          <w:tcPr>
            <w:tcW w:w="797" w:type="dxa"/>
            <w:tcBorders>
              <w:top w:val="single" w:sz="4" w:space="0" w:color="auto"/>
              <w:left w:val="nil"/>
              <w:bottom w:val="single" w:sz="4" w:space="0" w:color="auto"/>
              <w:right w:val="single" w:sz="4" w:space="0" w:color="auto"/>
            </w:tcBorders>
            <w:noWrap/>
            <w:vAlign w:val="center"/>
          </w:tcPr>
          <w:p w:rsidR="00F30FC1" w:rsidRPr="007E06DD" w:rsidRDefault="00F30FC1" w:rsidP="0097736E">
            <w:pPr>
              <w:jc w:val="center"/>
              <w:rPr>
                <w:szCs w:val="24"/>
              </w:rPr>
            </w:pPr>
            <w:r w:rsidRPr="007E06DD">
              <w:rPr>
                <w:szCs w:val="24"/>
              </w:rPr>
              <w:t>0,0</w:t>
            </w:r>
          </w:p>
        </w:tc>
        <w:tc>
          <w:tcPr>
            <w:tcW w:w="797" w:type="dxa"/>
            <w:tcBorders>
              <w:top w:val="single" w:sz="4" w:space="0" w:color="auto"/>
              <w:left w:val="nil"/>
              <w:bottom w:val="single" w:sz="4" w:space="0" w:color="auto"/>
              <w:right w:val="nil"/>
            </w:tcBorders>
            <w:vAlign w:val="center"/>
          </w:tcPr>
          <w:p w:rsidR="00F30FC1" w:rsidRPr="007E06DD" w:rsidRDefault="00F30FC1" w:rsidP="0097736E">
            <w:pPr>
              <w:rPr>
                <w:szCs w:val="24"/>
              </w:rPr>
            </w:pPr>
            <w:r w:rsidRPr="007E06DD">
              <w:rPr>
                <w:szCs w:val="24"/>
              </w:rPr>
              <w:t>100,0</w:t>
            </w:r>
          </w:p>
        </w:tc>
        <w:tc>
          <w:tcPr>
            <w:tcW w:w="797" w:type="dxa"/>
            <w:tcBorders>
              <w:top w:val="single" w:sz="4" w:space="0" w:color="auto"/>
              <w:left w:val="nil"/>
              <w:bottom w:val="single" w:sz="4" w:space="0" w:color="auto"/>
              <w:right w:val="single" w:sz="4" w:space="0" w:color="auto"/>
            </w:tcBorders>
            <w:noWrap/>
            <w:vAlign w:val="center"/>
          </w:tcPr>
          <w:p w:rsidR="00F30FC1" w:rsidRPr="007E06DD" w:rsidRDefault="00F30FC1" w:rsidP="0097736E">
            <w:pPr>
              <w:rPr>
                <w:szCs w:val="24"/>
              </w:rPr>
            </w:pPr>
            <w:r w:rsidRPr="007E06DD">
              <w:rPr>
                <w:szCs w:val="24"/>
              </w:rPr>
              <w:t>100,0</w:t>
            </w:r>
          </w:p>
        </w:tc>
        <w:tc>
          <w:tcPr>
            <w:tcW w:w="798" w:type="dxa"/>
            <w:tcBorders>
              <w:top w:val="single" w:sz="4" w:space="0" w:color="auto"/>
              <w:left w:val="nil"/>
              <w:bottom w:val="single" w:sz="4" w:space="0" w:color="auto"/>
              <w:right w:val="single" w:sz="4" w:space="0" w:color="auto"/>
            </w:tcBorders>
            <w:noWrap/>
            <w:vAlign w:val="center"/>
          </w:tcPr>
          <w:p w:rsidR="00F30FC1" w:rsidRPr="007E06DD" w:rsidRDefault="00F30FC1" w:rsidP="0097736E">
            <w:pPr>
              <w:jc w:val="center"/>
              <w:rPr>
                <w:szCs w:val="24"/>
              </w:rPr>
            </w:pPr>
            <w:r w:rsidRPr="007E06DD">
              <w:rPr>
                <w:szCs w:val="24"/>
              </w:rPr>
              <w:t>100,0</w:t>
            </w:r>
          </w:p>
        </w:tc>
      </w:tr>
    </w:tbl>
    <w:p w:rsidR="00F30FC1" w:rsidRDefault="00F30FC1" w:rsidP="0097736E">
      <w:pPr>
        <w:widowControl w:val="0"/>
        <w:tabs>
          <w:tab w:val="left" w:pos="0"/>
        </w:tabs>
        <w:adjustRightInd w:val="0"/>
        <w:ind w:firstLine="709"/>
        <w:jc w:val="right"/>
        <w:rPr>
          <w:szCs w:val="24"/>
        </w:rPr>
      </w:pPr>
      <w:r w:rsidRPr="00160B8A">
        <w:rPr>
          <w:szCs w:val="24"/>
        </w:rPr>
        <w:t>"</w:t>
      </w:r>
      <w:r>
        <w:rPr>
          <w:szCs w:val="24"/>
        </w:rPr>
        <w:t>;</w:t>
      </w:r>
    </w:p>
    <w:p w:rsidR="00F30FC1" w:rsidRDefault="00F30FC1" w:rsidP="0097736E">
      <w:pPr>
        <w:widowControl w:val="0"/>
        <w:tabs>
          <w:tab w:val="left" w:pos="0"/>
        </w:tabs>
        <w:adjustRightInd w:val="0"/>
        <w:ind w:firstLine="709"/>
        <w:jc w:val="right"/>
        <w:rPr>
          <w:szCs w:val="24"/>
        </w:rPr>
      </w:pPr>
    </w:p>
    <w:p w:rsidR="00F30FC1" w:rsidRDefault="00F30FC1" w:rsidP="0044422C">
      <w:pPr>
        <w:widowControl w:val="0"/>
        <w:tabs>
          <w:tab w:val="left" w:pos="0"/>
        </w:tabs>
        <w:adjustRightInd w:val="0"/>
        <w:ind w:firstLine="709"/>
        <w:jc w:val="both"/>
        <w:rPr>
          <w:szCs w:val="24"/>
        </w:rPr>
      </w:pPr>
      <w:r w:rsidRPr="00F3059F">
        <w:rPr>
          <w:b/>
          <w:szCs w:val="24"/>
        </w:rPr>
        <w:t xml:space="preserve">приложение </w:t>
      </w:r>
      <w:r>
        <w:rPr>
          <w:b/>
          <w:szCs w:val="24"/>
        </w:rPr>
        <w:t>3</w:t>
      </w:r>
      <w:r w:rsidRPr="00F3059F">
        <w:rPr>
          <w:szCs w:val="24"/>
        </w:rPr>
        <w:t xml:space="preserve"> изложить в редакции согласно приложению </w:t>
      </w:r>
      <w:r>
        <w:rPr>
          <w:szCs w:val="24"/>
        </w:rPr>
        <w:t>3</w:t>
      </w:r>
      <w:r w:rsidRPr="00F3059F">
        <w:rPr>
          <w:szCs w:val="24"/>
        </w:rPr>
        <w:t xml:space="preserve"> к настоящему постано</w:t>
      </w:r>
      <w:r w:rsidRPr="00F3059F">
        <w:rPr>
          <w:szCs w:val="24"/>
        </w:rPr>
        <w:t>в</w:t>
      </w:r>
      <w:r w:rsidRPr="00F3059F">
        <w:rPr>
          <w:szCs w:val="24"/>
        </w:rPr>
        <w:t>лению;</w:t>
      </w:r>
    </w:p>
    <w:p w:rsidR="00F30FC1" w:rsidRPr="00383771" w:rsidRDefault="00F30FC1" w:rsidP="0044422C">
      <w:pPr>
        <w:widowControl w:val="0"/>
        <w:tabs>
          <w:tab w:val="left" w:pos="0"/>
        </w:tabs>
        <w:adjustRightInd w:val="0"/>
        <w:ind w:firstLine="709"/>
        <w:jc w:val="both"/>
        <w:rPr>
          <w:color w:val="FF0000"/>
          <w:szCs w:val="24"/>
        </w:rPr>
      </w:pPr>
    </w:p>
    <w:p w:rsidR="00F30FC1" w:rsidRPr="008755D0" w:rsidRDefault="00F30FC1" w:rsidP="0044422C">
      <w:pPr>
        <w:widowControl w:val="0"/>
        <w:tabs>
          <w:tab w:val="left" w:pos="0"/>
        </w:tabs>
        <w:adjustRightInd w:val="0"/>
        <w:ind w:firstLine="709"/>
        <w:jc w:val="both"/>
      </w:pPr>
      <w:r w:rsidRPr="008755D0">
        <w:rPr>
          <w:b/>
          <w:szCs w:val="24"/>
        </w:rPr>
        <w:t xml:space="preserve">в приложении 4 </w:t>
      </w:r>
      <w:r w:rsidRPr="008755D0">
        <w:t>цифры  "2 546 799,00" заменить цифрами  "2 606 648,88", цифры "618 583,72" заменить цифрами  "678 433,60",  цифры "2 269 305,10" заменить цифрами  "2 297 990,10",  цифры "561 141,70" заменить цифрами  "589 826,70", цифры "277 493,90" з</w:t>
      </w:r>
      <w:r w:rsidRPr="008755D0">
        <w:t>а</w:t>
      </w:r>
      <w:r w:rsidRPr="008755D0">
        <w:t>менить цифрами  "308 658,78",</w:t>
      </w:r>
      <w:r>
        <w:t xml:space="preserve"> </w:t>
      </w:r>
      <w:r w:rsidRPr="008755D0">
        <w:t>цифры "57 442,02" заменить цифрами  "88 606,90";</w:t>
      </w:r>
    </w:p>
    <w:p w:rsidR="00F30FC1" w:rsidRPr="00383771" w:rsidRDefault="00F30FC1" w:rsidP="0044422C">
      <w:pPr>
        <w:widowControl w:val="0"/>
        <w:tabs>
          <w:tab w:val="left" w:pos="0"/>
        </w:tabs>
        <w:adjustRightInd w:val="0"/>
        <w:ind w:firstLine="709"/>
        <w:jc w:val="both"/>
        <w:rPr>
          <w:color w:val="FF0000"/>
          <w:szCs w:val="24"/>
        </w:rPr>
      </w:pPr>
    </w:p>
    <w:p w:rsidR="00F30FC1" w:rsidRPr="00C8735D" w:rsidRDefault="00F30FC1" w:rsidP="00C8735D">
      <w:pPr>
        <w:widowControl w:val="0"/>
        <w:tabs>
          <w:tab w:val="left" w:pos="0"/>
        </w:tabs>
        <w:adjustRightInd w:val="0"/>
        <w:ind w:firstLine="709"/>
        <w:jc w:val="both"/>
      </w:pPr>
      <w:r w:rsidRPr="00C8735D">
        <w:rPr>
          <w:b/>
          <w:szCs w:val="24"/>
        </w:rPr>
        <w:t xml:space="preserve">в приложении 5 </w:t>
      </w:r>
      <w:r w:rsidRPr="00C8735D">
        <w:t>цифры  "9 178" заменить цифрами  "0", цифры "9 300" заменить ци</w:t>
      </w:r>
      <w:r w:rsidRPr="00C8735D">
        <w:t>ф</w:t>
      </w:r>
      <w:r w:rsidRPr="00C8735D">
        <w:t>рами  "0", цифры "9 500" заменить цифрами  "0", цифры "606 372,22" заменить цифрами  "0,00", цифры "601 203,07" заменить цифрами  "0,00";</w:t>
      </w:r>
    </w:p>
    <w:p w:rsidR="00F30FC1" w:rsidRPr="00383771" w:rsidRDefault="00F30FC1" w:rsidP="0044422C">
      <w:pPr>
        <w:widowControl w:val="0"/>
        <w:tabs>
          <w:tab w:val="left" w:pos="-8"/>
        </w:tabs>
        <w:autoSpaceDE w:val="0"/>
        <w:autoSpaceDN w:val="0"/>
        <w:adjustRightInd w:val="0"/>
        <w:spacing w:line="274" w:lineRule="exact"/>
        <w:ind w:firstLine="709"/>
        <w:jc w:val="both"/>
        <w:rPr>
          <w:b/>
          <w:color w:val="FF0000"/>
          <w:szCs w:val="24"/>
        </w:rPr>
      </w:pPr>
    </w:p>
    <w:p w:rsidR="00F30FC1" w:rsidRPr="00D06D2E" w:rsidRDefault="00F30FC1" w:rsidP="00A651FD">
      <w:pPr>
        <w:widowControl w:val="0"/>
        <w:tabs>
          <w:tab w:val="left" w:pos="-8"/>
        </w:tabs>
        <w:autoSpaceDE w:val="0"/>
        <w:autoSpaceDN w:val="0"/>
        <w:adjustRightInd w:val="0"/>
        <w:spacing w:line="274" w:lineRule="exact"/>
        <w:ind w:firstLine="720"/>
        <w:jc w:val="both"/>
        <w:rPr>
          <w:szCs w:val="24"/>
        </w:rPr>
      </w:pPr>
      <w:r w:rsidRPr="00D06D2E">
        <w:rPr>
          <w:b/>
          <w:szCs w:val="24"/>
        </w:rPr>
        <w:t>9) в Подпрограмме</w:t>
      </w:r>
      <w:r>
        <w:rPr>
          <w:b/>
          <w:szCs w:val="24"/>
        </w:rPr>
        <w:t xml:space="preserve"> </w:t>
      </w:r>
      <w:r w:rsidRPr="00A95562">
        <w:rPr>
          <w:color w:val="000000"/>
          <w:szCs w:val="24"/>
        </w:rPr>
        <w:t>"Развитие системы дополнительного образо</w:t>
      </w:r>
      <w:r>
        <w:rPr>
          <w:color w:val="000000"/>
          <w:szCs w:val="24"/>
        </w:rPr>
        <w:t xml:space="preserve">вания детей" на 2015-2018  годы, </w:t>
      </w:r>
      <w:r w:rsidRPr="00D06D2E">
        <w:rPr>
          <w:szCs w:val="24"/>
        </w:rPr>
        <w:t xml:space="preserve">являющейся приложением </w:t>
      </w:r>
      <w:r>
        <w:rPr>
          <w:szCs w:val="24"/>
        </w:rPr>
        <w:t xml:space="preserve">8 </w:t>
      </w:r>
      <w:r w:rsidRPr="00D06D2E">
        <w:rPr>
          <w:szCs w:val="24"/>
        </w:rPr>
        <w:t xml:space="preserve"> к Программе (далее Подпрограмма </w:t>
      </w:r>
      <w:r>
        <w:rPr>
          <w:szCs w:val="24"/>
        </w:rPr>
        <w:t>3</w:t>
      </w:r>
      <w:r w:rsidRPr="00D06D2E">
        <w:rPr>
          <w:szCs w:val="24"/>
        </w:rPr>
        <w:t>):</w:t>
      </w:r>
    </w:p>
    <w:p w:rsidR="00F30FC1" w:rsidRPr="00A95562" w:rsidRDefault="00F30FC1" w:rsidP="00A95562">
      <w:pPr>
        <w:ind w:firstLine="720"/>
        <w:jc w:val="both"/>
        <w:rPr>
          <w:color w:val="000000"/>
          <w:szCs w:val="24"/>
        </w:rPr>
      </w:pPr>
    </w:p>
    <w:p w:rsidR="00F30FC1" w:rsidRDefault="00F30FC1" w:rsidP="00A95562">
      <w:pPr>
        <w:widowControl w:val="0"/>
        <w:tabs>
          <w:tab w:val="left" w:pos="-8"/>
        </w:tabs>
        <w:autoSpaceDE w:val="0"/>
        <w:autoSpaceDN w:val="0"/>
        <w:adjustRightInd w:val="0"/>
        <w:spacing w:line="274" w:lineRule="exact"/>
        <w:ind w:firstLine="709"/>
        <w:jc w:val="both"/>
      </w:pPr>
      <w:r w:rsidRPr="00A95562">
        <w:rPr>
          <w:b/>
        </w:rPr>
        <w:t xml:space="preserve">в строке "Ресурсное обеспечение Подпрограммы" </w:t>
      </w:r>
      <w:r w:rsidRPr="00A95562">
        <w:rPr>
          <w:b/>
          <w:szCs w:val="24"/>
        </w:rPr>
        <w:t>паспорта</w:t>
      </w:r>
      <w:r w:rsidRPr="00A95562">
        <w:rPr>
          <w:szCs w:val="24"/>
        </w:rPr>
        <w:t xml:space="preserve"> Подпрограммы 3 </w:t>
      </w:r>
      <w:r w:rsidRPr="00A95562">
        <w:t>ци</w:t>
      </w:r>
      <w:r w:rsidRPr="00A95562">
        <w:t>ф</w:t>
      </w:r>
      <w:r w:rsidRPr="00A95562">
        <w:t>ры "</w:t>
      </w:r>
      <w:r w:rsidRPr="00A95562">
        <w:rPr>
          <w:bCs/>
          <w:spacing w:val="-1"/>
        </w:rPr>
        <w:t>201 624,72</w:t>
      </w:r>
      <w:r w:rsidRPr="00A95562">
        <w:t>" заменить цифрами  "</w:t>
      </w:r>
      <w:r w:rsidRPr="00A95562">
        <w:rPr>
          <w:bCs/>
          <w:spacing w:val="-1"/>
        </w:rPr>
        <w:t>198 866,22</w:t>
      </w:r>
      <w:r w:rsidRPr="00950E34">
        <w:t>",  цифры "</w:t>
      </w:r>
      <w:r w:rsidRPr="00950E34">
        <w:rPr>
          <w:bCs/>
          <w:spacing w:val="-1"/>
        </w:rPr>
        <w:t>42 258,05</w:t>
      </w:r>
      <w:r w:rsidRPr="00950E34">
        <w:t>" заменить цифрами "</w:t>
      </w:r>
      <w:r w:rsidRPr="00950E34">
        <w:rPr>
          <w:bCs/>
          <w:spacing w:val="-1"/>
        </w:rPr>
        <w:t>39 499,55</w:t>
      </w:r>
      <w:r w:rsidRPr="00950E34">
        <w:t>",</w:t>
      </w:r>
      <w:r w:rsidRPr="00383771">
        <w:rPr>
          <w:color w:val="FF0000"/>
        </w:rPr>
        <w:t xml:space="preserve"> </w:t>
      </w:r>
      <w:r w:rsidRPr="00950E34">
        <w:t>цифры "</w:t>
      </w:r>
      <w:r w:rsidRPr="00950E34">
        <w:rPr>
          <w:bCs/>
          <w:spacing w:val="-1"/>
        </w:rPr>
        <w:t>200 989,52</w:t>
      </w:r>
      <w:r w:rsidRPr="00950E34">
        <w:t>" заменить цифрами "</w:t>
      </w:r>
      <w:r w:rsidRPr="00950E34">
        <w:rPr>
          <w:bCs/>
          <w:spacing w:val="-1"/>
        </w:rPr>
        <w:t>198 231,02</w:t>
      </w:r>
      <w:r w:rsidRPr="00950E34">
        <w:t>";</w:t>
      </w:r>
    </w:p>
    <w:p w:rsidR="00F30FC1" w:rsidRDefault="00F30FC1" w:rsidP="00A95562">
      <w:pPr>
        <w:widowControl w:val="0"/>
        <w:tabs>
          <w:tab w:val="left" w:pos="-8"/>
        </w:tabs>
        <w:autoSpaceDE w:val="0"/>
        <w:autoSpaceDN w:val="0"/>
        <w:adjustRightInd w:val="0"/>
        <w:spacing w:line="274" w:lineRule="exact"/>
        <w:ind w:firstLine="709"/>
        <w:jc w:val="both"/>
      </w:pPr>
    </w:p>
    <w:p w:rsidR="00F30FC1" w:rsidRPr="00950E34" w:rsidRDefault="00F30FC1" w:rsidP="00950E34">
      <w:pPr>
        <w:widowControl w:val="0"/>
        <w:tabs>
          <w:tab w:val="left" w:pos="0"/>
        </w:tabs>
        <w:autoSpaceDE w:val="0"/>
        <w:autoSpaceDN w:val="0"/>
        <w:adjustRightInd w:val="0"/>
        <w:ind w:firstLine="709"/>
        <w:jc w:val="both"/>
        <w:outlineLvl w:val="0"/>
        <w:rPr>
          <w:b/>
          <w:szCs w:val="24"/>
        </w:rPr>
      </w:pPr>
      <w:r w:rsidRPr="00950E34">
        <w:rPr>
          <w:b/>
          <w:szCs w:val="24"/>
        </w:rPr>
        <w:t>в</w:t>
      </w:r>
      <w:r w:rsidRPr="00950E34">
        <w:rPr>
          <w:b/>
        </w:rPr>
        <w:t xml:space="preserve"> абзаце втором</w:t>
      </w:r>
      <w:r w:rsidRPr="00950E34">
        <w:rPr>
          <w:b/>
          <w:szCs w:val="24"/>
        </w:rPr>
        <w:t xml:space="preserve"> раздела 6</w:t>
      </w:r>
      <w:r>
        <w:rPr>
          <w:b/>
          <w:szCs w:val="24"/>
        </w:rPr>
        <w:t xml:space="preserve"> </w:t>
      </w:r>
      <w:r w:rsidRPr="00160B8A">
        <w:t xml:space="preserve">цифры </w:t>
      </w:r>
      <w:r w:rsidRPr="00A95562">
        <w:t>"</w:t>
      </w:r>
      <w:r w:rsidRPr="00A95562">
        <w:rPr>
          <w:bCs/>
          <w:spacing w:val="-1"/>
        </w:rPr>
        <w:t>201 624,72</w:t>
      </w:r>
      <w:r w:rsidRPr="00A95562">
        <w:t>" заменить цифрами  "</w:t>
      </w:r>
      <w:r w:rsidRPr="00A95562">
        <w:rPr>
          <w:bCs/>
          <w:spacing w:val="-1"/>
        </w:rPr>
        <w:t>198 866,22</w:t>
      </w:r>
      <w:r w:rsidRPr="00950E34">
        <w:t>"</w:t>
      </w:r>
      <w:r w:rsidRPr="00160B8A">
        <w:t>;</w:t>
      </w:r>
    </w:p>
    <w:p w:rsidR="00F30FC1" w:rsidRDefault="00F30FC1" w:rsidP="00A95562">
      <w:pPr>
        <w:widowControl w:val="0"/>
        <w:tabs>
          <w:tab w:val="left" w:pos="-8"/>
        </w:tabs>
        <w:autoSpaceDE w:val="0"/>
        <w:autoSpaceDN w:val="0"/>
        <w:adjustRightInd w:val="0"/>
        <w:spacing w:line="274" w:lineRule="exact"/>
        <w:ind w:firstLine="709"/>
        <w:jc w:val="both"/>
        <w:rPr>
          <w:color w:val="FF0000"/>
        </w:rPr>
      </w:pPr>
    </w:p>
    <w:p w:rsidR="00F30FC1" w:rsidRPr="00701852" w:rsidRDefault="00F30FC1" w:rsidP="00950E34">
      <w:pPr>
        <w:widowControl w:val="0"/>
        <w:tabs>
          <w:tab w:val="left" w:pos="0"/>
          <w:tab w:val="left" w:pos="709"/>
        </w:tabs>
        <w:autoSpaceDE w:val="0"/>
        <w:autoSpaceDN w:val="0"/>
        <w:adjustRightInd w:val="0"/>
        <w:ind w:firstLine="709"/>
        <w:jc w:val="both"/>
        <w:rPr>
          <w:szCs w:val="24"/>
        </w:rPr>
      </w:pPr>
      <w:r w:rsidRPr="00544A4F">
        <w:rPr>
          <w:b/>
          <w:szCs w:val="24"/>
          <w:highlight w:val="green"/>
        </w:rPr>
        <w:lastRenderedPageBreak/>
        <w:t xml:space="preserve">в </w:t>
      </w:r>
      <w:r w:rsidR="00544A4F" w:rsidRPr="00544A4F">
        <w:rPr>
          <w:b/>
          <w:szCs w:val="24"/>
          <w:highlight w:val="green"/>
        </w:rPr>
        <w:t xml:space="preserve">таблице </w:t>
      </w:r>
      <w:r w:rsidRPr="00544A4F">
        <w:rPr>
          <w:b/>
          <w:szCs w:val="24"/>
          <w:highlight w:val="green"/>
        </w:rPr>
        <w:t>приложени</w:t>
      </w:r>
      <w:r w:rsidR="00544A4F" w:rsidRPr="00544A4F">
        <w:rPr>
          <w:b/>
          <w:szCs w:val="24"/>
          <w:highlight w:val="green"/>
        </w:rPr>
        <w:t>я</w:t>
      </w:r>
      <w:r w:rsidRPr="00544A4F">
        <w:rPr>
          <w:b/>
          <w:szCs w:val="24"/>
          <w:highlight w:val="green"/>
        </w:rPr>
        <w:t xml:space="preserve"> 3:</w:t>
      </w:r>
    </w:p>
    <w:p w:rsidR="00F30FC1" w:rsidRPr="00701852" w:rsidRDefault="00F30FC1" w:rsidP="00950E34">
      <w:pPr>
        <w:widowControl w:val="0"/>
        <w:tabs>
          <w:tab w:val="left" w:pos="0"/>
        </w:tabs>
        <w:adjustRightInd w:val="0"/>
        <w:ind w:firstLine="709"/>
        <w:jc w:val="both"/>
        <w:rPr>
          <w:szCs w:val="24"/>
        </w:rPr>
      </w:pPr>
      <w:r w:rsidRPr="00701852">
        <w:rPr>
          <w:szCs w:val="24"/>
        </w:rPr>
        <w:t xml:space="preserve">в строке 1.1 </w:t>
      </w:r>
      <w:r w:rsidRPr="00701852">
        <w:t>цифры "</w:t>
      </w:r>
      <w:r>
        <w:t>42 234,65</w:t>
      </w:r>
      <w:r w:rsidRPr="00701852">
        <w:t xml:space="preserve">" заменить цифрами  </w:t>
      </w:r>
      <w:r w:rsidRPr="00950E34">
        <w:t>"</w:t>
      </w:r>
      <w:r>
        <w:rPr>
          <w:bCs/>
          <w:spacing w:val="-1"/>
        </w:rPr>
        <w:t>39 476,15</w:t>
      </w:r>
      <w:r>
        <w:t>"</w:t>
      </w:r>
      <w:r w:rsidRPr="00701852">
        <w:rPr>
          <w:szCs w:val="24"/>
        </w:rPr>
        <w:t>;</w:t>
      </w:r>
    </w:p>
    <w:p w:rsidR="00F30FC1" w:rsidRPr="00701852" w:rsidRDefault="00F30FC1" w:rsidP="00950E34">
      <w:pPr>
        <w:widowControl w:val="0"/>
        <w:tabs>
          <w:tab w:val="left" w:pos="0"/>
        </w:tabs>
        <w:adjustRightInd w:val="0"/>
        <w:ind w:firstLine="709"/>
        <w:jc w:val="both"/>
        <w:rPr>
          <w:szCs w:val="24"/>
        </w:rPr>
      </w:pPr>
      <w:r w:rsidRPr="00701852">
        <w:rPr>
          <w:szCs w:val="24"/>
        </w:rPr>
        <w:t xml:space="preserve">в строке 2 </w:t>
      </w:r>
      <w:r w:rsidRPr="00950E34">
        <w:t xml:space="preserve">  цифры "</w:t>
      </w:r>
      <w:r w:rsidRPr="00950E34">
        <w:rPr>
          <w:bCs/>
          <w:spacing w:val="-1"/>
        </w:rPr>
        <w:t>42 258,05</w:t>
      </w:r>
      <w:r w:rsidRPr="00950E34">
        <w:t>" заменить цифрами "</w:t>
      </w:r>
      <w:r w:rsidRPr="00950E34">
        <w:rPr>
          <w:bCs/>
          <w:spacing w:val="-1"/>
        </w:rPr>
        <w:t>39 499,55</w:t>
      </w:r>
      <w:r w:rsidRPr="00950E34">
        <w:t>"</w:t>
      </w:r>
      <w:r w:rsidRPr="00701852">
        <w:t>;</w:t>
      </w:r>
    </w:p>
    <w:p w:rsidR="00F30FC1" w:rsidRDefault="00F30FC1" w:rsidP="00A95562">
      <w:pPr>
        <w:widowControl w:val="0"/>
        <w:tabs>
          <w:tab w:val="left" w:pos="-8"/>
        </w:tabs>
        <w:autoSpaceDE w:val="0"/>
        <w:autoSpaceDN w:val="0"/>
        <w:adjustRightInd w:val="0"/>
        <w:spacing w:line="274" w:lineRule="exact"/>
        <w:ind w:firstLine="709"/>
        <w:jc w:val="both"/>
        <w:rPr>
          <w:color w:val="FF0000"/>
        </w:rPr>
      </w:pPr>
    </w:p>
    <w:p w:rsidR="00F30FC1" w:rsidRPr="00701852" w:rsidRDefault="00F30FC1" w:rsidP="00737343">
      <w:pPr>
        <w:widowControl w:val="0"/>
        <w:tabs>
          <w:tab w:val="left" w:pos="0"/>
          <w:tab w:val="left" w:pos="709"/>
        </w:tabs>
        <w:autoSpaceDE w:val="0"/>
        <w:autoSpaceDN w:val="0"/>
        <w:adjustRightInd w:val="0"/>
        <w:ind w:firstLine="709"/>
        <w:jc w:val="both"/>
        <w:rPr>
          <w:szCs w:val="24"/>
        </w:rPr>
      </w:pPr>
      <w:r w:rsidRPr="00544A4F">
        <w:rPr>
          <w:b/>
          <w:szCs w:val="24"/>
        </w:rPr>
        <w:t>в приложени</w:t>
      </w:r>
      <w:r w:rsidR="00544A4F" w:rsidRPr="00544A4F">
        <w:rPr>
          <w:b/>
          <w:szCs w:val="24"/>
        </w:rPr>
        <w:t>и</w:t>
      </w:r>
      <w:r w:rsidRPr="00544A4F">
        <w:rPr>
          <w:b/>
          <w:szCs w:val="24"/>
        </w:rPr>
        <w:t xml:space="preserve"> 4:</w:t>
      </w:r>
    </w:p>
    <w:p w:rsidR="00F30FC1" w:rsidRDefault="00F30FC1" w:rsidP="00A95562">
      <w:pPr>
        <w:widowControl w:val="0"/>
        <w:tabs>
          <w:tab w:val="left" w:pos="-8"/>
        </w:tabs>
        <w:autoSpaceDE w:val="0"/>
        <w:autoSpaceDN w:val="0"/>
        <w:adjustRightInd w:val="0"/>
        <w:spacing w:line="274" w:lineRule="exact"/>
        <w:ind w:firstLine="709"/>
        <w:jc w:val="both"/>
      </w:pPr>
      <w:r w:rsidRPr="00A95562">
        <w:t>цифры "</w:t>
      </w:r>
      <w:r w:rsidRPr="00A95562">
        <w:rPr>
          <w:bCs/>
          <w:spacing w:val="-1"/>
        </w:rPr>
        <w:t>201 624,72</w:t>
      </w:r>
      <w:r w:rsidRPr="00A95562">
        <w:t>" заменить цифрами  "</w:t>
      </w:r>
      <w:r w:rsidRPr="00A95562">
        <w:rPr>
          <w:bCs/>
          <w:spacing w:val="-1"/>
        </w:rPr>
        <w:t>198 866,22</w:t>
      </w:r>
      <w:r>
        <w:t>";</w:t>
      </w:r>
      <w:r w:rsidRPr="00950E34">
        <w:t xml:space="preserve"> </w:t>
      </w:r>
    </w:p>
    <w:p w:rsidR="00F30FC1" w:rsidRDefault="00F30FC1" w:rsidP="00A95562">
      <w:pPr>
        <w:widowControl w:val="0"/>
        <w:tabs>
          <w:tab w:val="left" w:pos="-8"/>
        </w:tabs>
        <w:autoSpaceDE w:val="0"/>
        <w:autoSpaceDN w:val="0"/>
        <w:adjustRightInd w:val="0"/>
        <w:spacing w:line="274" w:lineRule="exact"/>
        <w:ind w:firstLine="709"/>
        <w:jc w:val="both"/>
      </w:pPr>
      <w:r w:rsidRPr="00950E34">
        <w:t>цифры "</w:t>
      </w:r>
      <w:r w:rsidRPr="00950E34">
        <w:rPr>
          <w:bCs/>
          <w:spacing w:val="-1"/>
        </w:rPr>
        <w:t>42 258,05</w:t>
      </w:r>
      <w:r w:rsidRPr="00950E34">
        <w:t>" заменить цифрами "</w:t>
      </w:r>
      <w:r w:rsidRPr="00950E34">
        <w:rPr>
          <w:bCs/>
          <w:spacing w:val="-1"/>
        </w:rPr>
        <w:t>39 499,55</w:t>
      </w:r>
      <w:r w:rsidRPr="00950E34">
        <w:t>"</w:t>
      </w:r>
      <w:r>
        <w:t>;</w:t>
      </w:r>
    </w:p>
    <w:p w:rsidR="00F30FC1" w:rsidRDefault="00F30FC1" w:rsidP="00A95562">
      <w:pPr>
        <w:widowControl w:val="0"/>
        <w:tabs>
          <w:tab w:val="left" w:pos="-8"/>
        </w:tabs>
        <w:autoSpaceDE w:val="0"/>
        <w:autoSpaceDN w:val="0"/>
        <w:adjustRightInd w:val="0"/>
        <w:spacing w:line="274" w:lineRule="exact"/>
        <w:ind w:firstLine="709"/>
        <w:jc w:val="both"/>
      </w:pPr>
    </w:p>
    <w:p w:rsidR="00F30FC1" w:rsidRPr="008C3A36" w:rsidRDefault="00F30FC1" w:rsidP="00737343">
      <w:pPr>
        <w:widowControl w:val="0"/>
        <w:tabs>
          <w:tab w:val="left" w:pos="0"/>
          <w:tab w:val="left" w:pos="709"/>
        </w:tabs>
        <w:autoSpaceDE w:val="0"/>
        <w:autoSpaceDN w:val="0"/>
        <w:adjustRightInd w:val="0"/>
        <w:ind w:firstLine="709"/>
        <w:jc w:val="both"/>
        <w:rPr>
          <w:b/>
          <w:szCs w:val="24"/>
        </w:rPr>
      </w:pPr>
      <w:r w:rsidRPr="008C3A36">
        <w:rPr>
          <w:b/>
          <w:szCs w:val="24"/>
        </w:rPr>
        <w:t>в приложени</w:t>
      </w:r>
      <w:r w:rsidR="00544A4F" w:rsidRPr="008C3A36">
        <w:rPr>
          <w:b/>
          <w:szCs w:val="24"/>
        </w:rPr>
        <w:t>и</w:t>
      </w:r>
      <w:r w:rsidRPr="008C3A36">
        <w:rPr>
          <w:b/>
          <w:szCs w:val="24"/>
        </w:rPr>
        <w:t xml:space="preserve"> 5:</w:t>
      </w:r>
    </w:p>
    <w:p w:rsidR="00544A4F" w:rsidRPr="008C3A36" w:rsidRDefault="00544A4F" w:rsidP="00737343">
      <w:pPr>
        <w:widowControl w:val="0"/>
        <w:tabs>
          <w:tab w:val="left" w:pos="0"/>
          <w:tab w:val="left" w:pos="709"/>
        </w:tabs>
        <w:autoSpaceDE w:val="0"/>
        <w:autoSpaceDN w:val="0"/>
        <w:adjustRightInd w:val="0"/>
        <w:ind w:firstLine="709"/>
        <w:jc w:val="both"/>
      </w:pPr>
      <w:r w:rsidRPr="008C3A36">
        <w:rPr>
          <w:szCs w:val="24"/>
        </w:rPr>
        <w:t>слова</w:t>
      </w:r>
      <w:r w:rsidR="00F30FC1" w:rsidRPr="008C3A36">
        <w:rPr>
          <w:szCs w:val="24"/>
        </w:rPr>
        <w:t xml:space="preserve"> </w:t>
      </w:r>
      <w:r w:rsidR="00F30FC1" w:rsidRPr="008C3A36">
        <w:t>"</w:t>
      </w:r>
      <w:r w:rsidR="008C3A36" w:rsidRPr="008C3A36">
        <w:t>Обеспечение функционирования деятельности учреждений дополнительного образования детей</w:t>
      </w:r>
      <w:r w:rsidR="00F30FC1" w:rsidRPr="008C3A36">
        <w:t xml:space="preserve">" </w:t>
      </w:r>
      <w:r w:rsidRPr="008C3A36">
        <w:t>заменить словами</w:t>
      </w:r>
      <w:r w:rsidR="00F30FC1" w:rsidRPr="008C3A36">
        <w:t xml:space="preserve"> "</w:t>
      </w:r>
      <w:r w:rsidR="00F30FC1" w:rsidRPr="008C3A36">
        <w:rPr>
          <w:szCs w:val="24"/>
        </w:rPr>
        <w:t>Реализация дополнительных общеразвивающих пр</w:t>
      </w:r>
      <w:r w:rsidR="00F30FC1" w:rsidRPr="008C3A36">
        <w:rPr>
          <w:szCs w:val="24"/>
        </w:rPr>
        <w:t>о</w:t>
      </w:r>
      <w:r w:rsidR="00F30FC1" w:rsidRPr="008C3A36">
        <w:rPr>
          <w:szCs w:val="24"/>
        </w:rPr>
        <w:t>грамм</w:t>
      </w:r>
      <w:r w:rsidR="00F30FC1" w:rsidRPr="008C3A36">
        <w:t xml:space="preserve">"; </w:t>
      </w:r>
    </w:p>
    <w:p w:rsidR="00F30FC1" w:rsidRPr="00D9539E" w:rsidRDefault="00F30FC1" w:rsidP="00737343">
      <w:pPr>
        <w:widowControl w:val="0"/>
        <w:tabs>
          <w:tab w:val="left" w:pos="0"/>
          <w:tab w:val="left" w:pos="709"/>
        </w:tabs>
        <w:autoSpaceDE w:val="0"/>
        <w:autoSpaceDN w:val="0"/>
        <w:adjustRightInd w:val="0"/>
        <w:ind w:firstLine="709"/>
        <w:jc w:val="both"/>
        <w:rPr>
          <w:szCs w:val="24"/>
        </w:rPr>
      </w:pPr>
      <w:r w:rsidRPr="008C3A36">
        <w:t>цифры "42 234,65" заменить цифрами  "</w:t>
      </w:r>
      <w:r w:rsidRPr="008C3A36">
        <w:rPr>
          <w:bCs/>
          <w:spacing w:val="-1"/>
        </w:rPr>
        <w:t>39 476,15</w:t>
      </w:r>
      <w:r w:rsidRPr="008C3A36">
        <w:t>"</w:t>
      </w:r>
      <w:r w:rsidRPr="008C3A36">
        <w:rPr>
          <w:szCs w:val="24"/>
        </w:rPr>
        <w:t>;</w:t>
      </w:r>
    </w:p>
    <w:p w:rsidR="00F30FC1" w:rsidRDefault="00F30FC1" w:rsidP="00A95562">
      <w:pPr>
        <w:widowControl w:val="0"/>
        <w:tabs>
          <w:tab w:val="left" w:pos="-8"/>
        </w:tabs>
        <w:autoSpaceDE w:val="0"/>
        <w:autoSpaceDN w:val="0"/>
        <w:adjustRightInd w:val="0"/>
        <w:spacing w:line="274" w:lineRule="exact"/>
        <w:ind w:firstLine="720"/>
        <w:jc w:val="both"/>
        <w:rPr>
          <w:b/>
          <w:szCs w:val="24"/>
        </w:rPr>
      </w:pPr>
    </w:p>
    <w:p w:rsidR="00F30FC1" w:rsidRPr="00D06D2E" w:rsidRDefault="00F30FC1" w:rsidP="00A95562">
      <w:pPr>
        <w:widowControl w:val="0"/>
        <w:tabs>
          <w:tab w:val="left" w:pos="-8"/>
        </w:tabs>
        <w:autoSpaceDE w:val="0"/>
        <w:autoSpaceDN w:val="0"/>
        <w:adjustRightInd w:val="0"/>
        <w:spacing w:line="274" w:lineRule="exact"/>
        <w:ind w:firstLine="720"/>
        <w:jc w:val="both"/>
        <w:rPr>
          <w:szCs w:val="24"/>
        </w:rPr>
      </w:pPr>
      <w:r>
        <w:rPr>
          <w:b/>
          <w:szCs w:val="24"/>
        </w:rPr>
        <w:t xml:space="preserve">10) </w:t>
      </w:r>
      <w:r w:rsidRPr="00D06D2E">
        <w:rPr>
          <w:b/>
          <w:szCs w:val="24"/>
        </w:rPr>
        <w:t>в Подпрограмме</w:t>
      </w:r>
      <w:r w:rsidRPr="00D06D2E">
        <w:rPr>
          <w:szCs w:val="24"/>
        </w:rPr>
        <w:t xml:space="preserve"> "Обеспечение реализации муниципальной программы "Развитие муниципальной системы образования" на 2015-2018 годы, являющейся приложением 9 к Пр</w:t>
      </w:r>
      <w:r w:rsidRPr="00D06D2E">
        <w:rPr>
          <w:szCs w:val="24"/>
        </w:rPr>
        <w:t>о</w:t>
      </w:r>
      <w:r w:rsidRPr="00D06D2E">
        <w:rPr>
          <w:szCs w:val="24"/>
        </w:rPr>
        <w:t>грамме (далее Подпрограмма 4):</w:t>
      </w:r>
    </w:p>
    <w:p w:rsidR="00F30FC1" w:rsidRPr="00383771" w:rsidRDefault="00F30FC1" w:rsidP="0044422C">
      <w:pPr>
        <w:widowControl w:val="0"/>
        <w:tabs>
          <w:tab w:val="left" w:pos="-8"/>
        </w:tabs>
        <w:autoSpaceDE w:val="0"/>
        <w:autoSpaceDN w:val="0"/>
        <w:adjustRightInd w:val="0"/>
        <w:spacing w:line="274" w:lineRule="exact"/>
        <w:ind w:firstLine="709"/>
        <w:jc w:val="both"/>
        <w:rPr>
          <w:b/>
          <w:color w:val="FF0000"/>
          <w:szCs w:val="24"/>
        </w:rPr>
      </w:pPr>
    </w:p>
    <w:p w:rsidR="00F30FC1" w:rsidRPr="00DA1BCA" w:rsidRDefault="00F30FC1" w:rsidP="0044422C">
      <w:pPr>
        <w:widowControl w:val="0"/>
        <w:tabs>
          <w:tab w:val="left" w:pos="-8"/>
        </w:tabs>
        <w:autoSpaceDE w:val="0"/>
        <w:autoSpaceDN w:val="0"/>
        <w:adjustRightInd w:val="0"/>
        <w:spacing w:line="274" w:lineRule="exact"/>
        <w:ind w:firstLine="709"/>
        <w:jc w:val="both"/>
      </w:pPr>
      <w:r w:rsidRPr="00DA1BCA">
        <w:rPr>
          <w:b/>
        </w:rPr>
        <w:t xml:space="preserve">в строке "Ресурсное обеспечение Подпрограммы" </w:t>
      </w:r>
      <w:r w:rsidRPr="00DA1BCA">
        <w:rPr>
          <w:b/>
          <w:szCs w:val="24"/>
        </w:rPr>
        <w:t>паспорта</w:t>
      </w:r>
      <w:r w:rsidRPr="00DA1BCA">
        <w:rPr>
          <w:szCs w:val="24"/>
        </w:rPr>
        <w:t xml:space="preserve"> Подпрограммы 4 </w:t>
      </w:r>
      <w:r w:rsidRPr="00DA1BCA">
        <w:t>ци</w:t>
      </w:r>
      <w:r w:rsidRPr="00DA1BCA">
        <w:t>ф</w:t>
      </w:r>
      <w:r w:rsidRPr="00DA1BCA">
        <w:t>ры "</w:t>
      </w:r>
      <w:r w:rsidRPr="00DA1BCA">
        <w:rPr>
          <w:bCs/>
          <w:spacing w:val="-1"/>
        </w:rPr>
        <w:t>181 496,74</w:t>
      </w:r>
      <w:r w:rsidRPr="00DA1BCA">
        <w:t>" заменить цифрами  "</w:t>
      </w:r>
      <w:r w:rsidRPr="00DA1BCA">
        <w:rPr>
          <w:bCs/>
          <w:spacing w:val="-1"/>
        </w:rPr>
        <w:t>181 920,26</w:t>
      </w:r>
      <w:r w:rsidRPr="00DA1BCA">
        <w:t>",  цифры "</w:t>
      </w:r>
      <w:r w:rsidRPr="00DA1BCA">
        <w:rPr>
          <w:bCs/>
          <w:spacing w:val="-1"/>
        </w:rPr>
        <w:t>43 561,16</w:t>
      </w:r>
      <w:r w:rsidRPr="00DA1BCA">
        <w:t>" заменить цифрами "</w:t>
      </w:r>
      <w:r w:rsidRPr="00DA1BCA">
        <w:rPr>
          <w:bCs/>
          <w:spacing w:val="-1"/>
        </w:rPr>
        <w:t>43 984,68</w:t>
      </w:r>
      <w:r w:rsidRPr="00DA1BCA">
        <w:t>", цифры "</w:t>
      </w:r>
      <w:r w:rsidRPr="00DA1BCA">
        <w:rPr>
          <w:bCs/>
          <w:spacing w:val="-1"/>
        </w:rPr>
        <w:t>24 422,69</w:t>
      </w:r>
      <w:r w:rsidRPr="00DA1BCA">
        <w:t>" заменить цифрами "24 523,69", цифры "</w:t>
      </w:r>
      <w:r w:rsidRPr="00DA1BCA">
        <w:rPr>
          <w:bCs/>
          <w:spacing w:val="-1"/>
        </w:rPr>
        <w:t>125 807,54</w:t>
      </w:r>
      <w:r w:rsidRPr="00DA1BCA">
        <w:t>" заменить цифрами "</w:t>
      </w:r>
      <w:r w:rsidRPr="00DA1BCA">
        <w:rPr>
          <w:bCs/>
          <w:spacing w:val="-1"/>
        </w:rPr>
        <w:t>126</w:t>
      </w:r>
      <w:r w:rsidR="008C3A36">
        <w:rPr>
          <w:bCs/>
          <w:spacing w:val="-1"/>
        </w:rPr>
        <w:t xml:space="preserve"> </w:t>
      </w:r>
      <w:r w:rsidRPr="00DA1BCA">
        <w:rPr>
          <w:bCs/>
          <w:spacing w:val="-1"/>
        </w:rPr>
        <w:t>130,06</w:t>
      </w:r>
      <w:r w:rsidRPr="00DA1BCA">
        <w:t>";</w:t>
      </w:r>
    </w:p>
    <w:p w:rsidR="00F30FC1" w:rsidRPr="00383771" w:rsidRDefault="00F30FC1" w:rsidP="0044422C">
      <w:pPr>
        <w:ind w:firstLine="709"/>
        <w:jc w:val="right"/>
        <w:rPr>
          <w:color w:val="FF0000"/>
          <w:szCs w:val="24"/>
        </w:rPr>
      </w:pPr>
    </w:p>
    <w:p w:rsidR="00F30FC1" w:rsidRPr="00DA1BCA" w:rsidRDefault="00F30FC1" w:rsidP="0044422C">
      <w:pPr>
        <w:widowControl w:val="0"/>
        <w:tabs>
          <w:tab w:val="left" w:pos="0"/>
        </w:tabs>
        <w:autoSpaceDE w:val="0"/>
        <w:autoSpaceDN w:val="0"/>
        <w:adjustRightInd w:val="0"/>
        <w:ind w:firstLine="709"/>
        <w:jc w:val="both"/>
        <w:outlineLvl w:val="0"/>
        <w:rPr>
          <w:szCs w:val="24"/>
        </w:rPr>
      </w:pPr>
      <w:r w:rsidRPr="00DA1BCA">
        <w:rPr>
          <w:b/>
          <w:szCs w:val="24"/>
        </w:rPr>
        <w:t>в разделе 6</w:t>
      </w:r>
      <w:r w:rsidRPr="00DA1BCA">
        <w:rPr>
          <w:szCs w:val="24"/>
        </w:rPr>
        <w:t xml:space="preserve"> </w:t>
      </w:r>
      <w:r w:rsidRPr="00DA1BCA">
        <w:t>в абзаце втором  цифры "181 496,74" заменить цифрами "181 920,26";</w:t>
      </w:r>
    </w:p>
    <w:p w:rsidR="00F30FC1" w:rsidRPr="00DA1BCA" w:rsidRDefault="00F30FC1" w:rsidP="0044422C">
      <w:pPr>
        <w:widowControl w:val="0"/>
        <w:tabs>
          <w:tab w:val="left" w:pos="0"/>
        </w:tabs>
        <w:autoSpaceDE w:val="0"/>
        <w:autoSpaceDN w:val="0"/>
        <w:adjustRightInd w:val="0"/>
        <w:ind w:firstLine="709"/>
        <w:jc w:val="both"/>
        <w:outlineLvl w:val="0"/>
        <w:rPr>
          <w:szCs w:val="24"/>
        </w:rPr>
      </w:pPr>
    </w:p>
    <w:p w:rsidR="00F30FC1" w:rsidRPr="00B35867" w:rsidRDefault="00F30FC1" w:rsidP="0044422C">
      <w:pPr>
        <w:widowControl w:val="0"/>
        <w:tabs>
          <w:tab w:val="left" w:pos="0"/>
        </w:tabs>
        <w:adjustRightInd w:val="0"/>
        <w:ind w:firstLine="709"/>
        <w:jc w:val="both"/>
        <w:rPr>
          <w:b/>
          <w:szCs w:val="24"/>
        </w:rPr>
      </w:pPr>
      <w:r w:rsidRPr="00B35867">
        <w:rPr>
          <w:b/>
          <w:szCs w:val="24"/>
        </w:rPr>
        <w:t xml:space="preserve">в </w:t>
      </w:r>
      <w:r w:rsidR="00C81AEC">
        <w:rPr>
          <w:b/>
          <w:szCs w:val="24"/>
        </w:rPr>
        <w:t xml:space="preserve">таблице </w:t>
      </w:r>
      <w:r w:rsidRPr="00B35867">
        <w:rPr>
          <w:b/>
          <w:szCs w:val="24"/>
        </w:rPr>
        <w:t>приложени</w:t>
      </w:r>
      <w:r w:rsidR="00C81AEC">
        <w:rPr>
          <w:b/>
          <w:szCs w:val="24"/>
        </w:rPr>
        <w:t>я</w:t>
      </w:r>
      <w:r w:rsidRPr="00B35867">
        <w:rPr>
          <w:b/>
          <w:szCs w:val="24"/>
        </w:rPr>
        <w:t xml:space="preserve"> 3:</w:t>
      </w:r>
    </w:p>
    <w:p w:rsidR="00F30FC1" w:rsidRPr="00B35867" w:rsidRDefault="00F30FC1" w:rsidP="0044422C">
      <w:pPr>
        <w:widowControl w:val="0"/>
        <w:tabs>
          <w:tab w:val="left" w:pos="0"/>
        </w:tabs>
        <w:adjustRightInd w:val="0"/>
        <w:ind w:firstLine="709"/>
        <w:jc w:val="both"/>
        <w:rPr>
          <w:szCs w:val="24"/>
        </w:rPr>
      </w:pPr>
      <w:r w:rsidRPr="00B35867">
        <w:rPr>
          <w:b/>
          <w:szCs w:val="24"/>
        </w:rPr>
        <w:t xml:space="preserve">в строке 1.1 </w:t>
      </w:r>
      <w:r w:rsidRPr="00B35867">
        <w:t>цифры "5 995,02" заменить цифрами "6 096,02"</w:t>
      </w:r>
      <w:r w:rsidRPr="00B35867">
        <w:rPr>
          <w:szCs w:val="24"/>
        </w:rPr>
        <w:t>;</w:t>
      </w:r>
    </w:p>
    <w:p w:rsidR="00F30FC1" w:rsidRPr="00B35867" w:rsidRDefault="00F30FC1" w:rsidP="0044422C">
      <w:pPr>
        <w:widowControl w:val="0"/>
        <w:tabs>
          <w:tab w:val="left" w:pos="0"/>
        </w:tabs>
        <w:adjustRightInd w:val="0"/>
        <w:ind w:firstLine="709"/>
        <w:jc w:val="both"/>
        <w:rPr>
          <w:szCs w:val="24"/>
        </w:rPr>
      </w:pPr>
      <w:r w:rsidRPr="00B35867">
        <w:rPr>
          <w:b/>
          <w:szCs w:val="24"/>
        </w:rPr>
        <w:t xml:space="preserve">в строке 1.2 </w:t>
      </w:r>
      <w:r w:rsidRPr="00B35867">
        <w:t>цифры "28 605,69" заменить цифрами "28 928,21"</w:t>
      </w:r>
      <w:r w:rsidRPr="00B35867">
        <w:rPr>
          <w:szCs w:val="24"/>
        </w:rPr>
        <w:t>;</w:t>
      </w:r>
    </w:p>
    <w:p w:rsidR="00F30FC1" w:rsidRPr="00B35867" w:rsidRDefault="00F30FC1" w:rsidP="0044422C">
      <w:pPr>
        <w:widowControl w:val="0"/>
        <w:tabs>
          <w:tab w:val="left" w:pos="0"/>
        </w:tabs>
        <w:adjustRightInd w:val="0"/>
        <w:ind w:firstLine="709"/>
        <w:jc w:val="both"/>
        <w:rPr>
          <w:szCs w:val="24"/>
        </w:rPr>
      </w:pPr>
      <w:r w:rsidRPr="00B35867">
        <w:rPr>
          <w:b/>
          <w:szCs w:val="24"/>
        </w:rPr>
        <w:t xml:space="preserve">в строке 2 </w:t>
      </w:r>
      <w:r w:rsidRPr="00B35867">
        <w:t>цифры "</w:t>
      </w:r>
      <w:r w:rsidRPr="00B35867">
        <w:rPr>
          <w:bCs/>
          <w:spacing w:val="-1"/>
        </w:rPr>
        <w:t>43 561,16</w:t>
      </w:r>
      <w:r w:rsidRPr="00B35867">
        <w:t>" заменить цифрами "</w:t>
      </w:r>
      <w:r w:rsidRPr="00B35867">
        <w:rPr>
          <w:bCs/>
          <w:spacing w:val="-1"/>
        </w:rPr>
        <w:t>43 984,68</w:t>
      </w:r>
      <w:r w:rsidRPr="00B35867">
        <w:t>"</w:t>
      </w:r>
      <w:r w:rsidRPr="00B35867">
        <w:rPr>
          <w:szCs w:val="24"/>
        </w:rPr>
        <w:t>;</w:t>
      </w:r>
    </w:p>
    <w:p w:rsidR="00F30FC1" w:rsidRPr="00B35867" w:rsidRDefault="00F30FC1" w:rsidP="0044422C">
      <w:pPr>
        <w:pStyle w:val="ConsPlusTitle"/>
        <w:widowControl/>
        <w:tabs>
          <w:tab w:val="left" w:pos="0"/>
        </w:tabs>
        <w:ind w:left="-8" w:firstLine="709"/>
        <w:jc w:val="both"/>
      </w:pPr>
    </w:p>
    <w:p w:rsidR="00F30FC1" w:rsidRPr="00B35867" w:rsidRDefault="00F30FC1" w:rsidP="0044422C">
      <w:pPr>
        <w:pStyle w:val="ConsPlusTitle"/>
        <w:widowControl/>
        <w:tabs>
          <w:tab w:val="left" w:pos="0"/>
        </w:tabs>
        <w:ind w:left="-8" w:firstLine="709"/>
        <w:jc w:val="both"/>
        <w:rPr>
          <w:b w:val="0"/>
          <w:color w:val="FF0000"/>
        </w:rPr>
      </w:pPr>
      <w:r w:rsidRPr="00B35867">
        <w:t xml:space="preserve">в приложении 4 </w:t>
      </w:r>
      <w:r w:rsidRPr="00B35867">
        <w:rPr>
          <w:b w:val="0"/>
        </w:rPr>
        <w:t>цифры "</w:t>
      </w:r>
      <w:r w:rsidRPr="00B35867">
        <w:rPr>
          <w:b w:val="0"/>
          <w:bCs w:val="0"/>
          <w:spacing w:val="-1"/>
        </w:rPr>
        <w:t>181 496,74</w:t>
      </w:r>
      <w:r w:rsidRPr="00B35867">
        <w:rPr>
          <w:b w:val="0"/>
        </w:rPr>
        <w:t>" заменить цифрами  "</w:t>
      </w:r>
      <w:r w:rsidRPr="00B35867">
        <w:rPr>
          <w:b w:val="0"/>
          <w:bCs w:val="0"/>
          <w:spacing w:val="-1"/>
        </w:rPr>
        <w:t>181 920,26</w:t>
      </w:r>
      <w:r w:rsidRPr="00B35867">
        <w:rPr>
          <w:b w:val="0"/>
        </w:rPr>
        <w:t>",  цифры "</w:t>
      </w:r>
      <w:r w:rsidRPr="00B35867">
        <w:rPr>
          <w:b w:val="0"/>
          <w:bCs w:val="0"/>
          <w:spacing w:val="-1"/>
        </w:rPr>
        <w:t>43 561,16</w:t>
      </w:r>
      <w:r w:rsidRPr="00B35867">
        <w:rPr>
          <w:b w:val="0"/>
        </w:rPr>
        <w:t>" заменить цифрами "</w:t>
      </w:r>
      <w:r w:rsidRPr="00B35867">
        <w:rPr>
          <w:b w:val="0"/>
          <w:bCs w:val="0"/>
          <w:spacing w:val="-1"/>
        </w:rPr>
        <w:t>43 984,68</w:t>
      </w:r>
      <w:r w:rsidRPr="00B35867">
        <w:rPr>
          <w:b w:val="0"/>
        </w:rPr>
        <w:t>",</w:t>
      </w:r>
    </w:p>
    <w:p w:rsidR="00F30FC1" w:rsidRPr="00B35867" w:rsidRDefault="00F30FC1" w:rsidP="0044422C">
      <w:pPr>
        <w:pStyle w:val="ConsPlusTitle"/>
        <w:widowControl/>
        <w:tabs>
          <w:tab w:val="left" w:pos="0"/>
        </w:tabs>
        <w:ind w:left="-8" w:firstLine="709"/>
        <w:jc w:val="both"/>
        <w:rPr>
          <w:b w:val="0"/>
          <w:color w:val="FF0000"/>
        </w:rPr>
      </w:pPr>
    </w:p>
    <w:p w:rsidR="00F30FC1" w:rsidRPr="00A651FD" w:rsidRDefault="00F30FC1" w:rsidP="00A651FD">
      <w:pPr>
        <w:widowControl w:val="0"/>
        <w:tabs>
          <w:tab w:val="left" w:pos="-8"/>
        </w:tabs>
        <w:autoSpaceDE w:val="0"/>
        <w:autoSpaceDN w:val="0"/>
        <w:adjustRightInd w:val="0"/>
        <w:spacing w:line="274" w:lineRule="exact"/>
        <w:ind w:firstLine="720"/>
        <w:jc w:val="both"/>
        <w:rPr>
          <w:szCs w:val="24"/>
        </w:rPr>
      </w:pPr>
      <w:r>
        <w:rPr>
          <w:b/>
          <w:szCs w:val="24"/>
        </w:rPr>
        <w:t xml:space="preserve">11) </w:t>
      </w:r>
      <w:r w:rsidRPr="00D06D2E">
        <w:rPr>
          <w:b/>
          <w:szCs w:val="24"/>
        </w:rPr>
        <w:t>в Подпрограмме</w:t>
      </w:r>
      <w:r w:rsidRPr="00D06D2E">
        <w:rPr>
          <w:szCs w:val="24"/>
        </w:rPr>
        <w:t xml:space="preserve"> </w:t>
      </w:r>
      <w:r w:rsidRPr="00A651FD">
        <w:rPr>
          <w:szCs w:val="24"/>
        </w:rPr>
        <w:t>"Организация отдыха и оздоровления детей в образовательных организациях муниципального образования "Тайшетский район" в каникулярное время на 2015-2018 годы, являющейся приложением 10 к Программе (далее Подпрограмма 5):</w:t>
      </w:r>
    </w:p>
    <w:p w:rsidR="00F30FC1" w:rsidRPr="00383771" w:rsidRDefault="00F30FC1" w:rsidP="00A651FD">
      <w:pPr>
        <w:widowControl w:val="0"/>
        <w:tabs>
          <w:tab w:val="left" w:pos="-8"/>
        </w:tabs>
        <w:autoSpaceDE w:val="0"/>
        <w:autoSpaceDN w:val="0"/>
        <w:adjustRightInd w:val="0"/>
        <w:spacing w:line="274" w:lineRule="exact"/>
        <w:ind w:firstLine="709"/>
        <w:jc w:val="both"/>
        <w:rPr>
          <w:b/>
          <w:color w:val="FF0000"/>
          <w:szCs w:val="24"/>
        </w:rPr>
      </w:pPr>
    </w:p>
    <w:p w:rsidR="00F30FC1" w:rsidRDefault="00F30FC1" w:rsidP="00FA6BF6">
      <w:pPr>
        <w:widowControl w:val="0"/>
        <w:tabs>
          <w:tab w:val="left" w:pos="-8"/>
        </w:tabs>
        <w:autoSpaceDE w:val="0"/>
        <w:autoSpaceDN w:val="0"/>
        <w:adjustRightInd w:val="0"/>
        <w:spacing w:line="274" w:lineRule="exact"/>
        <w:ind w:firstLine="709"/>
        <w:jc w:val="both"/>
      </w:pPr>
      <w:r w:rsidRPr="00DA1BCA">
        <w:rPr>
          <w:b/>
        </w:rPr>
        <w:t xml:space="preserve">в строке "Ресурсное обеспечение Подпрограммы" </w:t>
      </w:r>
      <w:r w:rsidRPr="00DA1BCA">
        <w:rPr>
          <w:b/>
          <w:szCs w:val="24"/>
        </w:rPr>
        <w:t>паспорта</w:t>
      </w:r>
      <w:r w:rsidRPr="00DA1BCA">
        <w:rPr>
          <w:szCs w:val="24"/>
        </w:rPr>
        <w:t xml:space="preserve"> Подпрограммы </w:t>
      </w:r>
      <w:r>
        <w:rPr>
          <w:szCs w:val="24"/>
        </w:rPr>
        <w:t>5</w:t>
      </w:r>
      <w:r w:rsidRPr="00DA1BCA">
        <w:rPr>
          <w:szCs w:val="24"/>
        </w:rPr>
        <w:t xml:space="preserve"> </w:t>
      </w:r>
      <w:r w:rsidRPr="00DA1BCA">
        <w:t>ци</w:t>
      </w:r>
      <w:r w:rsidRPr="00DA1BCA">
        <w:t>ф</w:t>
      </w:r>
      <w:r w:rsidRPr="00DA1BCA">
        <w:t>ры "</w:t>
      </w:r>
      <w:r>
        <w:rPr>
          <w:bCs/>
          <w:spacing w:val="-1"/>
        </w:rPr>
        <w:t>1 174,75</w:t>
      </w:r>
      <w:r w:rsidRPr="00DA1BCA">
        <w:t>" заменить цифрами  "</w:t>
      </w:r>
      <w:r>
        <w:rPr>
          <w:bCs/>
          <w:spacing w:val="-1"/>
        </w:rPr>
        <w:t>1 546,66</w:t>
      </w:r>
      <w:r w:rsidRPr="00DA1BCA">
        <w:t>",  цифры "</w:t>
      </w:r>
      <w:r>
        <w:rPr>
          <w:bCs/>
          <w:spacing w:val="-1"/>
        </w:rPr>
        <w:t>4 807,96</w:t>
      </w:r>
      <w:r w:rsidRPr="00DA1BCA">
        <w:t>" заменить цифрами "</w:t>
      </w:r>
      <w:r>
        <w:rPr>
          <w:bCs/>
          <w:spacing w:val="-1"/>
        </w:rPr>
        <w:t>4 436,05</w:t>
      </w:r>
      <w:r>
        <w:t>";</w:t>
      </w:r>
    </w:p>
    <w:p w:rsidR="00F30FC1" w:rsidRPr="00383771" w:rsidRDefault="00F30FC1" w:rsidP="00FA6BF6">
      <w:pPr>
        <w:widowControl w:val="0"/>
        <w:tabs>
          <w:tab w:val="left" w:pos="-8"/>
        </w:tabs>
        <w:autoSpaceDE w:val="0"/>
        <w:autoSpaceDN w:val="0"/>
        <w:adjustRightInd w:val="0"/>
        <w:spacing w:line="274" w:lineRule="exact"/>
        <w:ind w:firstLine="709"/>
        <w:jc w:val="both"/>
        <w:rPr>
          <w:color w:val="FF0000"/>
          <w:szCs w:val="24"/>
        </w:rPr>
      </w:pPr>
    </w:p>
    <w:p w:rsidR="00F30FC1" w:rsidRPr="00B35867" w:rsidRDefault="00F30FC1" w:rsidP="00A651FD">
      <w:pPr>
        <w:widowControl w:val="0"/>
        <w:tabs>
          <w:tab w:val="left" w:pos="0"/>
        </w:tabs>
        <w:adjustRightInd w:val="0"/>
        <w:ind w:firstLine="709"/>
        <w:jc w:val="both"/>
        <w:rPr>
          <w:b/>
          <w:szCs w:val="24"/>
        </w:rPr>
      </w:pPr>
      <w:r w:rsidRPr="00B35867">
        <w:rPr>
          <w:b/>
          <w:szCs w:val="24"/>
        </w:rPr>
        <w:t xml:space="preserve">в </w:t>
      </w:r>
      <w:r w:rsidR="00C81AEC">
        <w:rPr>
          <w:b/>
          <w:szCs w:val="24"/>
        </w:rPr>
        <w:t xml:space="preserve">таблице </w:t>
      </w:r>
      <w:r w:rsidRPr="00B35867">
        <w:rPr>
          <w:b/>
          <w:szCs w:val="24"/>
        </w:rPr>
        <w:t>приложени</w:t>
      </w:r>
      <w:r w:rsidR="00C81AEC">
        <w:rPr>
          <w:b/>
          <w:szCs w:val="24"/>
        </w:rPr>
        <w:t>я</w:t>
      </w:r>
      <w:r w:rsidRPr="00B35867">
        <w:rPr>
          <w:b/>
          <w:szCs w:val="24"/>
        </w:rPr>
        <w:t xml:space="preserve"> 3:</w:t>
      </w:r>
    </w:p>
    <w:p w:rsidR="00F30FC1" w:rsidRPr="00B35867" w:rsidRDefault="00F30FC1" w:rsidP="00A651FD">
      <w:pPr>
        <w:widowControl w:val="0"/>
        <w:tabs>
          <w:tab w:val="left" w:pos="0"/>
        </w:tabs>
        <w:adjustRightInd w:val="0"/>
        <w:ind w:firstLine="709"/>
        <w:jc w:val="both"/>
        <w:rPr>
          <w:szCs w:val="24"/>
        </w:rPr>
      </w:pPr>
      <w:r w:rsidRPr="00B35867">
        <w:rPr>
          <w:b/>
          <w:szCs w:val="24"/>
        </w:rPr>
        <w:t xml:space="preserve">в строке 1.2 </w:t>
      </w:r>
      <w:r w:rsidRPr="00B35867">
        <w:t>цифры "</w:t>
      </w:r>
      <w:r>
        <w:t>403,70</w:t>
      </w:r>
      <w:r w:rsidRPr="00B35867">
        <w:t>" заменить цифрами "</w:t>
      </w:r>
      <w:r>
        <w:t>775,61</w:t>
      </w:r>
      <w:r w:rsidRPr="00B35867">
        <w:t>"</w:t>
      </w:r>
      <w:r w:rsidRPr="00B35867">
        <w:rPr>
          <w:szCs w:val="24"/>
        </w:rPr>
        <w:t>;</w:t>
      </w:r>
    </w:p>
    <w:p w:rsidR="00F30FC1" w:rsidRPr="00B35867" w:rsidRDefault="00F30FC1" w:rsidP="00FA6BF6">
      <w:pPr>
        <w:widowControl w:val="0"/>
        <w:tabs>
          <w:tab w:val="left" w:pos="0"/>
        </w:tabs>
        <w:adjustRightInd w:val="0"/>
        <w:ind w:firstLine="709"/>
        <w:jc w:val="both"/>
        <w:rPr>
          <w:szCs w:val="24"/>
        </w:rPr>
      </w:pPr>
      <w:r w:rsidRPr="00B35867">
        <w:rPr>
          <w:b/>
          <w:szCs w:val="24"/>
        </w:rPr>
        <w:t>в строке 1.</w:t>
      </w:r>
      <w:r>
        <w:rPr>
          <w:b/>
          <w:szCs w:val="24"/>
        </w:rPr>
        <w:t xml:space="preserve">3 </w:t>
      </w:r>
      <w:r w:rsidRPr="00B35867">
        <w:t>цифры "</w:t>
      </w:r>
      <w:r>
        <w:t>1 218,30</w:t>
      </w:r>
      <w:r w:rsidRPr="00B35867">
        <w:t>" заменить цифрами "</w:t>
      </w:r>
      <w:r>
        <w:t>846,39</w:t>
      </w:r>
      <w:r w:rsidRPr="00B35867">
        <w:t>"</w:t>
      </w:r>
      <w:r w:rsidRPr="00B35867">
        <w:rPr>
          <w:szCs w:val="24"/>
        </w:rPr>
        <w:t>;</w:t>
      </w:r>
    </w:p>
    <w:p w:rsidR="00F30FC1" w:rsidRDefault="00F30FC1" w:rsidP="0044422C">
      <w:pPr>
        <w:tabs>
          <w:tab w:val="left" w:pos="2383"/>
        </w:tabs>
        <w:jc w:val="both"/>
        <w:rPr>
          <w:szCs w:val="24"/>
        </w:rPr>
      </w:pPr>
    </w:p>
    <w:p w:rsidR="00F30FC1" w:rsidRPr="00D879F0" w:rsidRDefault="00F30FC1" w:rsidP="0044422C">
      <w:pPr>
        <w:tabs>
          <w:tab w:val="left" w:pos="2383"/>
        </w:tabs>
        <w:ind w:firstLine="709"/>
        <w:jc w:val="both"/>
        <w:rPr>
          <w:szCs w:val="24"/>
        </w:rPr>
      </w:pPr>
      <w:r w:rsidRPr="00D879F0">
        <w:rPr>
          <w:szCs w:val="24"/>
        </w:rPr>
        <w:t>2</w:t>
      </w:r>
      <w:r>
        <w:rPr>
          <w:szCs w:val="24"/>
        </w:rPr>
        <w:t xml:space="preserve">. </w:t>
      </w:r>
      <w:r w:rsidRPr="006E0732">
        <w:rPr>
          <w:szCs w:val="24"/>
        </w:rPr>
        <w:t>Отделу контроля, делопроизводства аппарата администрации Тайшетского района (Бурмакина Н.Н.) опубликовать настоящее постановление в Бюллетене нормативных право</w:t>
      </w:r>
      <w:r w:rsidRPr="006E0732">
        <w:rPr>
          <w:szCs w:val="24"/>
        </w:rPr>
        <w:softHyphen/>
        <w:t>вых актов Тайшетского района "Официальная среда" и разместить на официальном сайте а</w:t>
      </w:r>
      <w:r w:rsidRPr="006E0732">
        <w:rPr>
          <w:szCs w:val="24"/>
        </w:rPr>
        <w:t>д</w:t>
      </w:r>
      <w:r w:rsidRPr="006E0732">
        <w:rPr>
          <w:szCs w:val="24"/>
        </w:rPr>
        <w:t>министрации Тайшетского района.</w:t>
      </w:r>
    </w:p>
    <w:p w:rsidR="00F30FC1" w:rsidRDefault="00F30FC1" w:rsidP="0044422C">
      <w:pPr>
        <w:rPr>
          <w:szCs w:val="24"/>
        </w:rPr>
      </w:pPr>
    </w:p>
    <w:p w:rsidR="00F30FC1" w:rsidRDefault="00F30FC1" w:rsidP="0044422C">
      <w:pPr>
        <w:rPr>
          <w:szCs w:val="24"/>
        </w:rPr>
      </w:pPr>
    </w:p>
    <w:p w:rsidR="00F30FC1" w:rsidRDefault="00F30FC1" w:rsidP="0044422C">
      <w:pPr>
        <w:rPr>
          <w:szCs w:val="24"/>
        </w:rPr>
      </w:pPr>
    </w:p>
    <w:p w:rsidR="00F30FC1" w:rsidRDefault="00F30FC1" w:rsidP="0044422C">
      <w:pPr>
        <w:ind w:firstLine="709"/>
        <w:rPr>
          <w:b/>
        </w:rPr>
        <w:sectPr w:rsidR="00F30FC1" w:rsidSect="008413EF">
          <w:headerReference w:type="default" r:id="rId9"/>
          <w:footerReference w:type="even" r:id="rId10"/>
          <w:footerReference w:type="default" r:id="rId11"/>
          <w:pgSz w:w="11906" w:h="16838" w:code="9"/>
          <w:pgMar w:top="709" w:right="707" w:bottom="1134" w:left="1418" w:header="709" w:footer="709" w:gutter="0"/>
          <w:pgNumType w:start="1"/>
          <w:cols w:space="708"/>
          <w:docGrid w:linePitch="360"/>
        </w:sectPr>
      </w:pPr>
      <w:r>
        <w:rPr>
          <w:szCs w:val="24"/>
        </w:rPr>
        <w:t>М</w:t>
      </w:r>
      <w:r w:rsidRPr="002B7202">
        <w:rPr>
          <w:szCs w:val="24"/>
        </w:rPr>
        <w:t>эр</w:t>
      </w:r>
      <w:r>
        <w:rPr>
          <w:szCs w:val="24"/>
        </w:rPr>
        <w:t xml:space="preserve"> </w:t>
      </w:r>
      <w:r w:rsidRPr="002B7202">
        <w:rPr>
          <w:szCs w:val="24"/>
        </w:rPr>
        <w:t>Тайшетского района</w:t>
      </w:r>
      <w:r w:rsidRPr="002B7202">
        <w:rPr>
          <w:szCs w:val="24"/>
        </w:rPr>
        <w:tab/>
      </w:r>
      <w:r w:rsidRPr="002B7202">
        <w:rPr>
          <w:szCs w:val="24"/>
        </w:rPr>
        <w:tab/>
      </w:r>
      <w:r w:rsidRPr="002B7202">
        <w:rPr>
          <w:szCs w:val="24"/>
        </w:rPr>
        <w:tab/>
      </w:r>
      <w:r w:rsidRPr="002B7202">
        <w:rPr>
          <w:szCs w:val="24"/>
        </w:rPr>
        <w:tab/>
        <w:t xml:space="preserve">       В.Н. Кириченко</w:t>
      </w:r>
    </w:p>
    <w:p w:rsidR="00F30FC1" w:rsidRPr="006B2438" w:rsidRDefault="00F30FC1" w:rsidP="0044422C">
      <w:pPr>
        <w:tabs>
          <w:tab w:val="left" w:pos="2383"/>
        </w:tabs>
        <w:jc w:val="right"/>
        <w:rPr>
          <w:szCs w:val="24"/>
        </w:rPr>
      </w:pPr>
      <w:r w:rsidRPr="006B2438">
        <w:rPr>
          <w:szCs w:val="24"/>
        </w:rPr>
        <w:lastRenderedPageBreak/>
        <w:t>Приложение 1</w:t>
      </w:r>
    </w:p>
    <w:p w:rsidR="00F30FC1" w:rsidRPr="006B2438" w:rsidRDefault="00F30FC1" w:rsidP="0044422C">
      <w:pPr>
        <w:tabs>
          <w:tab w:val="left" w:pos="2383"/>
        </w:tabs>
        <w:jc w:val="right"/>
        <w:rPr>
          <w:szCs w:val="24"/>
        </w:rPr>
      </w:pPr>
      <w:r w:rsidRPr="006B2438">
        <w:rPr>
          <w:szCs w:val="24"/>
        </w:rPr>
        <w:t>к постановлению администрации Тайшетского района</w:t>
      </w:r>
    </w:p>
    <w:p w:rsidR="00F30FC1" w:rsidRPr="006B2438" w:rsidRDefault="00F30FC1" w:rsidP="0044422C">
      <w:pPr>
        <w:tabs>
          <w:tab w:val="left" w:pos="2383"/>
        </w:tabs>
        <w:jc w:val="right"/>
        <w:rPr>
          <w:szCs w:val="24"/>
        </w:rPr>
      </w:pPr>
      <w:r w:rsidRPr="006B2438">
        <w:rPr>
          <w:szCs w:val="24"/>
        </w:rPr>
        <w:t>от "____" ____________ 201</w:t>
      </w:r>
      <w:r>
        <w:rPr>
          <w:szCs w:val="24"/>
        </w:rPr>
        <w:t>6</w:t>
      </w:r>
      <w:r w:rsidRPr="006B2438">
        <w:rPr>
          <w:szCs w:val="24"/>
        </w:rPr>
        <w:t xml:space="preserve"> г. № _____</w:t>
      </w:r>
    </w:p>
    <w:p w:rsidR="00F30FC1" w:rsidRDefault="00F30FC1" w:rsidP="0044422C">
      <w:pPr>
        <w:tabs>
          <w:tab w:val="left" w:pos="4820"/>
        </w:tabs>
        <w:ind w:firstLine="709"/>
        <w:jc w:val="right"/>
        <w:rPr>
          <w:color w:val="000000"/>
          <w:spacing w:val="-10"/>
          <w:szCs w:val="24"/>
        </w:rPr>
      </w:pPr>
    </w:p>
    <w:p w:rsidR="00F30FC1" w:rsidRPr="008651B9" w:rsidRDefault="00F30FC1" w:rsidP="0044422C">
      <w:pPr>
        <w:tabs>
          <w:tab w:val="left" w:pos="4820"/>
        </w:tabs>
        <w:ind w:firstLine="709"/>
        <w:jc w:val="right"/>
        <w:rPr>
          <w:spacing w:val="-10"/>
          <w:szCs w:val="24"/>
        </w:rPr>
      </w:pPr>
      <w:r w:rsidRPr="008651B9">
        <w:rPr>
          <w:color w:val="000000"/>
          <w:spacing w:val="-10"/>
          <w:szCs w:val="24"/>
        </w:rPr>
        <w:t>"</w:t>
      </w:r>
      <w:r w:rsidRPr="008651B9">
        <w:rPr>
          <w:spacing w:val="-10"/>
          <w:szCs w:val="24"/>
        </w:rPr>
        <w:t xml:space="preserve"> Приложение 2</w:t>
      </w:r>
    </w:p>
    <w:p w:rsidR="00F30FC1" w:rsidRPr="008651B9" w:rsidRDefault="00F30FC1" w:rsidP="0044422C">
      <w:pPr>
        <w:ind w:firstLine="709"/>
        <w:jc w:val="right"/>
        <w:rPr>
          <w:spacing w:val="-10"/>
          <w:szCs w:val="24"/>
        </w:rPr>
      </w:pPr>
      <w:r w:rsidRPr="008651B9">
        <w:rPr>
          <w:spacing w:val="-10"/>
          <w:szCs w:val="24"/>
        </w:rPr>
        <w:t>к  муниципальной программе муниципального образования  "Тайшетский район"</w:t>
      </w:r>
    </w:p>
    <w:p w:rsidR="00F30FC1" w:rsidRDefault="00F30FC1" w:rsidP="0044422C">
      <w:pPr>
        <w:ind w:firstLine="709"/>
        <w:jc w:val="right"/>
        <w:rPr>
          <w:spacing w:val="-10"/>
          <w:szCs w:val="24"/>
        </w:rPr>
      </w:pPr>
      <w:r w:rsidRPr="008651B9">
        <w:rPr>
          <w:spacing w:val="-10"/>
          <w:szCs w:val="24"/>
        </w:rPr>
        <w:t>" Развитие муниципальной системы образования"  на 2015-2018 годы</w:t>
      </w:r>
    </w:p>
    <w:p w:rsidR="00F30FC1" w:rsidRDefault="00F30FC1" w:rsidP="0044422C">
      <w:pPr>
        <w:ind w:firstLine="709"/>
        <w:jc w:val="center"/>
        <w:rPr>
          <w:b/>
          <w:bCs/>
          <w:szCs w:val="24"/>
        </w:rPr>
      </w:pPr>
    </w:p>
    <w:p w:rsidR="00F30FC1" w:rsidRPr="00AB0928" w:rsidRDefault="00F30FC1" w:rsidP="0044422C">
      <w:pPr>
        <w:jc w:val="center"/>
        <w:rPr>
          <w:b/>
          <w:bCs/>
          <w:szCs w:val="24"/>
        </w:rPr>
      </w:pPr>
      <w:r w:rsidRPr="00AB0928">
        <w:rPr>
          <w:b/>
          <w:bCs/>
          <w:szCs w:val="24"/>
        </w:rPr>
        <w:t>РЕСУРСНОЕ  ОБЕСПЕЧЕНИЕ</w:t>
      </w:r>
      <w:r>
        <w:rPr>
          <w:b/>
          <w:bCs/>
          <w:szCs w:val="24"/>
        </w:rPr>
        <w:t xml:space="preserve"> РЕАЛИЗАЦИИ МУНИЦИПАЛЬНОЙ ПРОГРАММЫ</w:t>
      </w:r>
    </w:p>
    <w:p w:rsidR="00F30FC1" w:rsidRDefault="00F30FC1" w:rsidP="0044422C">
      <w:pPr>
        <w:jc w:val="center"/>
        <w:rPr>
          <w:b/>
          <w:spacing w:val="-10"/>
          <w:szCs w:val="24"/>
        </w:rPr>
      </w:pPr>
      <w:r w:rsidRPr="00F86E7C">
        <w:rPr>
          <w:b/>
          <w:spacing w:val="-10"/>
          <w:szCs w:val="24"/>
        </w:rPr>
        <w:t>"РАЗВИТИЕ МУНИЦИПАЛЬНОЙ СИСТЕМЫ ОБРАЗОВАНИЯ" НА 2015-2018 ГОДЫ</w:t>
      </w:r>
    </w:p>
    <w:p w:rsidR="00F30FC1" w:rsidRPr="00AB0928" w:rsidRDefault="00F30FC1" w:rsidP="0044422C">
      <w:pPr>
        <w:ind w:firstLine="709"/>
        <w:jc w:val="center"/>
        <w:rPr>
          <w:b/>
          <w:spacing w:val="-10"/>
          <w:szCs w:val="24"/>
        </w:rPr>
      </w:pPr>
    </w:p>
    <w:tbl>
      <w:tblPr>
        <w:tblW w:w="15027" w:type="dxa"/>
        <w:tblInd w:w="249" w:type="dxa"/>
        <w:tblLook w:val="0000"/>
      </w:tblPr>
      <w:tblGrid>
        <w:gridCol w:w="567"/>
        <w:gridCol w:w="2954"/>
        <w:gridCol w:w="3092"/>
        <w:gridCol w:w="1899"/>
        <w:gridCol w:w="1656"/>
        <w:gridCol w:w="1551"/>
        <w:gridCol w:w="1774"/>
        <w:gridCol w:w="1534"/>
      </w:tblGrid>
      <w:tr w:rsidR="00F30FC1" w:rsidRPr="00383771" w:rsidTr="00383771">
        <w:trPr>
          <w:trHeight w:val="315"/>
        </w:trPr>
        <w:tc>
          <w:tcPr>
            <w:tcW w:w="567" w:type="dxa"/>
            <w:vMerge w:val="restart"/>
            <w:tcBorders>
              <w:top w:val="single" w:sz="4" w:space="0" w:color="auto"/>
              <w:left w:val="single" w:sz="4" w:space="0" w:color="auto"/>
              <w:right w:val="single" w:sz="4" w:space="0" w:color="auto"/>
            </w:tcBorders>
          </w:tcPr>
          <w:p w:rsidR="00F30FC1" w:rsidRPr="00383771" w:rsidRDefault="00F30FC1" w:rsidP="0097736E">
            <w:pPr>
              <w:jc w:val="center"/>
              <w:rPr>
                <w:szCs w:val="24"/>
              </w:rPr>
            </w:pPr>
          </w:p>
        </w:tc>
        <w:tc>
          <w:tcPr>
            <w:tcW w:w="2954" w:type="dxa"/>
            <w:vMerge w:val="restart"/>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Ответственный исполн</w:t>
            </w:r>
            <w:r w:rsidRPr="00383771">
              <w:rPr>
                <w:szCs w:val="24"/>
              </w:rPr>
              <w:t>и</w:t>
            </w:r>
            <w:r w:rsidRPr="00383771">
              <w:rPr>
                <w:szCs w:val="24"/>
              </w:rPr>
              <w:t>тель, Соисполнители</w:t>
            </w:r>
          </w:p>
        </w:tc>
        <w:tc>
          <w:tcPr>
            <w:tcW w:w="3092" w:type="dxa"/>
            <w:vMerge w:val="restart"/>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Источник финансирования</w:t>
            </w:r>
          </w:p>
        </w:tc>
        <w:tc>
          <w:tcPr>
            <w:tcW w:w="8414" w:type="dxa"/>
            <w:gridSpan w:val="5"/>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Объем финансирования, тыс. руб.</w:t>
            </w:r>
          </w:p>
        </w:tc>
      </w:tr>
      <w:tr w:rsidR="00F30FC1" w:rsidRPr="00383771" w:rsidTr="00383771">
        <w:trPr>
          <w:trHeight w:val="945"/>
        </w:trPr>
        <w:tc>
          <w:tcPr>
            <w:tcW w:w="567" w:type="dxa"/>
            <w:vMerge/>
            <w:tcBorders>
              <w:left w:val="single" w:sz="4" w:space="0" w:color="auto"/>
              <w:right w:val="single" w:sz="4" w:space="0" w:color="auto"/>
            </w:tcBorders>
          </w:tcPr>
          <w:p w:rsidR="00F30FC1" w:rsidRPr="00383771" w:rsidRDefault="00F30FC1" w:rsidP="0097736E">
            <w:pPr>
              <w:rPr>
                <w:szCs w:val="24"/>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F30FC1" w:rsidRPr="00383771" w:rsidRDefault="00F30FC1" w:rsidP="0097736E">
            <w:pPr>
              <w:rPr>
                <w:szCs w:val="24"/>
              </w:rPr>
            </w:pPr>
          </w:p>
        </w:tc>
        <w:tc>
          <w:tcPr>
            <w:tcW w:w="3092" w:type="dxa"/>
            <w:vMerge/>
            <w:tcBorders>
              <w:top w:val="single" w:sz="4" w:space="0" w:color="auto"/>
              <w:left w:val="single" w:sz="4" w:space="0" w:color="auto"/>
              <w:bottom w:val="single" w:sz="4" w:space="0" w:color="auto"/>
              <w:right w:val="single" w:sz="4" w:space="0" w:color="auto"/>
            </w:tcBorders>
            <w:vAlign w:val="center"/>
          </w:tcPr>
          <w:p w:rsidR="00F30FC1" w:rsidRPr="00383771" w:rsidRDefault="00F30FC1" w:rsidP="0097736E">
            <w:pPr>
              <w:rPr>
                <w:szCs w:val="24"/>
              </w:rPr>
            </w:pPr>
          </w:p>
        </w:tc>
        <w:tc>
          <w:tcPr>
            <w:tcW w:w="1899" w:type="dxa"/>
            <w:vMerge w:val="restart"/>
            <w:tcBorders>
              <w:top w:val="nil"/>
              <w:left w:val="nil"/>
              <w:right w:val="single" w:sz="4" w:space="0" w:color="auto"/>
            </w:tcBorders>
          </w:tcPr>
          <w:p w:rsidR="00F30FC1" w:rsidRPr="00383771" w:rsidRDefault="00F30FC1" w:rsidP="0097736E">
            <w:pPr>
              <w:jc w:val="center"/>
              <w:rPr>
                <w:szCs w:val="24"/>
              </w:rPr>
            </w:pPr>
            <w:r w:rsidRPr="00383771">
              <w:rPr>
                <w:szCs w:val="24"/>
              </w:rPr>
              <w:t>за весь   период  реализации  муниципальной</w:t>
            </w:r>
          </w:p>
          <w:p w:rsidR="00F30FC1" w:rsidRPr="00383771" w:rsidRDefault="00F30FC1" w:rsidP="0097736E">
            <w:pPr>
              <w:jc w:val="center"/>
              <w:rPr>
                <w:szCs w:val="24"/>
              </w:rPr>
            </w:pPr>
            <w:r w:rsidRPr="00383771">
              <w:rPr>
                <w:szCs w:val="24"/>
              </w:rPr>
              <w:t xml:space="preserve">  программы</w:t>
            </w:r>
          </w:p>
        </w:tc>
        <w:tc>
          <w:tcPr>
            <w:tcW w:w="6515" w:type="dxa"/>
            <w:gridSpan w:val="4"/>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в том числе по годам</w:t>
            </w:r>
          </w:p>
        </w:tc>
      </w:tr>
      <w:tr w:rsidR="00F30FC1" w:rsidRPr="00383771" w:rsidTr="00383771">
        <w:trPr>
          <w:trHeight w:val="315"/>
        </w:trPr>
        <w:tc>
          <w:tcPr>
            <w:tcW w:w="567" w:type="dxa"/>
            <w:vMerge/>
            <w:tcBorders>
              <w:left w:val="single" w:sz="4" w:space="0" w:color="auto"/>
              <w:bottom w:val="single" w:sz="4" w:space="0" w:color="auto"/>
              <w:right w:val="single" w:sz="4" w:space="0" w:color="auto"/>
            </w:tcBorders>
          </w:tcPr>
          <w:p w:rsidR="00F30FC1" w:rsidRPr="00383771" w:rsidRDefault="00F30FC1" w:rsidP="0097736E">
            <w:pPr>
              <w:rPr>
                <w:szCs w:val="24"/>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F30FC1" w:rsidRPr="00383771" w:rsidRDefault="00F30FC1" w:rsidP="0097736E">
            <w:pPr>
              <w:rPr>
                <w:szCs w:val="24"/>
              </w:rPr>
            </w:pPr>
          </w:p>
        </w:tc>
        <w:tc>
          <w:tcPr>
            <w:tcW w:w="3092" w:type="dxa"/>
            <w:vMerge/>
            <w:tcBorders>
              <w:top w:val="single" w:sz="4" w:space="0" w:color="auto"/>
              <w:left w:val="single" w:sz="4" w:space="0" w:color="auto"/>
              <w:bottom w:val="single" w:sz="4" w:space="0" w:color="auto"/>
              <w:right w:val="single" w:sz="4" w:space="0" w:color="auto"/>
            </w:tcBorders>
            <w:vAlign w:val="center"/>
          </w:tcPr>
          <w:p w:rsidR="00F30FC1" w:rsidRPr="00383771" w:rsidRDefault="00F30FC1" w:rsidP="0097736E">
            <w:pPr>
              <w:rPr>
                <w:szCs w:val="24"/>
              </w:rPr>
            </w:pPr>
          </w:p>
        </w:tc>
        <w:tc>
          <w:tcPr>
            <w:tcW w:w="1899" w:type="dxa"/>
            <w:vMerge/>
            <w:tcBorders>
              <w:left w:val="nil"/>
              <w:bottom w:val="single" w:sz="4" w:space="0" w:color="auto"/>
              <w:right w:val="single" w:sz="4" w:space="0" w:color="auto"/>
            </w:tcBorders>
          </w:tcPr>
          <w:p w:rsidR="00F30FC1" w:rsidRPr="00383771" w:rsidRDefault="00F30FC1" w:rsidP="0097736E">
            <w:pPr>
              <w:jc w:val="center"/>
              <w:rPr>
                <w:szCs w:val="24"/>
              </w:rPr>
            </w:pPr>
          </w:p>
        </w:tc>
        <w:tc>
          <w:tcPr>
            <w:tcW w:w="1656"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2015 год</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2016 год</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2017 год</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2018 год</w:t>
            </w:r>
          </w:p>
        </w:tc>
      </w:tr>
      <w:tr w:rsidR="00F30FC1" w:rsidRPr="00383771" w:rsidTr="00383771">
        <w:trPr>
          <w:trHeight w:val="281"/>
        </w:trPr>
        <w:tc>
          <w:tcPr>
            <w:tcW w:w="567" w:type="dxa"/>
            <w:tcBorders>
              <w:top w:val="nil"/>
              <w:left w:val="single" w:sz="4" w:space="0" w:color="auto"/>
              <w:bottom w:val="single" w:sz="4" w:space="0" w:color="auto"/>
              <w:right w:val="single" w:sz="4" w:space="0" w:color="auto"/>
            </w:tcBorders>
          </w:tcPr>
          <w:p w:rsidR="00F30FC1" w:rsidRPr="00383771" w:rsidRDefault="00F30FC1" w:rsidP="0097736E">
            <w:pPr>
              <w:jc w:val="center"/>
              <w:rPr>
                <w:b/>
                <w:bCs/>
                <w:szCs w:val="24"/>
              </w:rPr>
            </w:pPr>
          </w:p>
        </w:tc>
        <w:tc>
          <w:tcPr>
            <w:tcW w:w="2954" w:type="dxa"/>
            <w:tcBorders>
              <w:top w:val="nil"/>
              <w:left w:val="single" w:sz="4" w:space="0" w:color="auto"/>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1</w:t>
            </w:r>
          </w:p>
        </w:tc>
        <w:tc>
          <w:tcPr>
            <w:tcW w:w="3092"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2</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3</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4</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5</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6</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7</w:t>
            </w:r>
          </w:p>
        </w:tc>
      </w:tr>
      <w:tr w:rsidR="00F30FC1" w:rsidRPr="00383771" w:rsidTr="00383771">
        <w:trPr>
          <w:trHeight w:val="375"/>
        </w:trPr>
        <w:tc>
          <w:tcPr>
            <w:tcW w:w="567" w:type="dxa"/>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1</w:t>
            </w:r>
          </w:p>
        </w:tc>
        <w:tc>
          <w:tcPr>
            <w:tcW w:w="14460" w:type="dxa"/>
            <w:gridSpan w:val="7"/>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b/>
                <w:spacing w:val="-10"/>
                <w:szCs w:val="24"/>
              </w:rPr>
            </w:pPr>
            <w:r w:rsidRPr="00383771">
              <w:rPr>
                <w:b/>
                <w:spacing w:val="-10"/>
                <w:szCs w:val="24"/>
              </w:rPr>
              <w:t>муниципальная программа муниципального образования "Тайшетский район"</w:t>
            </w:r>
          </w:p>
          <w:p w:rsidR="00F30FC1" w:rsidRPr="00383771" w:rsidRDefault="00F30FC1" w:rsidP="0097736E">
            <w:pPr>
              <w:jc w:val="center"/>
              <w:rPr>
                <w:b/>
                <w:spacing w:val="-10"/>
                <w:szCs w:val="24"/>
              </w:rPr>
            </w:pPr>
            <w:r w:rsidRPr="00383771">
              <w:rPr>
                <w:b/>
                <w:spacing w:val="-10"/>
                <w:szCs w:val="24"/>
              </w:rPr>
              <w:t>"Развитие муниципальной системы образования" на 2015-2018 годы</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val="restart"/>
          </w:tcPr>
          <w:p w:rsidR="00F30FC1" w:rsidRPr="00383771" w:rsidRDefault="00F30FC1" w:rsidP="0097736E">
            <w:pPr>
              <w:jc w:val="center"/>
              <w:rPr>
                <w:bCs/>
                <w:szCs w:val="24"/>
              </w:rPr>
            </w:pPr>
            <w:r w:rsidRPr="00383771">
              <w:rPr>
                <w:bCs/>
                <w:szCs w:val="24"/>
              </w:rPr>
              <w:t>1.1</w:t>
            </w:r>
          </w:p>
        </w:tc>
        <w:tc>
          <w:tcPr>
            <w:tcW w:w="2954" w:type="dxa"/>
            <w:vMerge w:val="restart"/>
          </w:tcPr>
          <w:p w:rsidR="00F30FC1" w:rsidRPr="00383771" w:rsidRDefault="00F30FC1" w:rsidP="0097736E">
            <w:pPr>
              <w:jc w:val="center"/>
              <w:rPr>
                <w:b/>
                <w:bCs/>
                <w:szCs w:val="24"/>
              </w:rPr>
            </w:pPr>
            <w:r w:rsidRPr="00383771">
              <w:rPr>
                <w:b/>
                <w:bCs/>
                <w:szCs w:val="24"/>
              </w:rPr>
              <w:t>Управление образов</w:t>
            </w:r>
            <w:r w:rsidRPr="00383771">
              <w:rPr>
                <w:b/>
                <w:bCs/>
                <w:szCs w:val="24"/>
              </w:rPr>
              <w:t>а</w:t>
            </w:r>
            <w:r w:rsidRPr="00383771">
              <w:rPr>
                <w:b/>
                <w:bCs/>
                <w:szCs w:val="24"/>
              </w:rPr>
              <w:t>ния администрации Тайшетского района</w:t>
            </w: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Всего, в том числе:   </w:t>
            </w:r>
          </w:p>
        </w:tc>
        <w:tc>
          <w:tcPr>
            <w:tcW w:w="1899" w:type="dxa"/>
          </w:tcPr>
          <w:p w:rsidR="00F30FC1" w:rsidRPr="00383771" w:rsidRDefault="00F30FC1" w:rsidP="0097736E">
            <w:pPr>
              <w:jc w:val="center"/>
              <w:rPr>
                <w:b/>
                <w:bCs/>
                <w:szCs w:val="24"/>
              </w:rPr>
            </w:pPr>
            <w:r w:rsidRPr="00383771">
              <w:rPr>
                <w:b/>
                <w:bCs/>
                <w:szCs w:val="24"/>
              </w:rPr>
              <w:t>4 068 842,25</w:t>
            </w:r>
          </w:p>
        </w:tc>
        <w:tc>
          <w:tcPr>
            <w:tcW w:w="1656" w:type="dxa"/>
          </w:tcPr>
          <w:p w:rsidR="00F30FC1" w:rsidRPr="00383771" w:rsidRDefault="00F30FC1" w:rsidP="0097736E">
            <w:pPr>
              <w:jc w:val="center"/>
              <w:rPr>
                <w:b/>
                <w:bCs/>
                <w:szCs w:val="24"/>
              </w:rPr>
            </w:pPr>
            <w:r w:rsidRPr="00383771">
              <w:rPr>
                <w:b/>
                <w:bCs/>
                <w:szCs w:val="24"/>
              </w:rPr>
              <w:t>1 041 733,76</w:t>
            </w:r>
          </w:p>
        </w:tc>
        <w:tc>
          <w:tcPr>
            <w:tcW w:w="1551" w:type="dxa"/>
          </w:tcPr>
          <w:p w:rsidR="00F30FC1" w:rsidRPr="00383771" w:rsidRDefault="00F30FC1" w:rsidP="0097736E">
            <w:pPr>
              <w:jc w:val="center"/>
              <w:rPr>
                <w:b/>
                <w:bCs/>
                <w:szCs w:val="24"/>
              </w:rPr>
            </w:pPr>
            <w:r w:rsidRPr="00383771">
              <w:rPr>
                <w:b/>
                <w:bCs/>
                <w:szCs w:val="24"/>
              </w:rPr>
              <w:t>1 034 037,29</w:t>
            </w:r>
          </w:p>
        </w:tc>
        <w:tc>
          <w:tcPr>
            <w:tcW w:w="1774" w:type="dxa"/>
          </w:tcPr>
          <w:p w:rsidR="00F30FC1" w:rsidRPr="00383771" w:rsidRDefault="00F30FC1" w:rsidP="0097736E">
            <w:pPr>
              <w:jc w:val="center"/>
              <w:rPr>
                <w:b/>
                <w:bCs/>
                <w:szCs w:val="24"/>
              </w:rPr>
            </w:pPr>
            <w:r w:rsidRPr="00383771">
              <w:rPr>
                <w:b/>
                <w:bCs/>
                <w:szCs w:val="24"/>
              </w:rPr>
              <w:t>996 535,60</w:t>
            </w:r>
          </w:p>
        </w:tc>
        <w:tc>
          <w:tcPr>
            <w:tcW w:w="1534" w:type="dxa"/>
          </w:tcPr>
          <w:p w:rsidR="00F30FC1" w:rsidRPr="00383771" w:rsidRDefault="00F30FC1" w:rsidP="0097736E">
            <w:pPr>
              <w:jc w:val="center"/>
              <w:rPr>
                <w:b/>
                <w:bCs/>
                <w:szCs w:val="24"/>
              </w:rPr>
            </w:pPr>
            <w:r w:rsidRPr="00383771">
              <w:rPr>
                <w:b/>
                <w:bCs/>
                <w:szCs w:val="24"/>
              </w:rPr>
              <w:t>996 535,60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Федеральный бюджет       </w:t>
            </w:r>
          </w:p>
        </w:tc>
        <w:tc>
          <w:tcPr>
            <w:tcW w:w="1899" w:type="dxa"/>
          </w:tcPr>
          <w:p w:rsidR="00F30FC1" w:rsidRPr="00383771" w:rsidRDefault="00F30FC1" w:rsidP="0097736E">
            <w:pPr>
              <w:jc w:val="center"/>
              <w:rPr>
                <w:b/>
                <w:szCs w:val="24"/>
              </w:rPr>
            </w:pPr>
            <w:r w:rsidRPr="00383771">
              <w:rPr>
                <w:b/>
                <w:szCs w:val="24"/>
              </w:rPr>
              <w:t>0,00</w:t>
            </w:r>
          </w:p>
        </w:tc>
        <w:tc>
          <w:tcPr>
            <w:tcW w:w="1656" w:type="dxa"/>
          </w:tcPr>
          <w:p w:rsidR="00F30FC1" w:rsidRPr="00383771" w:rsidRDefault="00F30FC1" w:rsidP="0097736E">
            <w:pPr>
              <w:jc w:val="center"/>
              <w:rPr>
                <w:b/>
                <w:szCs w:val="24"/>
              </w:rPr>
            </w:pPr>
            <w:r w:rsidRPr="00383771">
              <w:rPr>
                <w:b/>
                <w:szCs w:val="24"/>
              </w:rPr>
              <w:t>0,00</w:t>
            </w:r>
          </w:p>
        </w:tc>
        <w:tc>
          <w:tcPr>
            <w:tcW w:w="1551" w:type="dxa"/>
          </w:tcPr>
          <w:p w:rsidR="00F30FC1" w:rsidRPr="00383771" w:rsidRDefault="00F30FC1" w:rsidP="0097736E">
            <w:pPr>
              <w:jc w:val="center"/>
              <w:rPr>
                <w:b/>
                <w:szCs w:val="24"/>
              </w:rPr>
            </w:pPr>
            <w:r w:rsidRPr="00383771">
              <w:rPr>
                <w:b/>
                <w:szCs w:val="24"/>
              </w:rPr>
              <w:t>0,00</w:t>
            </w:r>
          </w:p>
        </w:tc>
        <w:tc>
          <w:tcPr>
            <w:tcW w:w="1774" w:type="dxa"/>
          </w:tcPr>
          <w:p w:rsidR="00F30FC1" w:rsidRPr="00383771" w:rsidRDefault="00F30FC1" w:rsidP="0097736E">
            <w:pPr>
              <w:jc w:val="center"/>
              <w:rPr>
                <w:b/>
                <w:szCs w:val="24"/>
              </w:rPr>
            </w:pPr>
            <w:r w:rsidRPr="00383771">
              <w:rPr>
                <w:b/>
                <w:szCs w:val="24"/>
              </w:rPr>
              <w:t>0,00</w:t>
            </w:r>
          </w:p>
        </w:tc>
        <w:tc>
          <w:tcPr>
            <w:tcW w:w="1534" w:type="dxa"/>
          </w:tcPr>
          <w:p w:rsidR="00F30FC1" w:rsidRPr="00383771" w:rsidRDefault="00F30FC1" w:rsidP="0097736E">
            <w:pPr>
              <w:jc w:val="center"/>
              <w:rPr>
                <w:b/>
                <w:szCs w:val="24"/>
              </w:rPr>
            </w:pPr>
            <w:r w:rsidRPr="00383771">
              <w:rPr>
                <w:b/>
                <w:szCs w:val="24"/>
              </w:rPr>
              <w:t>0,00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Областной бюджет    </w:t>
            </w:r>
          </w:p>
        </w:tc>
        <w:tc>
          <w:tcPr>
            <w:tcW w:w="1899" w:type="dxa"/>
          </w:tcPr>
          <w:p w:rsidR="00F30FC1" w:rsidRPr="00383771" w:rsidRDefault="00F30FC1" w:rsidP="0097736E">
            <w:pPr>
              <w:jc w:val="center"/>
              <w:rPr>
                <w:b/>
                <w:bCs/>
                <w:szCs w:val="24"/>
              </w:rPr>
            </w:pPr>
            <w:r w:rsidRPr="00383771">
              <w:rPr>
                <w:b/>
                <w:bCs/>
                <w:szCs w:val="24"/>
              </w:rPr>
              <w:t>3 157 253,50</w:t>
            </w:r>
          </w:p>
        </w:tc>
        <w:tc>
          <w:tcPr>
            <w:tcW w:w="1656" w:type="dxa"/>
          </w:tcPr>
          <w:p w:rsidR="00F30FC1" w:rsidRPr="00383771" w:rsidRDefault="00F30FC1" w:rsidP="0097736E">
            <w:pPr>
              <w:jc w:val="center"/>
              <w:rPr>
                <w:b/>
                <w:bCs/>
                <w:szCs w:val="24"/>
              </w:rPr>
            </w:pPr>
            <w:r w:rsidRPr="00383771">
              <w:rPr>
                <w:b/>
                <w:bCs/>
                <w:szCs w:val="24"/>
              </w:rPr>
              <w:t>782 816,20</w:t>
            </w:r>
          </w:p>
        </w:tc>
        <w:tc>
          <w:tcPr>
            <w:tcW w:w="1551" w:type="dxa"/>
          </w:tcPr>
          <w:p w:rsidR="00F30FC1" w:rsidRPr="00383771" w:rsidRDefault="00F30FC1" w:rsidP="0097736E">
            <w:pPr>
              <w:jc w:val="center"/>
              <w:rPr>
                <w:b/>
                <w:bCs/>
                <w:szCs w:val="24"/>
              </w:rPr>
            </w:pPr>
            <w:r w:rsidRPr="00383771">
              <w:rPr>
                <w:b/>
                <w:bCs/>
                <w:szCs w:val="24"/>
              </w:rPr>
              <w:t>799 392,50</w:t>
            </w:r>
          </w:p>
        </w:tc>
        <w:tc>
          <w:tcPr>
            <w:tcW w:w="1774" w:type="dxa"/>
          </w:tcPr>
          <w:p w:rsidR="00F30FC1" w:rsidRPr="00383771" w:rsidRDefault="00F30FC1" w:rsidP="0097736E">
            <w:pPr>
              <w:jc w:val="center"/>
              <w:rPr>
                <w:b/>
                <w:bCs/>
                <w:szCs w:val="24"/>
              </w:rPr>
            </w:pPr>
            <w:r w:rsidRPr="00383771">
              <w:rPr>
                <w:b/>
                <w:bCs/>
                <w:szCs w:val="24"/>
              </w:rPr>
              <w:t>787 522,40</w:t>
            </w:r>
          </w:p>
        </w:tc>
        <w:tc>
          <w:tcPr>
            <w:tcW w:w="1534" w:type="dxa"/>
          </w:tcPr>
          <w:p w:rsidR="00F30FC1" w:rsidRPr="00383771" w:rsidRDefault="00F30FC1" w:rsidP="0097736E">
            <w:pPr>
              <w:jc w:val="center"/>
              <w:rPr>
                <w:b/>
                <w:bCs/>
                <w:szCs w:val="24"/>
              </w:rPr>
            </w:pPr>
            <w:r w:rsidRPr="00383771">
              <w:rPr>
                <w:b/>
                <w:bCs/>
                <w:szCs w:val="24"/>
              </w:rPr>
              <w:t>787 522,40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Районный бюджет    </w:t>
            </w:r>
          </w:p>
        </w:tc>
        <w:tc>
          <w:tcPr>
            <w:tcW w:w="1899" w:type="dxa"/>
          </w:tcPr>
          <w:p w:rsidR="00F30FC1" w:rsidRPr="00383771" w:rsidRDefault="00F30FC1" w:rsidP="0097736E">
            <w:pPr>
              <w:jc w:val="center"/>
              <w:rPr>
                <w:b/>
                <w:bCs/>
                <w:szCs w:val="24"/>
              </w:rPr>
            </w:pPr>
            <w:r w:rsidRPr="00383771">
              <w:rPr>
                <w:b/>
                <w:bCs/>
                <w:szCs w:val="24"/>
              </w:rPr>
              <w:t>911 588,75</w:t>
            </w:r>
          </w:p>
        </w:tc>
        <w:tc>
          <w:tcPr>
            <w:tcW w:w="1656" w:type="dxa"/>
          </w:tcPr>
          <w:p w:rsidR="00F30FC1" w:rsidRPr="00383771" w:rsidRDefault="00F30FC1" w:rsidP="0097736E">
            <w:pPr>
              <w:jc w:val="center"/>
              <w:rPr>
                <w:b/>
                <w:bCs/>
                <w:szCs w:val="24"/>
              </w:rPr>
            </w:pPr>
            <w:r w:rsidRPr="00383771">
              <w:rPr>
                <w:b/>
                <w:bCs/>
                <w:szCs w:val="24"/>
              </w:rPr>
              <w:t>258 917,56</w:t>
            </w:r>
          </w:p>
        </w:tc>
        <w:tc>
          <w:tcPr>
            <w:tcW w:w="1551" w:type="dxa"/>
          </w:tcPr>
          <w:p w:rsidR="00F30FC1" w:rsidRPr="00383771" w:rsidRDefault="00F30FC1" w:rsidP="0097736E">
            <w:pPr>
              <w:jc w:val="center"/>
              <w:rPr>
                <w:b/>
                <w:bCs/>
                <w:szCs w:val="24"/>
              </w:rPr>
            </w:pPr>
            <w:r w:rsidRPr="00383771">
              <w:rPr>
                <w:b/>
                <w:bCs/>
                <w:szCs w:val="24"/>
              </w:rPr>
              <w:t>234 644,79</w:t>
            </w:r>
          </w:p>
        </w:tc>
        <w:tc>
          <w:tcPr>
            <w:tcW w:w="1774" w:type="dxa"/>
          </w:tcPr>
          <w:p w:rsidR="00F30FC1" w:rsidRPr="00383771" w:rsidRDefault="00F30FC1" w:rsidP="0097736E">
            <w:pPr>
              <w:jc w:val="center"/>
              <w:rPr>
                <w:b/>
                <w:bCs/>
                <w:szCs w:val="24"/>
              </w:rPr>
            </w:pPr>
            <w:r w:rsidRPr="00383771">
              <w:rPr>
                <w:b/>
                <w:bCs/>
                <w:szCs w:val="24"/>
              </w:rPr>
              <w:t>209 013,20</w:t>
            </w:r>
          </w:p>
        </w:tc>
        <w:tc>
          <w:tcPr>
            <w:tcW w:w="1534" w:type="dxa"/>
          </w:tcPr>
          <w:p w:rsidR="00F30FC1" w:rsidRPr="00383771" w:rsidRDefault="00F30FC1" w:rsidP="0097736E">
            <w:pPr>
              <w:jc w:val="center"/>
              <w:rPr>
                <w:b/>
                <w:bCs/>
                <w:szCs w:val="24"/>
              </w:rPr>
            </w:pPr>
            <w:r w:rsidRPr="00383771">
              <w:rPr>
                <w:b/>
                <w:bCs/>
                <w:szCs w:val="24"/>
              </w:rPr>
              <w:t>209 013,20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Внебюджетные источники         </w:t>
            </w:r>
          </w:p>
        </w:tc>
        <w:tc>
          <w:tcPr>
            <w:tcW w:w="1899" w:type="dxa"/>
          </w:tcPr>
          <w:p w:rsidR="00F30FC1" w:rsidRPr="00383771" w:rsidRDefault="00F30FC1" w:rsidP="0097736E">
            <w:pPr>
              <w:jc w:val="center"/>
              <w:rPr>
                <w:b/>
                <w:szCs w:val="24"/>
              </w:rPr>
            </w:pPr>
            <w:r w:rsidRPr="00383771">
              <w:rPr>
                <w:b/>
                <w:szCs w:val="24"/>
              </w:rPr>
              <w:t>0,00</w:t>
            </w:r>
          </w:p>
        </w:tc>
        <w:tc>
          <w:tcPr>
            <w:tcW w:w="1656" w:type="dxa"/>
          </w:tcPr>
          <w:p w:rsidR="00F30FC1" w:rsidRPr="00383771" w:rsidRDefault="00F30FC1" w:rsidP="0097736E">
            <w:pPr>
              <w:jc w:val="center"/>
              <w:rPr>
                <w:b/>
                <w:szCs w:val="24"/>
              </w:rPr>
            </w:pPr>
            <w:r w:rsidRPr="00383771">
              <w:rPr>
                <w:b/>
                <w:szCs w:val="24"/>
              </w:rPr>
              <w:t>0,00</w:t>
            </w:r>
          </w:p>
        </w:tc>
        <w:tc>
          <w:tcPr>
            <w:tcW w:w="1551" w:type="dxa"/>
          </w:tcPr>
          <w:p w:rsidR="00F30FC1" w:rsidRPr="00383771" w:rsidRDefault="00F30FC1" w:rsidP="0097736E">
            <w:pPr>
              <w:jc w:val="center"/>
              <w:rPr>
                <w:b/>
                <w:szCs w:val="24"/>
              </w:rPr>
            </w:pPr>
            <w:r w:rsidRPr="00383771">
              <w:rPr>
                <w:b/>
                <w:szCs w:val="24"/>
              </w:rPr>
              <w:t>0,00</w:t>
            </w:r>
          </w:p>
        </w:tc>
        <w:tc>
          <w:tcPr>
            <w:tcW w:w="1774" w:type="dxa"/>
          </w:tcPr>
          <w:p w:rsidR="00F30FC1" w:rsidRPr="00383771" w:rsidRDefault="00F30FC1" w:rsidP="0097736E">
            <w:pPr>
              <w:jc w:val="center"/>
              <w:rPr>
                <w:b/>
                <w:szCs w:val="24"/>
              </w:rPr>
            </w:pPr>
            <w:r w:rsidRPr="00383771">
              <w:rPr>
                <w:b/>
                <w:szCs w:val="24"/>
              </w:rPr>
              <w:t>0,00</w:t>
            </w:r>
          </w:p>
        </w:tc>
        <w:tc>
          <w:tcPr>
            <w:tcW w:w="1534" w:type="dxa"/>
          </w:tcPr>
          <w:p w:rsidR="00F30FC1" w:rsidRPr="00383771" w:rsidRDefault="00F30FC1" w:rsidP="0097736E">
            <w:pPr>
              <w:jc w:val="center"/>
              <w:rPr>
                <w:b/>
                <w:szCs w:val="24"/>
              </w:rPr>
            </w:pPr>
            <w:r w:rsidRPr="00383771">
              <w:rPr>
                <w:b/>
                <w:szCs w:val="24"/>
              </w:rPr>
              <w:t>0,00</w:t>
            </w:r>
          </w:p>
        </w:tc>
      </w:tr>
      <w:tr w:rsidR="00F30FC1" w:rsidRPr="00383771" w:rsidTr="00383771">
        <w:trPr>
          <w:trHeight w:val="314"/>
        </w:trPr>
        <w:tc>
          <w:tcPr>
            <w:tcW w:w="567" w:type="dxa"/>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bCs/>
                <w:szCs w:val="24"/>
              </w:rPr>
            </w:pPr>
            <w:r w:rsidRPr="00383771">
              <w:rPr>
                <w:bCs/>
                <w:szCs w:val="24"/>
              </w:rPr>
              <w:t>2</w:t>
            </w:r>
          </w:p>
        </w:tc>
        <w:tc>
          <w:tcPr>
            <w:tcW w:w="14460" w:type="dxa"/>
            <w:gridSpan w:val="7"/>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Подпрограмма 1: "Развитие системы дошкольного образования" на 2015 -2018 годы</w:t>
            </w:r>
          </w:p>
        </w:tc>
      </w:tr>
      <w:tr w:rsidR="00F30FC1" w:rsidRPr="00383771" w:rsidTr="00383771">
        <w:trPr>
          <w:trHeight w:val="345"/>
        </w:trPr>
        <w:tc>
          <w:tcPr>
            <w:tcW w:w="567" w:type="dxa"/>
            <w:tcBorders>
              <w:top w:val="nil"/>
              <w:left w:val="single" w:sz="4" w:space="0" w:color="auto"/>
              <w:right w:val="single" w:sz="4" w:space="0" w:color="auto"/>
            </w:tcBorders>
          </w:tcPr>
          <w:p w:rsidR="00F30FC1" w:rsidRPr="00383771" w:rsidRDefault="00F30FC1" w:rsidP="0097736E">
            <w:pPr>
              <w:jc w:val="center"/>
              <w:rPr>
                <w:bCs/>
                <w:szCs w:val="24"/>
              </w:rPr>
            </w:pPr>
          </w:p>
        </w:tc>
        <w:tc>
          <w:tcPr>
            <w:tcW w:w="2954" w:type="dxa"/>
            <w:vMerge w:val="restart"/>
            <w:tcBorders>
              <w:top w:val="nil"/>
              <w:left w:val="single" w:sz="4" w:space="0" w:color="auto"/>
              <w:right w:val="single" w:sz="4" w:space="0" w:color="auto"/>
            </w:tcBorders>
          </w:tcPr>
          <w:p w:rsidR="00F30FC1" w:rsidRPr="00383771" w:rsidRDefault="00F30FC1" w:rsidP="0097736E">
            <w:pPr>
              <w:jc w:val="center"/>
              <w:rPr>
                <w:b/>
                <w:bCs/>
                <w:szCs w:val="24"/>
              </w:rPr>
            </w:pPr>
            <w:r w:rsidRPr="00383771">
              <w:rPr>
                <w:b/>
                <w:bCs/>
                <w:szCs w:val="24"/>
              </w:rPr>
              <w:t>Управление образов</w:t>
            </w:r>
            <w:r w:rsidRPr="00383771">
              <w:rPr>
                <w:b/>
                <w:bCs/>
                <w:szCs w:val="24"/>
              </w:rPr>
              <w:t>а</w:t>
            </w:r>
            <w:r w:rsidRPr="00383771">
              <w:rPr>
                <w:b/>
                <w:bCs/>
                <w:szCs w:val="24"/>
              </w:rPr>
              <w:t>ния администрации Тайшетского района</w:t>
            </w: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Всего, в том числе: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1 052 248,16</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258 511,95</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261 749,01</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265 993,60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265 993,60</w:t>
            </w:r>
          </w:p>
        </w:tc>
      </w:tr>
      <w:tr w:rsidR="00F30FC1" w:rsidRPr="00383771" w:rsidTr="00383771">
        <w:trPr>
          <w:trHeight w:val="345"/>
        </w:trPr>
        <w:tc>
          <w:tcPr>
            <w:tcW w:w="567" w:type="dxa"/>
            <w:tcBorders>
              <w:left w:val="single" w:sz="4" w:space="0" w:color="auto"/>
              <w:right w:val="single" w:sz="4" w:space="0" w:color="auto"/>
            </w:tcBorders>
          </w:tcPr>
          <w:p w:rsidR="00F30FC1" w:rsidRPr="00383771" w:rsidRDefault="00F30FC1" w:rsidP="0097736E">
            <w:pPr>
              <w:jc w:val="center"/>
              <w:rPr>
                <w:bCs/>
                <w:szCs w:val="24"/>
              </w:rPr>
            </w:pPr>
            <w:r w:rsidRPr="00383771">
              <w:rPr>
                <w:bCs/>
                <w:szCs w:val="24"/>
              </w:rPr>
              <w:t>2.1</w:t>
            </w:r>
          </w:p>
        </w:tc>
        <w:tc>
          <w:tcPr>
            <w:tcW w:w="2954" w:type="dxa"/>
            <w:vMerge/>
            <w:tcBorders>
              <w:left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Федеральный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tcBorders>
              <w:left w:val="single" w:sz="4" w:space="0" w:color="auto"/>
              <w:right w:val="single" w:sz="4" w:space="0" w:color="auto"/>
            </w:tcBorders>
          </w:tcPr>
          <w:p w:rsidR="00F30FC1" w:rsidRPr="00383771" w:rsidRDefault="00F30FC1" w:rsidP="0097736E">
            <w:pPr>
              <w:jc w:val="center"/>
              <w:rPr>
                <w:bCs/>
                <w:szCs w:val="24"/>
              </w:rPr>
            </w:pPr>
          </w:p>
        </w:tc>
        <w:tc>
          <w:tcPr>
            <w:tcW w:w="2954" w:type="dxa"/>
            <w:vMerge/>
            <w:tcBorders>
              <w:left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Областной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841 860,70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199 111,40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205 147,70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218 800,80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218 800,80</w:t>
            </w:r>
          </w:p>
        </w:tc>
      </w:tr>
      <w:tr w:rsidR="00F30FC1" w:rsidRPr="00383771" w:rsidTr="00383771">
        <w:trPr>
          <w:trHeight w:val="365"/>
        </w:trPr>
        <w:tc>
          <w:tcPr>
            <w:tcW w:w="567" w:type="dxa"/>
            <w:tcBorders>
              <w:left w:val="single" w:sz="4" w:space="0" w:color="auto"/>
              <w:bottom w:val="single" w:sz="4" w:space="0" w:color="auto"/>
              <w:right w:val="single" w:sz="4" w:space="0" w:color="auto"/>
            </w:tcBorders>
          </w:tcPr>
          <w:p w:rsidR="00F30FC1" w:rsidRPr="00383771" w:rsidRDefault="00F30FC1" w:rsidP="0097736E">
            <w:pPr>
              <w:jc w:val="center"/>
              <w:rPr>
                <w:szCs w:val="24"/>
              </w:rPr>
            </w:pPr>
          </w:p>
        </w:tc>
        <w:tc>
          <w:tcPr>
            <w:tcW w:w="2954" w:type="dxa"/>
            <w:vMerge/>
            <w:tcBorders>
              <w:left w:val="single" w:sz="4" w:space="0" w:color="auto"/>
              <w:bottom w:val="single" w:sz="4" w:space="0" w:color="auto"/>
              <w:right w:val="single" w:sz="4" w:space="0" w:color="auto"/>
            </w:tcBorders>
          </w:tcPr>
          <w:p w:rsidR="00F30FC1" w:rsidRPr="00383771" w:rsidRDefault="00F30FC1" w:rsidP="0097736E">
            <w:pPr>
              <w:jc w:val="center"/>
              <w:rPr>
                <w:b/>
                <w:szCs w:val="24"/>
              </w:rPr>
            </w:pPr>
          </w:p>
        </w:tc>
        <w:tc>
          <w:tcPr>
            <w:tcW w:w="3092" w:type="dxa"/>
            <w:tcBorders>
              <w:top w:val="nil"/>
              <w:left w:val="single" w:sz="4" w:space="0" w:color="auto"/>
              <w:bottom w:val="single" w:sz="4" w:space="0" w:color="auto"/>
              <w:right w:val="single" w:sz="4" w:space="0" w:color="auto"/>
            </w:tcBorders>
          </w:tcPr>
          <w:p w:rsidR="00F30FC1" w:rsidRPr="00383771" w:rsidRDefault="00F30FC1" w:rsidP="0097736E">
            <w:pPr>
              <w:rPr>
                <w:szCs w:val="24"/>
              </w:rPr>
            </w:pPr>
            <w:r w:rsidRPr="00383771">
              <w:rPr>
                <w:szCs w:val="24"/>
              </w:rPr>
              <w:t xml:space="preserve">Районный бюджет    </w:t>
            </w:r>
          </w:p>
        </w:tc>
        <w:tc>
          <w:tcPr>
            <w:tcW w:w="1899"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210 387,46</w:t>
            </w:r>
          </w:p>
        </w:tc>
        <w:tc>
          <w:tcPr>
            <w:tcW w:w="1656"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59 400,55</w:t>
            </w:r>
          </w:p>
        </w:tc>
        <w:tc>
          <w:tcPr>
            <w:tcW w:w="1551"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56 601,31</w:t>
            </w:r>
          </w:p>
        </w:tc>
        <w:tc>
          <w:tcPr>
            <w:tcW w:w="1774"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47 192,80</w:t>
            </w:r>
          </w:p>
        </w:tc>
        <w:tc>
          <w:tcPr>
            <w:tcW w:w="1534"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47 192,80</w:t>
            </w:r>
          </w:p>
        </w:tc>
      </w:tr>
      <w:tr w:rsidR="00F30FC1" w:rsidRPr="00383771" w:rsidTr="00383771">
        <w:trPr>
          <w:trHeight w:val="345"/>
        </w:trPr>
        <w:tc>
          <w:tcPr>
            <w:tcW w:w="567" w:type="dxa"/>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3</w:t>
            </w:r>
          </w:p>
        </w:tc>
        <w:tc>
          <w:tcPr>
            <w:tcW w:w="14460" w:type="dxa"/>
            <w:gridSpan w:val="7"/>
            <w:tcBorders>
              <w:top w:val="single" w:sz="4" w:space="0" w:color="auto"/>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b/>
                <w:szCs w:val="24"/>
              </w:rPr>
              <w:t>Подпрограмма 2: "</w:t>
            </w:r>
            <w:r w:rsidRPr="00383771">
              <w:rPr>
                <w:b/>
                <w:spacing w:val="-10"/>
                <w:szCs w:val="24"/>
              </w:rPr>
              <w:t>Развитие системы общего образования" на 2015-2018 годы</w:t>
            </w:r>
          </w:p>
        </w:tc>
      </w:tr>
      <w:tr w:rsidR="00F30FC1" w:rsidRPr="00383771" w:rsidTr="00383771">
        <w:trPr>
          <w:trHeight w:val="345"/>
        </w:trPr>
        <w:tc>
          <w:tcPr>
            <w:tcW w:w="567" w:type="dxa"/>
            <w:vMerge w:val="restart"/>
            <w:tcBorders>
              <w:top w:val="nil"/>
              <w:left w:val="single" w:sz="4" w:space="0" w:color="auto"/>
              <w:right w:val="single" w:sz="4" w:space="0" w:color="auto"/>
            </w:tcBorders>
          </w:tcPr>
          <w:p w:rsidR="00F30FC1" w:rsidRPr="00383771" w:rsidRDefault="00F30FC1" w:rsidP="0097736E">
            <w:pPr>
              <w:jc w:val="center"/>
              <w:rPr>
                <w:bCs/>
                <w:szCs w:val="24"/>
              </w:rPr>
            </w:pPr>
            <w:r w:rsidRPr="00383771">
              <w:rPr>
                <w:bCs/>
                <w:szCs w:val="24"/>
              </w:rPr>
              <w:lastRenderedPageBreak/>
              <w:t>3.1</w:t>
            </w:r>
          </w:p>
        </w:tc>
        <w:tc>
          <w:tcPr>
            <w:tcW w:w="2954" w:type="dxa"/>
            <w:vMerge w:val="restart"/>
            <w:tcBorders>
              <w:top w:val="nil"/>
              <w:left w:val="single" w:sz="4" w:space="0" w:color="auto"/>
              <w:bottom w:val="single" w:sz="4" w:space="0" w:color="auto"/>
              <w:right w:val="single" w:sz="4" w:space="0" w:color="auto"/>
            </w:tcBorders>
          </w:tcPr>
          <w:p w:rsidR="00F30FC1" w:rsidRPr="00383771" w:rsidRDefault="00F30FC1" w:rsidP="0097736E">
            <w:pPr>
              <w:jc w:val="center"/>
              <w:rPr>
                <w:b/>
                <w:bCs/>
                <w:szCs w:val="24"/>
              </w:rPr>
            </w:pPr>
            <w:r w:rsidRPr="00383771">
              <w:rPr>
                <w:b/>
                <w:bCs/>
                <w:szCs w:val="24"/>
              </w:rPr>
              <w:t>Управление образов</w:t>
            </w:r>
            <w:r w:rsidRPr="00383771">
              <w:rPr>
                <w:b/>
                <w:bCs/>
                <w:szCs w:val="24"/>
              </w:rPr>
              <w:t>а</w:t>
            </w:r>
            <w:r w:rsidRPr="00383771">
              <w:rPr>
                <w:b/>
                <w:bCs/>
                <w:szCs w:val="24"/>
              </w:rPr>
              <w:t>ния администрации Тайшетского района</w:t>
            </w: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Всего, в том числе: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2 606 648,88</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687 477,28</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678 433,60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620 369,00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620 369,00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Федеральный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Областной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2 297 990,10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579 376,60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589 826,70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564 393,40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564 393,40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Районный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308 658,78</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108 100,68</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88 606,90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55 975,60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55 975,60</w:t>
            </w:r>
          </w:p>
        </w:tc>
      </w:tr>
      <w:tr w:rsidR="00F30FC1" w:rsidRPr="00383771" w:rsidTr="00383771">
        <w:trPr>
          <w:trHeight w:val="345"/>
        </w:trPr>
        <w:tc>
          <w:tcPr>
            <w:tcW w:w="567" w:type="dxa"/>
            <w:vMerge/>
            <w:tcBorders>
              <w:left w:val="single" w:sz="4" w:space="0" w:color="auto"/>
              <w:bottom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Внебюджетные источники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4</w:t>
            </w:r>
          </w:p>
        </w:tc>
        <w:tc>
          <w:tcPr>
            <w:tcW w:w="14460" w:type="dxa"/>
            <w:gridSpan w:val="7"/>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b/>
                <w:szCs w:val="24"/>
              </w:rPr>
              <w:t>Подпрограмма 3: "</w:t>
            </w:r>
            <w:r w:rsidRPr="00383771">
              <w:rPr>
                <w:b/>
                <w:spacing w:val="-10"/>
                <w:szCs w:val="24"/>
              </w:rPr>
              <w:t>Развитие дополнительного образования" на 2015-2018 годы</w:t>
            </w:r>
          </w:p>
        </w:tc>
      </w:tr>
      <w:tr w:rsidR="00F30FC1" w:rsidRPr="00383771" w:rsidTr="00383771">
        <w:trPr>
          <w:trHeight w:val="345"/>
        </w:trPr>
        <w:tc>
          <w:tcPr>
            <w:tcW w:w="567" w:type="dxa"/>
            <w:vMerge w:val="restart"/>
            <w:tcBorders>
              <w:top w:val="nil"/>
              <w:left w:val="single" w:sz="4" w:space="0" w:color="auto"/>
              <w:right w:val="single" w:sz="4" w:space="0" w:color="auto"/>
            </w:tcBorders>
          </w:tcPr>
          <w:p w:rsidR="00F30FC1" w:rsidRPr="00383771" w:rsidRDefault="00F30FC1" w:rsidP="0097736E">
            <w:pPr>
              <w:jc w:val="center"/>
              <w:rPr>
                <w:bCs/>
                <w:szCs w:val="24"/>
              </w:rPr>
            </w:pPr>
            <w:r w:rsidRPr="00383771">
              <w:rPr>
                <w:bCs/>
                <w:szCs w:val="24"/>
              </w:rPr>
              <w:t>4.1</w:t>
            </w:r>
          </w:p>
        </w:tc>
        <w:tc>
          <w:tcPr>
            <w:tcW w:w="2954" w:type="dxa"/>
            <w:vMerge w:val="restart"/>
            <w:tcBorders>
              <w:top w:val="nil"/>
              <w:left w:val="single" w:sz="4" w:space="0" w:color="auto"/>
              <w:bottom w:val="single" w:sz="4" w:space="0" w:color="auto"/>
              <w:right w:val="single" w:sz="4" w:space="0" w:color="auto"/>
            </w:tcBorders>
          </w:tcPr>
          <w:p w:rsidR="00F30FC1" w:rsidRPr="00383771" w:rsidRDefault="00F30FC1" w:rsidP="0097736E">
            <w:pPr>
              <w:spacing w:line="226" w:lineRule="exact"/>
              <w:jc w:val="center"/>
              <w:rPr>
                <w:b/>
                <w:bCs/>
                <w:szCs w:val="24"/>
              </w:rPr>
            </w:pPr>
            <w:r w:rsidRPr="00383771">
              <w:rPr>
                <w:b/>
                <w:bCs/>
                <w:spacing w:val="-11"/>
                <w:szCs w:val="24"/>
              </w:rPr>
              <w:t>Управление образования администрации Тайше</w:t>
            </w:r>
            <w:r w:rsidRPr="00383771">
              <w:rPr>
                <w:b/>
                <w:bCs/>
                <w:spacing w:val="-11"/>
                <w:szCs w:val="24"/>
              </w:rPr>
              <w:t>т</w:t>
            </w:r>
            <w:r w:rsidRPr="00383771">
              <w:rPr>
                <w:b/>
                <w:bCs/>
                <w:spacing w:val="-11"/>
                <w:szCs w:val="24"/>
              </w:rPr>
              <w:t>ского района</w:t>
            </w: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Всего, в том числе: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198 866,22</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41 474,07</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39 499,55</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58 946,30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58 946,30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Федеральный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Областной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Районный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198 866,22</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41 474,07</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39 499,55</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58 946,30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58 946,30</w:t>
            </w:r>
          </w:p>
        </w:tc>
      </w:tr>
      <w:tr w:rsidR="00F30FC1" w:rsidRPr="00383771" w:rsidTr="00383771">
        <w:trPr>
          <w:trHeight w:val="345"/>
        </w:trPr>
        <w:tc>
          <w:tcPr>
            <w:tcW w:w="567" w:type="dxa"/>
            <w:vMerge/>
            <w:tcBorders>
              <w:left w:val="single" w:sz="4" w:space="0" w:color="auto"/>
              <w:bottom w:val="single" w:sz="4" w:space="0" w:color="auto"/>
              <w:right w:val="single" w:sz="4" w:space="0" w:color="auto"/>
            </w:tcBorders>
          </w:tcPr>
          <w:p w:rsidR="00F30FC1" w:rsidRPr="00383771" w:rsidRDefault="00F30FC1" w:rsidP="0097736E">
            <w:pPr>
              <w:jc w:val="center"/>
              <w:rPr>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Внебюджетные источники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Pr>
          <w:p w:rsidR="00F30FC1" w:rsidRPr="00383771" w:rsidRDefault="00F30FC1" w:rsidP="0097736E">
            <w:pPr>
              <w:jc w:val="center"/>
              <w:rPr>
                <w:szCs w:val="24"/>
              </w:rPr>
            </w:pPr>
            <w:r w:rsidRPr="00383771">
              <w:rPr>
                <w:szCs w:val="24"/>
              </w:rPr>
              <w:t>5</w:t>
            </w:r>
          </w:p>
        </w:tc>
        <w:tc>
          <w:tcPr>
            <w:tcW w:w="14460" w:type="dxa"/>
            <w:gridSpan w:val="7"/>
          </w:tcPr>
          <w:p w:rsidR="00F30FC1" w:rsidRPr="00383771" w:rsidRDefault="00F30FC1" w:rsidP="0097736E">
            <w:pPr>
              <w:jc w:val="center"/>
              <w:rPr>
                <w:b/>
                <w:bCs/>
                <w:szCs w:val="24"/>
              </w:rPr>
            </w:pPr>
            <w:r w:rsidRPr="00383771">
              <w:rPr>
                <w:b/>
                <w:szCs w:val="24"/>
              </w:rPr>
              <w:t>Подпрограмма 4:  "Обеспечение реализации муниципальной программы "Развитие муниципальной системы образования" на 2015-2018 годы и прочие мероприятия в области образования"</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val="restart"/>
          </w:tcPr>
          <w:p w:rsidR="00F30FC1" w:rsidRPr="00383771" w:rsidRDefault="00F30FC1" w:rsidP="0097736E">
            <w:pPr>
              <w:jc w:val="center"/>
              <w:rPr>
                <w:bCs/>
                <w:szCs w:val="24"/>
              </w:rPr>
            </w:pPr>
            <w:r w:rsidRPr="00383771">
              <w:rPr>
                <w:bCs/>
                <w:szCs w:val="24"/>
              </w:rPr>
              <w:t>5.1</w:t>
            </w:r>
          </w:p>
        </w:tc>
        <w:tc>
          <w:tcPr>
            <w:tcW w:w="2954" w:type="dxa"/>
            <w:vMerge w:val="restart"/>
          </w:tcPr>
          <w:p w:rsidR="00F30FC1" w:rsidRPr="00383771" w:rsidRDefault="00F30FC1" w:rsidP="0097736E">
            <w:pPr>
              <w:spacing w:line="226" w:lineRule="exact"/>
              <w:jc w:val="center"/>
              <w:rPr>
                <w:b/>
                <w:bCs/>
                <w:szCs w:val="24"/>
              </w:rPr>
            </w:pPr>
            <w:r w:rsidRPr="00383771">
              <w:rPr>
                <w:b/>
                <w:bCs/>
                <w:spacing w:val="-11"/>
                <w:szCs w:val="24"/>
              </w:rPr>
              <w:t>Управление образования администрации Тайше</w:t>
            </w:r>
            <w:r w:rsidRPr="00383771">
              <w:rPr>
                <w:b/>
                <w:bCs/>
                <w:spacing w:val="-11"/>
                <w:szCs w:val="24"/>
              </w:rPr>
              <w:t>т</w:t>
            </w:r>
            <w:r w:rsidRPr="00383771">
              <w:rPr>
                <w:b/>
                <w:bCs/>
                <w:spacing w:val="-11"/>
                <w:szCs w:val="24"/>
              </w:rPr>
              <w:t>ского района</w:t>
            </w: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Всего, в том числе:   </w:t>
            </w:r>
          </w:p>
        </w:tc>
        <w:tc>
          <w:tcPr>
            <w:tcW w:w="1899" w:type="dxa"/>
          </w:tcPr>
          <w:p w:rsidR="00F30FC1" w:rsidRPr="00383771" w:rsidRDefault="00F30FC1" w:rsidP="0097736E">
            <w:pPr>
              <w:jc w:val="center"/>
              <w:rPr>
                <w:bCs/>
                <w:szCs w:val="24"/>
              </w:rPr>
            </w:pPr>
            <w:r w:rsidRPr="00383771">
              <w:rPr>
                <w:bCs/>
                <w:szCs w:val="24"/>
              </w:rPr>
              <w:t>181 920,26</w:t>
            </w:r>
          </w:p>
        </w:tc>
        <w:tc>
          <w:tcPr>
            <w:tcW w:w="1656" w:type="dxa"/>
          </w:tcPr>
          <w:p w:rsidR="00F30FC1" w:rsidRPr="00383771" w:rsidRDefault="00F30FC1" w:rsidP="0097736E">
            <w:pPr>
              <w:jc w:val="center"/>
              <w:rPr>
                <w:bCs/>
                <w:szCs w:val="24"/>
              </w:rPr>
            </w:pPr>
            <w:r w:rsidRPr="00383771">
              <w:rPr>
                <w:bCs/>
                <w:szCs w:val="24"/>
              </w:rPr>
              <w:t>48 299,38</w:t>
            </w:r>
          </w:p>
        </w:tc>
        <w:tc>
          <w:tcPr>
            <w:tcW w:w="1551" w:type="dxa"/>
          </w:tcPr>
          <w:p w:rsidR="00F30FC1" w:rsidRPr="00383771" w:rsidRDefault="00F30FC1" w:rsidP="0097736E">
            <w:pPr>
              <w:jc w:val="center"/>
              <w:rPr>
                <w:bCs/>
                <w:szCs w:val="24"/>
              </w:rPr>
            </w:pPr>
            <w:r w:rsidRPr="00383771">
              <w:rPr>
                <w:bCs/>
                <w:szCs w:val="24"/>
              </w:rPr>
              <w:t>43 984,68</w:t>
            </w:r>
          </w:p>
        </w:tc>
        <w:tc>
          <w:tcPr>
            <w:tcW w:w="1774" w:type="dxa"/>
          </w:tcPr>
          <w:p w:rsidR="00F30FC1" w:rsidRPr="00383771" w:rsidRDefault="00F30FC1" w:rsidP="0097736E">
            <w:pPr>
              <w:jc w:val="center"/>
              <w:rPr>
                <w:bCs/>
                <w:szCs w:val="24"/>
              </w:rPr>
            </w:pPr>
            <w:r w:rsidRPr="00383771">
              <w:rPr>
                <w:bCs/>
                <w:szCs w:val="24"/>
              </w:rPr>
              <w:t>44 818,10</w:t>
            </w:r>
          </w:p>
        </w:tc>
        <w:tc>
          <w:tcPr>
            <w:tcW w:w="1534" w:type="dxa"/>
          </w:tcPr>
          <w:p w:rsidR="00F30FC1" w:rsidRPr="00383771" w:rsidRDefault="00F30FC1" w:rsidP="0097736E">
            <w:pPr>
              <w:jc w:val="center"/>
              <w:rPr>
                <w:bCs/>
                <w:szCs w:val="24"/>
              </w:rPr>
            </w:pPr>
            <w:r w:rsidRPr="00383771">
              <w:rPr>
                <w:bCs/>
                <w:szCs w:val="24"/>
              </w:rPr>
              <w:t>44 818,10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Федеральный бюджет       </w:t>
            </w:r>
          </w:p>
        </w:tc>
        <w:tc>
          <w:tcPr>
            <w:tcW w:w="1899" w:type="dxa"/>
          </w:tcPr>
          <w:p w:rsidR="00F30FC1" w:rsidRPr="00383771" w:rsidRDefault="00F30FC1" w:rsidP="0097736E">
            <w:pPr>
              <w:jc w:val="center"/>
              <w:rPr>
                <w:szCs w:val="24"/>
              </w:rPr>
            </w:pPr>
            <w:r w:rsidRPr="00383771">
              <w:rPr>
                <w:szCs w:val="24"/>
              </w:rPr>
              <w:t>0,00</w:t>
            </w:r>
          </w:p>
        </w:tc>
        <w:tc>
          <w:tcPr>
            <w:tcW w:w="1656" w:type="dxa"/>
          </w:tcPr>
          <w:p w:rsidR="00F30FC1" w:rsidRPr="00383771" w:rsidRDefault="00F30FC1" w:rsidP="0097736E">
            <w:pPr>
              <w:jc w:val="center"/>
              <w:rPr>
                <w:szCs w:val="24"/>
              </w:rPr>
            </w:pPr>
            <w:r w:rsidRPr="00383771">
              <w:rPr>
                <w:szCs w:val="24"/>
              </w:rPr>
              <w:t>0,00</w:t>
            </w:r>
          </w:p>
        </w:tc>
        <w:tc>
          <w:tcPr>
            <w:tcW w:w="1551" w:type="dxa"/>
          </w:tcPr>
          <w:p w:rsidR="00F30FC1" w:rsidRPr="00383771" w:rsidRDefault="00F30FC1" w:rsidP="0097736E">
            <w:pPr>
              <w:jc w:val="center"/>
              <w:rPr>
                <w:szCs w:val="24"/>
              </w:rPr>
            </w:pPr>
            <w:r w:rsidRPr="00383771">
              <w:rPr>
                <w:szCs w:val="24"/>
              </w:rPr>
              <w:t>0,00</w:t>
            </w:r>
          </w:p>
        </w:tc>
        <w:tc>
          <w:tcPr>
            <w:tcW w:w="1774" w:type="dxa"/>
          </w:tcPr>
          <w:p w:rsidR="00F30FC1" w:rsidRPr="00383771" w:rsidRDefault="00F30FC1" w:rsidP="0097736E">
            <w:pPr>
              <w:jc w:val="center"/>
              <w:rPr>
                <w:szCs w:val="24"/>
              </w:rPr>
            </w:pPr>
            <w:r w:rsidRPr="00383771">
              <w:rPr>
                <w:szCs w:val="24"/>
              </w:rPr>
              <w:t>0,00</w:t>
            </w:r>
          </w:p>
        </w:tc>
        <w:tc>
          <w:tcPr>
            <w:tcW w:w="1534" w:type="dxa"/>
          </w:tcPr>
          <w:p w:rsidR="00F30FC1" w:rsidRPr="00383771" w:rsidRDefault="00F30FC1" w:rsidP="0097736E">
            <w:pPr>
              <w:jc w:val="center"/>
              <w:rPr>
                <w:szCs w:val="24"/>
              </w:rPr>
            </w:pPr>
            <w:r w:rsidRPr="00383771">
              <w:rPr>
                <w:szCs w:val="24"/>
              </w:rPr>
              <w:t>0,00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Областной бюджет    </w:t>
            </w:r>
          </w:p>
        </w:tc>
        <w:tc>
          <w:tcPr>
            <w:tcW w:w="1899" w:type="dxa"/>
          </w:tcPr>
          <w:p w:rsidR="00F30FC1" w:rsidRPr="00383771" w:rsidRDefault="00F30FC1" w:rsidP="0097736E">
            <w:pPr>
              <w:jc w:val="center"/>
              <w:rPr>
                <w:szCs w:val="24"/>
              </w:rPr>
            </w:pPr>
            <w:r w:rsidRPr="00383771">
              <w:rPr>
                <w:szCs w:val="24"/>
              </w:rPr>
              <w:t>0,00</w:t>
            </w:r>
          </w:p>
        </w:tc>
        <w:tc>
          <w:tcPr>
            <w:tcW w:w="1656" w:type="dxa"/>
          </w:tcPr>
          <w:p w:rsidR="00F30FC1" w:rsidRPr="00383771" w:rsidRDefault="00F30FC1" w:rsidP="0097736E">
            <w:pPr>
              <w:jc w:val="center"/>
              <w:rPr>
                <w:szCs w:val="24"/>
              </w:rPr>
            </w:pPr>
            <w:r w:rsidRPr="00383771">
              <w:rPr>
                <w:szCs w:val="24"/>
              </w:rPr>
              <w:t>0,00</w:t>
            </w:r>
          </w:p>
        </w:tc>
        <w:tc>
          <w:tcPr>
            <w:tcW w:w="1551" w:type="dxa"/>
          </w:tcPr>
          <w:p w:rsidR="00F30FC1" w:rsidRPr="00383771" w:rsidRDefault="00F30FC1" w:rsidP="0097736E">
            <w:pPr>
              <w:jc w:val="center"/>
              <w:rPr>
                <w:szCs w:val="24"/>
              </w:rPr>
            </w:pPr>
            <w:r w:rsidRPr="00383771">
              <w:rPr>
                <w:szCs w:val="24"/>
              </w:rPr>
              <w:t>0,00</w:t>
            </w:r>
          </w:p>
        </w:tc>
        <w:tc>
          <w:tcPr>
            <w:tcW w:w="1774" w:type="dxa"/>
          </w:tcPr>
          <w:p w:rsidR="00F30FC1" w:rsidRPr="00383771" w:rsidRDefault="00F30FC1" w:rsidP="0097736E">
            <w:pPr>
              <w:jc w:val="center"/>
              <w:rPr>
                <w:szCs w:val="24"/>
              </w:rPr>
            </w:pPr>
            <w:r w:rsidRPr="00383771">
              <w:rPr>
                <w:szCs w:val="24"/>
              </w:rPr>
              <w:t>0,00</w:t>
            </w:r>
          </w:p>
        </w:tc>
        <w:tc>
          <w:tcPr>
            <w:tcW w:w="1534" w:type="dxa"/>
          </w:tcPr>
          <w:p w:rsidR="00F30FC1" w:rsidRPr="00383771" w:rsidRDefault="00F30FC1" w:rsidP="0097736E">
            <w:pPr>
              <w:jc w:val="center"/>
              <w:rPr>
                <w:szCs w:val="24"/>
              </w:rPr>
            </w:pPr>
            <w:r w:rsidRPr="00383771">
              <w:rPr>
                <w:szCs w:val="24"/>
              </w:rPr>
              <w:t>0,00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Районный бюджет    </w:t>
            </w:r>
          </w:p>
        </w:tc>
        <w:tc>
          <w:tcPr>
            <w:tcW w:w="1899" w:type="dxa"/>
          </w:tcPr>
          <w:p w:rsidR="00F30FC1" w:rsidRPr="00383771" w:rsidRDefault="00F30FC1" w:rsidP="0097736E">
            <w:pPr>
              <w:jc w:val="center"/>
              <w:rPr>
                <w:bCs/>
                <w:szCs w:val="24"/>
              </w:rPr>
            </w:pPr>
            <w:r w:rsidRPr="00383771">
              <w:rPr>
                <w:bCs/>
                <w:szCs w:val="24"/>
              </w:rPr>
              <w:t>181 920,26</w:t>
            </w:r>
          </w:p>
        </w:tc>
        <w:tc>
          <w:tcPr>
            <w:tcW w:w="1656" w:type="dxa"/>
          </w:tcPr>
          <w:p w:rsidR="00F30FC1" w:rsidRPr="00383771" w:rsidRDefault="00F30FC1" w:rsidP="0097736E">
            <w:pPr>
              <w:jc w:val="center"/>
              <w:rPr>
                <w:bCs/>
                <w:szCs w:val="24"/>
              </w:rPr>
            </w:pPr>
            <w:r w:rsidRPr="00383771">
              <w:rPr>
                <w:bCs/>
                <w:szCs w:val="24"/>
              </w:rPr>
              <w:t>48 299,38</w:t>
            </w:r>
          </w:p>
        </w:tc>
        <w:tc>
          <w:tcPr>
            <w:tcW w:w="1551" w:type="dxa"/>
          </w:tcPr>
          <w:p w:rsidR="00F30FC1" w:rsidRPr="00383771" w:rsidRDefault="00F30FC1" w:rsidP="0097736E">
            <w:pPr>
              <w:jc w:val="center"/>
              <w:rPr>
                <w:bCs/>
                <w:szCs w:val="24"/>
              </w:rPr>
            </w:pPr>
            <w:r w:rsidRPr="00383771">
              <w:rPr>
                <w:bCs/>
                <w:szCs w:val="24"/>
              </w:rPr>
              <w:t>43 984,68</w:t>
            </w:r>
          </w:p>
        </w:tc>
        <w:tc>
          <w:tcPr>
            <w:tcW w:w="1774" w:type="dxa"/>
          </w:tcPr>
          <w:p w:rsidR="00F30FC1" w:rsidRPr="00383771" w:rsidRDefault="00F30FC1" w:rsidP="0097736E">
            <w:pPr>
              <w:jc w:val="center"/>
              <w:rPr>
                <w:bCs/>
                <w:szCs w:val="24"/>
              </w:rPr>
            </w:pPr>
            <w:r w:rsidRPr="00383771">
              <w:rPr>
                <w:bCs/>
                <w:szCs w:val="24"/>
              </w:rPr>
              <w:t>44 818,10</w:t>
            </w:r>
          </w:p>
        </w:tc>
        <w:tc>
          <w:tcPr>
            <w:tcW w:w="1534" w:type="dxa"/>
          </w:tcPr>
          <w:p w:rsidR="00F30FC1" w:rsidRPr="00383771" w:rsidRDefault="00F30FC1" w:rsidP="0097736E">
            <w:pPr>
              <w:jc w:val="center"/>
              <w:rPr>
                <w:bCs/>
                <w:szCs w:val="24"/>
              </w:rPr>
            </w:pPr>
            <w:r w:rsidRPr="00383771">
              <w:rPr>
                <w:bCs/>
                <w:szCs w:val="24"/>
              </w:rPr>
              <w:t>44 818,10</w:t>
            </w:r>
          </w:p>
        </w:tc>
      </w:tr>
      <w:tr w:rsidR="00F30FC1" w:rsidRPr="00383771" w:rsidTr="00383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vMerge/>
          </w:tcPr>
          <w:p w:rsidR="00F30FC1" w:rsidRPr="00383771" w:rsidRDefault="00F30FC1" w:rsidP="0097736E">
            <w:pPr>
              <w:jc w:val="center"/>
              <w:rPr>
                <w:bCs/>
                <w:szCs w:val="24"/>
              </w:rPr>
            </w:pPr>
          </w:p>
        </w:tc>
        <w:tc>
          <w:tcPr>
            <w:tcW w:w="2954" w:type="dxa"/>
            <w:vMerge/>
          </w:tcPr>
          <w:p w:rsidR="00F30FC1" w:rsidRPr="00383771" w:rsidRDefault="00F30FC1" w:rsidP="0097736E">
            <w:pPr>
              <w:jc w:val="center"/>
              <w:rPr>
                <w:b/>
                <w:bCs/>
                <w:szCs w:val="24"/>
              </w:rPr>
            </w:pPr>
          </w:p>
        </w:tc>
        <w:tc>
          <w:tcPr>
            <w:tcW w:w="3092" w:type="dxa"/>
          </w:tcPr>
          <w:p w:rsidR="00F30FC1" w:rsidRPr="00383771" w:rsidRDefault="00F30FC1" w:rsidP="0097736E">
            <w:pPr>
              <w:pStyle w:val="ConsPlusCell"/>
              <w:rPr>
                <w:rFonts w:ascii="Times New Roman" w:hAnsi="Times New Roman" w:cs="Times New Roman"/>
                <w:sz w:val="24"/>
                <w:szCs w:val="24"/>
              </w:rPr>
            </w:pPr>
            <w:r w:rsidRPr="00383771">
              <w:rPr>
                <w:rFonts w:ascii="Times New Roman" w:hAnsi="Times New Roman" w:cs="Times New Roman"/>
                <w:sz w:val="24"/>
                <w:szCs w:val="24"/>
              </w:rPr>
              <w:t xml:space="preserve">Внебюджетные источники         </w:t>
            </w:r>
          </w:p>
        </w:tc>
        <w:tc>
          <w:tcPr>
            <w:tcW w:w="1899" w:type="dxa"/>
          </w:tcPr>
          <w:p w:rsidR="00F30FC1" w:rsidRPr="00383771" w:rsidRDefault="00F30FC1" w:rsidP="0097736E">
            <w:pPr>
              <w:jc w:val="center"/>
              <w:rPr>
                <w:szCs w:val="24"/>
              </w:rPr>
            </w:pPr>
            <w:r w:rsidRPr="00383771">
              <w:rPr>
                <w:szCs w:val="24"/>
              </w:rPr>
              <w:t>0,00</w:t>
            </w:r>
          </w:p>
        </w:tc>
        <w:tc>
          <w:tcPr>
            <w:tcW w:w="1656" w:type="dxa"/>
          </w:tcPr>
          <w:p w:rsidR="00F30FC1" w:rsidRPr="00383771" w:rsidRDefault="00F30FC1" w:rsidP="0097736E">
            <w:pPr>
              <w:jc w:val="center"/>
              <w:rPr>
                <w:szCs w:val="24"/>
              </w:rPr>
            </w:pPr>
            <w:r w:rsidRPr="00383771">
              <w:rPr>
                <w:szCs w:val="24"/>
              </w:rPr>
              <w:t>0,00</w:t>
            </w:r>
          </w:p>
        </w:tc>
        <w:tc>
          <w:tcPr>
            <w:tcW w:w="1551" w:type="dxa"/>
          </w:tcPr>
          <w:p w:rsidR="00F30FC1" w:rsidRPr="00383771" w:rsidRDefault="00F30FC1" w:rsidP="0097736E">
            <w:pPr>
              <w:jc w:val="center"/>
              <w:rPr>
                <w:szCs w:val="24"/>
              </w:rPr>
            </w:pPr>
            <w:r w:rsidRPr="00383771">
              <w:rPr>
                <w:szCs w:val="24"/>
              </w:rPr>
              <w:t>0,00</w:t>
            </w:r>
          </w:p>
        </w:tc>
        <w:tc>
          <w:tcPr>
            <w:tcW w:w="1774" w:type="dxa"/>
          </w:tcPr>
          <w:p w:rsidR="00F30FC1" w:rsidRPr="00383771" w:rsidRDefault="00F30FC1" w:rsidP="0097736E">
            <w:pPr>
              <w:jc w:val="center"/>
              <w:rPr>
                <w:szCs w:val="24"/>
              </w:rPr>
            </w:pPr>
            <w:r w:rsidRPr="00383771">
              <w:rPr>
                <w:szCs w:val="24"/>
              </w:rPr>
              <w:t>0,00</w:t>
            </w:r>
          </w:p>
        </w:tc>
        <w:tc>
          <w:tcPr>
            <w:tcW w:w="1534" w:type="dxa"/>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6</w:t>
            </w:r>
          </w:p>
        </w:tc>
        <w:tc>
          <w:tcPr>
            <w:tcW w:w="14460" w:type="dxa"/>
            <w:gridSpan w:val="7"/>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b/>
                <w:szCs w:val="24"/>
              </w:rPr>
              <w:t>Подпрограмма 5: "Организация отдыха и оздоровления детей в образовательных организациях муниципального образования "Тайшетский район" в каникулярное время</w:t>
            </w:r>
            <w:r w:rsidRPr="00383771">
              <w:rPr>
                <w:b/>
                <w:spacing w:val="-10"/>
                <w:szCs w:val="24"/>
              </w:rPr>
              <w:t xml:space="preserve">"  на 2015-2018 годы </w:t>
            </w:r>
          </w:p>
        </w:tc>
      </w:tr>
      <w:tr w:rsidR="00F30FC1" w:rsidRPr="00383771" w:rsidTr="00383771">
        <w:trPr>
          <w:trHeight w:val="345"/>
        </w:trPr>
        <w:tc>
          <w:tcPr>
            <w:tcW w:w="567" w:type="dxa"/>
            <w:vMerge w:val="restart"/>
            <w:tcBorders>
              <w:top w:val="nil"/>
              <w:left w:val="single" w:sz="4" w:space="0" w:color="auto"/>
              <w:right w:val="single" w:sz="4" w:space="0" w:color="auto"/>
            </w:tcBorders>
          </w:tcPr>
          <w:p w:rsidR="00F30FC1" w:rsidRPr="00383771" w:rsidRDefault="00F30FC1" w:rsidP="0097736E">
            <w:pPr>
              <w:jc w:val="center"/>
              <w:rPr>
                <w:bCs/>
                <w:szCs w:val="24"/>
              </w:rPr>
            </w:pPr>
            <w:r w:rsidRPr="00383771">
              <w:rPr>
                <w:bCs/>
                <w:szCs w:val="24"/>
              </w:rPr>
              <w:t>6.1</w:t>
            </w:r>
          </w:p>
        </w:tc>
        <w:tc>
          <w:tcPr>
            <w:tcW w:w="2954" w:type="dxa"/>
            <w:vMerge w:val="restart"/>
            <w:tcBorders>
              <w:top w:val="nil"/>
              <w:left w:val="single" w:sz="4" w:space="0" w:color="auto"/>
              <w:bottom w:val="single" w:sz="4" w:space="0" w:color="auto"/>
              <w:right w:val="single" w:sz="4" w:space="0" w:color="auto"/>
            </w:tcBorders>
          </w:tcPr>
          <w:p w:rsidR="00F30FC1" w:rsidRPr="00383771" w:rsidRDefault="00F30FC1" w:rsidP="0097736E">
            <w:pPr>
              <w:spacing w:line="226" w:lineRule="exact"/>
              <w:jc w:val="center"/>
              <w:rPr>
                <w:b/>
                <w:bCs/>
                <w:szCs w:val="24"/>
              </w:rPr>
            </w:pPr>
            <w:r w:rsidRPr="00383771">
              <w:rPr>
                <w:b/>
                <w:bCs/>
                <w:spacing w:val="-11"/>
                <w:szCs w:val="24"/>
              </w:rPr>
              <w:t>Управление образования администрации Тайше</w:t>
            </w:r>
            <w:r w:rsidRPr="00383771">
              <w:rPr>
                <w:b/>
                <w:bCs/>
                <w:spacing w:val="-11"/>
                <w:szCs w:val="24"/>
              </w:rPr>
              <w:t>т</w:t>
            </w:r>
            <w:r w:rsidRPr="00383771">
              <w:rPr>
                <w:b/>
                <w:bCs/>
                <w:spacing w:val="-11"/>
                <w:szCs w:val="24"/>
              </w:rPr>
              <w:t>ского района</w:t>
            </w: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Всего, в том числе: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25 319,37</w:t>
            </w:r>
          </w:p>
        </w:tc>
        <w:tc>
          <w:tcPr>
            <w:tcW w:w="1656" w:type="dxa"/>
            <w:tcBorders>
              <w:top w:val="nil"/>
              <w:left w:val="nil"/>
              <w:bottom w:val="single" w:sz="4" w:space="0" w:color="auto"/>
              <w:right w:val="single" w:sz="4" w:space="0" w:color="auto"/>
            </w:tcBorders>
            <w:vAlign w:val="center"/>
          </w:tcPr>
          <w:p w:rsidR="00F30FC1" w:rsidRPr="00383771" w:rsidRDefault="00F30FC1" w:rsidP="0097736E">
            <w:pPr>
              <w:jc w:val="center"/>
              <w:rPr>
                <w:szCs w:val="24"/>
              </w:rPr>
            </w:pPr>
            <w:r w:rsidRPr="00383771">
              <w:rPr>
                <w:szCs w:val="24"/>
              </w:rPr>
              <w:t>5 971,08</w:t>
            </w:r>
          </w:p>
        </w:tc>
        <w:tc>
          <w:tcPr>
            <w:tcW w:w="1551" w:type="dxa"/>
            <w:tcBorders>
              <w:top w:val="nil"/>
              <w:left w:val="nil"/>
              <w:bottom w:val="single" w:sz="4" w:space="0" w:color="auto"/>
              <w:right w:val="single" w:sz="4" w:space="0" w:color="auto"/>
            </w:tcBorders>
            <w:vAlign w:val="center"/>
          </w:tcPr>
          <w:p w:rsidR="00F30FC1" w:rsidRPr="00383771" w:rsidRDefault="00F30FC1" w:rsidP="0097736E">
            <w:pPr>
              <w:jc w:val="center"/>
              <w:rPr>
                <w:szCs w:val="24"/>
              </w:rPr>
            </w:pPr>
            <w:r w:rsidRPr="00383771">
              <w:rPr>
                <w:szCs w:val="24"/>
              </w:rPr>
              <w:t>6 531,09</w:t>
            </w:r>
          </w:p>
        </w:tc>
        <w:tc>
          <w:tcPr>
            <w:tcW w:w="1774" w:type="dxa"/>
            <w:tcBorders>
              <w:top w:val="nil"/>
              <w:left w:val="nil"/>
              <w:bottom w:val="single" w:sz="4" w:space="0" w:color="auto"/>
              <w:right w:val="single" w:sz="4" w:space="0" w:color="auto"/>
            </w:tcBorders>
            <w:vAlign w:val="center"/>
          </w:tcPr>
          <w:p w:rsidR="00F30FC1" w:rsidRPr="00383771" w:rsidRDefault="00F30FC1" w:rsidP="0097736E">
            <w:pPr>
              <w:jc w:val="center"/>
              <w:rPr>
                <w:szCs w:val="24"/>
              </w:rPr>
            </w:pPr>
            <w:r w:rsidRPr="00383771">
              <w:rPr>
                <w:szCs w:val="24"/>
              </w:rPr>
              <w:t>6 408,60</w:t>
            </w:r>
          </w:p>
        </w:tc>
        <w:tc>
          <w:tcPr>
            <w:tcW w:w="1534" w:type="dxa"/>
            <w:tcBorders>
              <w:top w:val="nil"/>
              <w:left w:val="nil"/>
              <w:bottom w:val="single" w:sz="4" w:space="0" w:color="auto"/>
              <w:right w:val="single" w:sz="4" w:space="0" w:color="auto"/>
            </w:tcBorders>
            <w:vAlign w:val="center"/>
          </w:tcPr>
          <w:p w:rsidR="00F30FC1" w:rsidRPr="00383771" w:rsidRDefault="00F30FC1" w:rsidP="0097736E">
            <w:pPr>
              <w:jc w:val="center"/>
              <w:rPr>
                <w:szCs w:val="24"/>
              </w:rPr>
            </w:pPr>
            <w:r w:rsidRPr="00383771">
              <w:rPr>
                <w:szCs w:val="24"/>
              </w:rPr>
              <w:t>6 408,60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Федеральный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Областной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17 402,70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4 328,20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4 418,10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4 328,20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4 328,20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Районный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7 916,67</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1 642,88</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2 112,99</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2 080,40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2 080,40</w:t>
            </w:r>
          </w:p>
        </w:tc>
      </w:tr>
      <w:tr w:rsidR="00F30FC1" w:rsidRPr="00383771" w:rsidTr="00383771">
        <w:trPr>
          <w:trHeight w:val="345"/>
        </w:trPr>
        <w:tc>
          <w:tcPr>
            <w:tcW w:w="567" w:type="dxa"/>
            <w:vMerge/>
            <w:tcBorders>
              <w:left w:val="single" w:sz="4" w:space="0" w:color="auto"/>
              <w:bottom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Внебюджетные источники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tcBorders>
              <w:top w:val="nil"/>
              <w:left w:val="single" w:sz="4" w:space="0" w:color="auto"/>
              <w:bottom w:val="single" w:sz="4" w:space="0" w:color="auto"/>
              <w:right w:val="single" w:sz="4" w:space="0" w:color="auto"/>
            </w:tcBorders>
          </w:tcPr>
          <w:p w:rsidR="00F30FC1" w:rsidRPr="00383771" w:rsidRDefault="00F30FC1" w:rsidP="0097736E">
            <w:pPr>
              <w:jc w:val="center"/>
              <w:rPr>
                <w:szCs w:val="24"/>
              </w:rPr>
            </w:pPr>
            <w:r w:rsidRPr="00383771">
              <w:rPr>
                <w:szCs w:val="24"/>
              </w:rPr>
              <w:t>7</w:t>
            </w:r>
          </w:p>
        </w:tc>
        <w:tc>
          <w:tcPr>
            <w:tcW w:w="14460" w:type="dxa"/>
            <w:gridSpan w:val="7"/>
            <w:tcBorders>
              <w:top w:val="nil"/>
              <w:left w:val="single" w:sz="4" w:space="0" w:color="auto"/>
              <w:bottom w:val="single" w:sz="4" w:space="0" w:color="auto"/>
              <w:right w:val="single" w:sz="4" w:space="0" w:color="auto"/>
            </w:tcBorders>
          </w:tcPr>
          <w:p w:rsidR="00F30FC1" w:rsidRPr="00383771" w:rsidRDefault="00F30FC1" w:rsidP="0097736E">
            <w:pPr>
              <w:rPr>
                <w:szCs w:val="24"/>
              </w:rPr>
            </w:pPr>
            <w:r w:rsidRPr="00383771">
              <w:rPr>
                <w:b/>
                <w:szCs w:val="24"/>
              </w:rPr>
              <w:t>Подпрограмма 6: "Развитие и укрепление материально-технической базы образовательных учреждений Тайшетского района</w:t>
            </w:r>
            <w:r w:rsidRPr="00383771">
              <w:rPr>
                <w:b/>
                <w:spacing w:val="-10"/>
                <w:szCs w:val="24"/>
              </w:rPr>
              <w:t xml:space="preserve">" на 2016  год </w:t>
            </w:r>
          </w:p>
        </w:tc>
      </w:tr>
      <w:tr w:rsidR="00F30FC1" w:rsidRPr="00383771" w:rsidTr="00383771">
        <w:trPr>
          <w:trHeight w:val="345"/>
        </w:trPr>
        <w:tc>
          <w:tcPr>
            <w:tcW w:w="567" w:type="dxa"/>
            <w:vMerge w:val="restart"/>
            <w:tcBorders>
              <w:top w:val="nil"/>
              <w:left w:val="single" w:sz="4" w:space="0" w:color="auto"/>
              <w:right w:val="single" w:sz="4" w:space="0" w:color="auto"/>
            </w:tcBorders>
          </w:tcPr>
          <w:p w:rsidR="00F30FC1" w:rsidRPr="00383771" w:rsidRDefault="00F30FC1" w:rsidP="0097736E">
            <w:pPr>
              <w:jc w:val="center"/>
              <w:rPr>
                <w:bCs/>
                <w:szCs w:val="24"/>
              </w:rPr>
            </w:pPr>
            <w:r w:rsidRPr="00383771">
              <w:rPr>
                <w:bCs/>
                <w:szCs w:val="24"/>
              </w:rPr>
              <w:t>7.1</w:t>
            </w:r>
          </w:p>
          <w:p w:rsidR="00F30FC1" w:rsidRPr="00383771" w:rsidRDefault="00F30FC1" w:rsidP="0097736E">
            <w:pPr>
              <w:jc w:val="center"/>
              <w:rPr>
                <w:bCs/>
                <w:szCs w:val="24"/>
              </w:rPr>
            </w:pPr>
            <w:r w:rsidRPr="00383771">
              <w:rPr>
                <w:bCs/>
                <w:szCs w:val="24"/>
              </w:rPr>
              <w:lastRenderedPageBreak/>
              <w:t>7.2</w:t>
            </w:r>
          </w:p>
        </w:tc>
        <w:tc>
          <w:tcPr>
            <w:tcW w:w="2954" w:type="dxa"/>
            <w:vMerge w:val="restart"/>
            <w:tcBorders>
              <w:top w:val="nil"/>
              <w:left w:val="single" w:sz="4" w:space="0" w:color="auto"/>
              <w:bottom w:val="single" w:sz="4" w:space="0" w:color="auto"/>
              <w:right w:val="single" w:sz="4" w:space="0" w:color="auto"/>
            </w:tcBorders>
          </w:tcPr>
          <w:p w:rsidR="00F30FC1" w:rsidRPr="00383771" w:rsidRDefault="00F30FC1" w:rsidP="0097736E">
            <w:pPr>
              <w:spacing w:line="226" w:lineRule="exact"/>
              <w:jc w:val="center"/>
              <w:rPr>
                <w:b/>
                <w:bCs/>
                <w:spacing w:val="-11"/>
                <w:szCs w:val="24"/>
              </w:rPr>
            </w:pPr>
          </w:p>
          <w:p w:rsidR="00F30FC1" w:rsidRPr="00383771" w:rsidRDefault="00F30FC1" w:rsidP="0097736E">
            <w:pPr>
              <w:spacing w:line="226" w:lineRule="exact"/>
              <w:jc w:val="center"/>
              <w:rPr>
                <w:b/>
                <w:bCs/>
                <w:spacing w:val="-11"/>
                <w:szCs w:val="24"/>
              </w:rPr>
            </w:pPr>
            <w:r w:rsidRPr="00383771">
              <w:rPr>
                <w:b/>
                <w:bCs/>
                <w:spacing w:val="-11"/>
                <w:szCs w:val="24"/>
              </w:rPr>
              <w:lastRenderedPageBreak/>
              <w:t>Управление строительс</w:t>
            </w:r>
            <w:r w:rsidRPr="00383771">
              <w:rPr>
                <w:b/>
                <w:bCs/>
                <w:spacing w:val="-11"/>
                <w:szCs w:val="24"/>
              </w:rPr>
              <w:t>т</w:t>
            </w:r>
            <w:r w:rsidRPr="00383771">
              <w:rPr>
                <w:b/>
                <w:bCs/>
                <w:spacing w:val="-11"/>
                <w:szCs w:val="24"/>
              </w:rPr>
              <w:t>ва, архитектуры и инв</w:t>
            </w:r>
            <w:r w:rsidRPr="00383771">
              <w:rPr>
                <w:b/>
                <w:bCs/>
                <w:spacing w:val="-11"/>
                <w:szCs w:val="24"/>
              </w:rPr>
              <w:t>е</w:t>
            </w:r>
            <w:r w:rsidRPr="00383771">
              <w:rPr>
                <w:b/>
                <w:bCs/>
                <w:spacing w:val="-11"/>
                <w:szCs w:val="24"/>
              </w:rPr>
              <w:t>стиционной политики Тайшетского района</w:t>
            </w:r>
          </w:p>
          <w:p w:rsidR="00F30FC1" w:rsidRPr="00383771" w:rsidRDefault="00F30FC1" w:rsidP="0097736E">
            <w:pPr>
              <w:spacing w:line="226" w:lineRule="exact"/>
              <w:jc w:val="cente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lastRenderedPageBreak/>
              <w:t xml:space="preserve">Всего, в том числе: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3 839,36</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3 839,36</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Федеральный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Областной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Районный бюджет    </w:t>
            </w:r>
          </w:p>
        </w:tc>
        <w:tc>
          <w:tcPr>
            <w:tcW w:w="1899"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3 397,86</w:t>
            </w:r>
          </w:p>
        </w:tc>
        <w:tc>
          <w:tcPr>
            <w:tcW w:w="1656"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3 397,86</w:t>
            </w:r>
          </w:p>
        </w:tc>
        <w:tc>
          <w:tcPr>
            <w:tcW w:w="177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top w:val="nil"/>
              <w:left w:val="single" w:sz="4" w:space="0" w:color="auto"/>
              <w:bottom w:val="nil"/>
              <w:right w:val="single" w:sz="4" w:space="0" w:color="auto"/>
            </w:tcBorders>
            <w:vAlign w:val="center"/>
          </w:tcPr>
          <w:p w:rsidR="00F30FC1" w:rsidRPr="00383771" w:rsidRDefault="00F30FC1" w:rsidP="0097736E">
            <w:pPr>
              <w:rPr>
                <w:b/>
                <w:bCs/>
                <w:szCs w:val="24"/>
              </w:rPr>
            </w:pPr>
          </w:p>
        </w:tc>
        <w:tc>
          <w:tcPr>
            <w:tcW w:w="3092" w:type="dxa"/>
            <w:tcBorders>
              <w:top w:val="nil"/>
              <w:left w:val="nil"/>
              <w:bottom w:val="nil"/>
              <w:right w:val="single" w:sz="4" w:space="0" w:color="auto"/>
            </w:tcBorders>
          </w:tcPr>
          <w:p w:rsidR="00F30FC1" w:rsidRPr="00383771" w:rsidRDefault="00F30FC1" w:rsidP="0097736E">
            <w:pPr>
              <w:rPr>
                <w:szCs w:val="24"/>
              </w:rPr>
            </w:pPr>
            <w:r w:rsidRPr="00383771">
              <w:rPr>
                <w:szCs w:val="24"/>
              </w:rPr>
              <w:t xml:space="preserve">Внебюджетные источники         </w:t>
            </w:r>
          </w:p>
        </w:tc>
        <w:tc>
          <w:tcPr>
            <w:tcW w:w="1899" w:type="dxa"/>
            <w:tcBorders>
              <w:top w:val="nil"/>
              <w:left w:val="nil"/>
              <w:bottom w:val="nil"/>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nil"/>
              <w:left w:val="nil"/>
              <w:bottom w:val="nil"/>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nil"/>
              <w:left w:val="nil"/>
              <w:bottom w:val="nil"/>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nil"/>
              <w:left w:val="nil"/>
              <w:bottom w:val="nil"/>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nil"/>
              <w:left w:val="nil"/>
              <w:bottom w:val="nil"/>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val="restart"/>
            <w:tcBorders>
              <w:top w:val="single" w:sz="4" w:space="0" w:color="auto"/>
              <w:left w:val="single" w:sz="4" w:space="0" w:color="auto"/>
              <w:right w:val="single" w:sz="4" w:space="0" w:color="auto"/>
            </w:tcBorders>
          </w:tcPr>
          <w:p w:rsidR="00F30FC1" w:rsidRPr="00383771" w:rsidRDefault="00F30FC1" w:rsidP="0097736E">
            <w:pPr>
              <w:rPr>
                <w:bCs/>
                <w:szCs w:val="24"/>
              </w:rPr>
            </w:pPr>
            <w:r w:rsidRPr="00383771">
              <w:rPr>
                <w:bCs/>
                <w:szCs w:val="24"/>
              </w:rPr>
              <w:t>7.3</w:t>
            </w:r>
          </w:p>
        </w:tc>
        <w:tc>
          <w:tcPr>
            <w:tcW w:w="2954" w:type="dxa"/>
            <w:vMerge w:val="restart"/>
            <w:tcBorders>
              <w:top w:val="single" w:sz="4" w:space="0" w:color="auto"/>
              <w:left w:val="single" w:sz="4" w:space="0" w:color="auto"/>
              <w:right w:val="single" w:sz="4" w:space="0" w:color="auto"/>
            </w:tcBorders>
          </w:tcPr>
          <w:p w:rsidR="00F30FC1" w:rsidRPr="00383771" w:rsidRDefault="00F30FC1" w:rsidP="0097736E">
            <w:pPr>
              <w:spacing w:line="226" w:lineRule="exact"/>
              <w:jc w:val="center"/>
              <w:rPr>
                <w:b/>
                <w:bCs/>
                <w:szCs w:val="24"/>
              </w:rPr>
            </w:pPr>
            <w:r w:rsidRPr="00383771">
              <w:rPr>
                <w:b/>
                <w:bCs/>
                <w:spacing w:val="-11"/>
                <w:szCs w:val="24"/>
              </w:rPr>
              <w:t>Департамент по управл</w:t>
            </w:r>
            <w:r w:rsidRPr="00383771">
              <w:rPr>
                <w:b/>
                <w:bCs/>
                <w:spacing w:val="-11"/>
                <w:szCs w:val="24"/>
              </w:rPr>
              <w:t>е</w:t>
            </w:r>
            <w:r w:rsidRPr="00383771">
              <w:rPr>
                <w:b/>
                <w:bCs/>
                <w:spacing w:val="-11"/>
                <w:szCs w:val="24"/>
              </w:rPr>
              <w:t>нию муниципальным имуществом администр</w:t>
            </w:r>
            <w:r w:rsidRPr="00383771">
              <w:rPr>
                <w:b/>
                <w:bCs/>
                <w:spacing w:val="-11"/>
                <w:szCs w:val="24"/>
              </w:rPr>
              <w:t>а</w:t>
            </w:r>
            <w:r w:rsidRPr="00383771">
              <w:rPr>
                <w:b/>
                <w:bCs/>
                <w:spacing w:val="-11"/>
                <w:szCs w:val="24"/>
              </w:rPr>
              <w:t>ции Тайшетского района</w:t>
            </w:r>
          </w:p>
        </w:tc>
        <w:tc>
          <w:tcPr>
            <w:tcW w:w="3092" w:type="dxa"/>
            <w:tcBorders>
              <w:top w:val="single" w:sz="4" w:space="0" w:color="auto"/>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Федеральный бюджет       </w:t>
            </w:r>
          </w:p>
        </w:tc>
        <w:tc>
          <w:tcPr>
            <w:tcW w:w="1899"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left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single" w:sz="4" w:space="0" w:color="auto"/>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Областной бюджет    </w:t>
            </w:r>
          </w:p>
        </w:tc>
        <w:tc>
          <w:tcPr>
            <w:tcW w:w="1899"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right w:val="single" w:sz="4" w:space="0" w:color="auto"/>
            </w:tcBorders>
          </w:tcPr>
          <w:p w:rsidR="00F30FC1" w:rsidRPr="00383771" w:rsidRDefault="00F30FC1" w:rsidP="0097736E">
            <w:pPr>
              <w:rPr>
                <w:b/>
                <w:bCs/>
                <w:szCs w:val="24"/>
              </w:rPr>
            </w:pPr>
          </w:p>
        </w:tc>
        <w:tc>
          <w:tcPr>
            <w:tcW w:w="2954" w:type="dxa"/>
            <w:vMerge/>
            <w:tcBorders>
              <w:left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single" w:sz="4" w:space="0" w:color="auto"/>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Районный бюджет    </w:t>
            </w:r>
          </w:p>
        </w:tc>
        <w:tc>
          <w:tcPr>
            <w:tcW w:w="1899"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441,50</w:t>
            </w:r>
          </w:p>
        </w:tc>
        <w:tc>
          <w:tcPr>
            <w:tcW w:w="1656"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441,50</w:t>
            </w:r>
          </w:p>
        </w:tc>
        <w:tc>
          <w:tcPr>
            <w:tcW w:w="1774" w:type="dxa"/>
            <w:tcBorders>
              <w:top w:val="single" w:sz="4" w:space="0" w:color="auto"/>
              <w:left w:val="nil"/>
              <w:bottom w:val="single" w:sz="4" w:space="0" w:color="auto"/>
              <w:right w:val="single" w:sz="4" w:space="0" w:color="auto"/>
            </w:tcBorders>
            <w:vAlign w:val="center"/>
          </w:tcPr>
          <w:p w:rsidR="00F30FC1" w:rsidRPr="00383771" w:rsidRDefault="00F30FC1" w:rsidP="0097736E">
            <w:pPr>
              <w:jc w:val="center"/>
              <w:rPr>
                <w:szCs w:val="24"/>
              </w:rPr>
            </w:pPr>
            <w:r w:rsidRPr="00383771">
              <w:rPr>
                <w:szCs w:val="24"/>
              </w:rPr>
              <w:t>0,00</w:t>
            </w:r>
          </w:p>
        </w:tc>
        <w:tc>
          <w:tcPr>
            <w:tcW w:w="1534" w:type="dxa"/>
            <w:tcBorders>
              <w:top w:val="single" w:sz="4" w:space="0" w:color="auto"/>
              <w:left w:val="nil"/>
              <w:bottom w:val="single" w:sz="4" w:space="0" w:color="auto"/>
              <w:right w:val="single" w:sz="4" w:space="0" w:color="auto"/>
            </w:tcBorders>
            <w:vAlign w:val="center"/>
          </w:tcPr>
          <w:p w:rsidR="00F30FC1" w:rsidRPr="00383771" w:rsidRDefault="00F30FC1" w:rsidP="0097736E">
            <w:pPr>
              <w:jc w:val="center"/>
              <w:rPr>
                <w:szCs w:val="24"/>
              </w:rPr>
            </w:pPr>
            <w:r w:rsidRPr="00383771">
              <w:rPr>
                <w:szCs w:val="24"/>
              </w:rPr>
              <w:t>0,00</w:t>
            </w:r>
          </w:p>
        </w:tc>
      </w:tr>
      <w:tr w:rsidR="00F30FC1" w:rsidRPr="00383771" w:rsidTr="00383771">
        <w:trPr>
          <w:trHeight w:val="345"/>
        </w:trPr>
        <w:tc>
          <w:tcPr>
            <w:tcW w:w="567" w:type="dxa"/>
            <w:vMerge/>
            <w:tcBorders>
              <w:left w:val="single" w:sz="4" w:space="0" w:color="auto"/>
              <w:bottom w:val="single" w:sz="4" w:space="0" w:color="auto"/>
              <w:right w:val="single" w:sz="4" w:space="0" w:color="auto"/>
            </w:tcBorders>
          </w:tcPr>
          <w:p w:rsidR="00F30FC1" w:rsidRPr="00383771" w:rsidRDefault="00F30FC1" w:rsidP="0097736E">
            <w:pPr>
              <w:rPr>
                <w:b/>
                <w:bCs/>
                <w:szCs w:val="24"/>
              </w:rPr>
            </w:pPr>
          </w:p>
        </w:tc>
        <w:tc>
          <w:tcPr>
            <w:tcW w:w="2954" w:type="dxa"/>
            <w:vMerge/>
            <w:tcBorders>
              <w:left w:val="single" w:sz="4" w:space="0" w:color="auto"/>
              <w:bottom w:val="single" w:sz="4" w:space="0" w:color="auto"/>
              <w:right w:val="single" w:sz="4" w:space="0" w:color="auto"/>
            </w:tcBorders>
            <w:vAlign w:val="center"/>
          </w:tcPr>
          <w:p w:rsidR="00F30FC1" w:rsidRPr="00383771" w:rsidRDefault="00F30FC1" w:rsidP="0097736E">
            <w:pPr>
              <w:rPr>
                <w:b/>
                <w:bCs/>
                <w:szCs w:val="24"/>
              </w:rPr>
            </w:pPr>
          </w:p>
        </w:tc>
        <w:tc>
          <w:tcPr>
            <w:tcW w:w="3092" w:type="dxa"/>
            <w:tcBorders>
              <w:top w:val="single" w:sz="4" w:space="0" w:color="auto"/>
              <w:left w:val="nil"/>
              <w:bottom w:val="single" w:sz="4" w:space="0" w:color="auto"/>
              <w:right w:val="single" w:sz="4" w:space="0" w:color="auto"/>
            </w:tcBorders>
          </w:tcPr>
          <w:p w:rsidR="00F30FC1" w:rsidRPr="00383771" w:rsidRDefault="00F30FC1" w:rsidP="0097736E">
            <w:pPr>
              <w:rPr>
                <w:szCs w:val="24"/>
              </w:rPr>
            </w:pPr>
            <w:r w:rsidRPr="00383771">
              <w:rPr>
                <w:szCs w:val="24"/>
              </w:rPr>
              <w:t xml:space="preserve">Внебюджетные источники         </w:t>
            </w:r>
          </w:p>
        </w:tc>
        <w:tc>
          <w:tcPr>
            <w:tcW w:w="1899"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656"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51"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774"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c>
          <w:tcPr>
            <w:tcW w:w="1534" w:type="dxa"/>
            <w:tcBorders>
              <w:top w:val="single" w:sz="4" w:space="0" w:color="auto"/>
              <w:left w:val="nil"/>
              <w:bottom w:val="single" w:sz="4" w:space="0" w:color="auto"/>
              <w:right w:val="single" w:sz="4" w:space="0" w:color="auto"/>
            </w:tcBorders>
          </w:tcPr>
          <w:p w:rsidR="00F30FC1" w:rsidRPr="00383771" w:rsidRDefault="00F30FC1" w:rsidP="0097736E">
            <w:pPr>
              <w:jc w:val="center"/>
              <w:rPr>
                <w:szCs w:val="24"/>
              </w:rPr>
            </w:pPr>
            <w:r w:rsidRPr="00383771">
              <w:rPr>
                <w:szCs w:val="24"/>
              </w:rPr>
              <w:t>0,00</w:t>
            </w:r>
          </w:p>
        </w:tc>
      </w:tr>
    </w:tbl>
    <w:p w:rsidR="00F30FC1" w:rsidRDefault="00F30FC1" w:rsidP="0044422C">
      <w:pPr>
        <w:jc w:val="right"/>
        <w:rPr>
          <w:b/>
          <w:bCs/>
          <w:szCs w:val="24"/>
          <w:highlight w:val="yellow"/>
        </w:rPr>
      </w:pPr>
      <w:r w:rsidRPr="00AB0928">
        <w:rPr>
          <w:color w:val="000000"/>
          <w:spacing w:val="-10"/>
          <w:szCs w:val="24"/>
        </w:rPr>
        <w:t>"</w:t>
      </w:r>
      <w:r>
        <w:rPr>
          <w:color w:val="000000"/>
          <w:spacing w:val="-10"/>
          <w:szCs w:val="24"/>
        </w:rPr>
        <w:t>.</w:t>
      </w: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Default="00F30FC1" w:rsidP="0044422C">
      <w:pPr>
        <w:tabs>
          <w:tab w:val="left" w:pos="2383"/>
        </w:tabs>
        <w:jc w:val="right"/>
        <w:rPr>
          <w:szCs w:val="24"/>
        </w:rPr>
      </w:pPr>
    </w:p>
    <w:p w:rsidR="00F30FC1" w:rsidRPr="00BF77DA" w:rsidRDefault="00F30FC1" w:rsidP="0044422C">
      <w:pPr>
        <w:tabs>
          <w:tab w:val="left" w:pos="2383"/>
        </w:tabs>
        <w:jc w:val="right"/>
        <w:rPr>
          <w:szCs w:val="24"/>
        </w:rPr>
      </w:pPr>
      <w:r w:rsidRPr="00BF77DA">
        <w:rPr>
          <w:szCs w:val="24"/>
        </w:rPr>
        <w:lastRenderedPageBreak/>
        <w:t xml:space="preserve">Приложение 2 </w:t>
      </w:r>
    </w:p>
    <w:p w:rsidR="00F30FC1" w:rsidRPr="00BF77DA" w:rsidRDefault="00F30FC1" w:rsidP="0044422C">
      <w:pPr>
        <w:tabs>
          <w:tab w:val="left" w:pos="2383"/>
        </w:tabs>
        <w:jc w:val="right"/>
        <w:rPr>
          <w:szCs w:val="24"/>
        </w:rPr>
      </w:pPr>
      <w:r w:rsidRPr="00BF77DA">
        <w:rPr>
          <w:szCs w:val="24"/>
        </w:rPr>
        <w:t>к постановлению администрации Тайшетского района</w:t>
      </w:r>
    </w:p>
    <w:p w:rsidR="00F30FC1" w:rsidRPr="00BF77DA" w:rsidRDefault="00F30FC1" w:rsidP="0044422C">
      <w:pPr>
        <w:tabs>
          <w:tab w:val="left" w:pos="2383"/>
        </w:tabs>
        <w:jc w:val="right"/>
        <w:rPr>
          <w:szCs w:val="24"/>
        </w:rPr>
      </w:pPr>
      <w:r w:rsidRPr="00BF77DA">
        <w:rPr>
          <w:szCs w:val="24"/>
        </w:rPr>
        <w:t>от "____" ____________ 2016 г. № _____</w:t>
      </w:r>
    </w:p>
    <w:p w:rsidR="00F30FC1" w:rsidRPr="00BF77DA" w:rsidRDefault="00F30FC1" w:rsidP="00BF77DA">
      <w:pPr>
        <w:tabs>
          <w:tab w:val="left" w:pos="4820"/>
        </w:tabs>
        <w:ind w:firstLine="709"/>
        <w:jc w:val="right"/>
        <w:rPr>
          <w:spacing w:val="-10"/>
          <w:szCs w:val="24"/>
        </w:rPr>
      </w:pPr>
    </w:p>
    <w:p w:rsidR="00F30FC1" w:rsidRPr="001B6CFD" w:rsidRDefault="00F30FC1" w:rsidP="00BF77DA">
      <w:pPr>
        <w:tabs>
          <w:tab w:val="left" w:pos="4820"/>
        </w:tabs>
        <w:ind w:firstLine="709"/>
        <w:jc w:val="right"/>
        <w:rPr>
          <w:spacing w:val="-10"/>
          <w:szCs w:val="24"/>
        </w:rPr>
      </w:pPr>
      <w:r w:rsidRPr="008651B9">
        <w:rPr>
          <w:color w:val="000000"/>
          <w:spacing w:val="-10"/>
          <w:szCs w:val="24"/>
        </w:rPr>
        <w:t>"</w:t>
      </w:r>
      <w:r w:rsidRPr="001B6CFD">
        <w:rPr>
          <w:spacing w:val="-10"/>
          <w:szCs w:val="24"/>
        </w:rPr>
        <w:t>Приложение 3</w:t>
      </w:r>
    </w:p>
    <w:p w:rsidR="00F30FC1" w:rsidRPr="001B6CFD" w:rsidRDefault="00F30FC1" w:rsidP="00BF77DA">
      <w:pPr>
        <w:ind w:firstLine="709"/>
        <w:jc w:val="right"/>
        <w:rPr>
          <w:spacing w:val="-10"/>
          <w:szCs w:val="24"/>
        </w:rPr>
      </w:pPr>
      <w:r w:rsidRPr="001B6CFD">
        <w:rPr>
          <w:spacing w:val="-10"/>
          <w:szCs w:val="24"/>
        </w:rPr>
        <w:t>к  муниципальной программе муниципального образования  "Тайшетский район"</w:t>
      </w:r>
    </w:p>
    <w:p w:rsidR="00F30FC1" w:rsidRPr="001B6CFD" w:rsidRDefault="00F30FC1" w:rsidP="00BF77DA">
      <w:pPr>
        <w:ind w:firstLine="709"/>
        <w:jc w:val="right"/>
        <w:rPr>
          <w:spacing w:val="-10"/>
          <w:szCs w:val="24"/>
        </w:rPr>
      </w:pPr>
      <w:r w:rsidRPr="001B6CFD">
        <w:rPr>
          <w:spacing w:val="-10"/>
          <w:szCs w:val="24"/>
        </w:rPr>
        <w:t>" Развитие муниципальной системы образования"  на 2015-2018 годы</w:t>
      </w:r>
    </w:p>
    <w:p w:rsidR="00F30FC1" w:rsidRPr="001B6CFD" w:rsidRDefault="00F30FC1" w:rsidP="00BF77DA">
      <w:pPr>
        <w:tabs>
          <w:tab w:val="left" w:pos="11460"/>
        </w:tabs>
        <w:rPr>
          <w:szCs w:val="24"/>
        </w:rPr>
      </w:pPr>
    </w:p>
    <w:p w:rsidR="00F30FC1" w:rsidRPr="001B6CFD" w:rsidRDefault="00F30FC1" w:rsidP="00BF77DA">
      <w:pPr>
        <w:jc w:val="center"/>
        <w:rPr>
          <w:b/>
          <w:bCs/>
          <w:szCs w:val="24"/>
        </w:rPr>
      </w:pPr>
      <w:r w:rsidRPr="001B6CFD">
        <w:rPr>
          <w:b/>
          <w:bCs/>
          <w:szCs w:val="24"/>
        </w:rPr>
        <w:t>ПРОГНОЗ СВОДНЫХ ПОКАЗАТЕЛЕЙ МУНИЦИПАЛЬНЫХ ЗАДАНИЙ НА ОКАЗАНИЕ МУНИЦИПАЛЬНЫХ УСЛУГ (ВЫПОЛН</w:t>
      </w:r>
      <w:r w:rsidRPr="001B6CFD">
        <w:rPr>
          <w:b/>
          <w:bCs/>
          <w:szCs w:val="24"/>
        </w:rPr>
        <w:t>Е</w:t>
      </w:r>
      <w:r w:rsidRPr="001B6CFD">
        <w:rPr>
          <w:b/>
          <w:bCs/>
          <w:szCs w:val="24"/>
        </w:rPr>
        <w:t>НИЕ РАБОТ) МУНИЦИПАЛЬНЫМИ УЧРЕЖДЕНИЯМИ В РАМКАХ ПРОГРАММЫ</w:t>
      </w:r>
    </w:p>
    <w:p w:rsidR="00F30FC1" w:rsidRPr="001B6CFD" w:rsidRDefault="00F30FC1" w:rsidP="00BF77DA">
      <w:pPr>
        <w:ind w:firstLine="709"/>
        <w:jc w:val="center"/>
        <w:rPr>
          <w:b/>
          <w:spacing w:val="-10"/>
          <w:szCs w:val="24"/>
        </w:rPr>
      </w:pPr>
      <w:r w:rsidRPr="001B6CFD">
        <w:rPr>
          <w:b/>
          <w:spacing w:val="-10"/>
          <w:szCs w:val="24"/>
        </w:rPr>
        <w:t>"РАЗВИТИЕ МУНИЦИПАЛЬНОЙ СИСТЕМЫ ОБРАЗОВАНИЯ" НА 2015-2018 ГОДЫ</w:t>
      </w:r>
    </w:p>
    <w:p w:rsidR="00F30FC1" w:rsidRPr="001B6CFD" w:rsidRDefault="00F30FC1" w:rsidP="00BF77DA">
      <w:pPr>
        <w:tabs>
          <w:tab w:val="left" w:pos="11460"/>
        </w:tabs>
        <w:rPr>
          <w:szCs w:val="24"/>
        </w:rPr>
      </w:pPr>
    </w:p>
    <w:tbl>
      <w:tblPr>
        <w:tblW w:w="16135" w:type="dxa"/>
        <w:tblInd w:w="-432" w:type="dxa"/>
        <w:tblLayout w:type="fixed"/>
        <w:tblLook w:val="0000"/>
      </w:tblPr>
      <w:tblGrid>
        <w:gridCol w:w="597"/>
        <w:gridCol w:w="4284"/>
        <w:gridCol w:w="26"/>
        <w:gridCol w:w="1820"/>
        <w:gridCol w:w="26"/>
        <w:gridCol w:w="967"/>
        <w:gridCol w:w="26"/>
        <w:gridCol w:w="824"/>
        <w:gridCol w:w="142"/>
        <w:gridCol w:w="26"/>
        <w:gridCol w:w="820"/>
        <w:gridCol w:w="26"/>
        <w:gridCol w:w="67"/>
        <w:gridCol w:w="901"/>
        <w:gridCol w:w="26"/>
        <w:gridCol w:w="1294"/>
        <w:gridCol w:w="8"/>
        <w:gridCol w:w="26"/>
        <w:gridCol w:w="7"/>
        <w:gridCol w:w="82"/>
        <w:gridCol w:w="1293"/>
        <w:gridCol w:w="8"/>
        <w:gridCol w:w="26"/>
        <w:gridCol w:w="7"/>
        <w:gridCol w:w="1360"/>
        <w:gridCol w:w="16"/>
        <w:gridCol w:w="8"/>
        <w:gridCol w:w="26"/>
        <w:gridCol w:w="7"/>
        <w:gridCol w:w="15"/>
        <w:gridCol w:w="1348"/>
        <w:gridCol w:w="26"/>
      </w:tblGrid>
      <w:tr w:rsidR="00F30FC1" w:rsidRPr="00D15FA4" w:rsidTr="00BF77DA">
        <w:trPr>
          <w:gridAfter w:val="1"/>
          <w:wAfter w:w="26" w:type="dxa"/>
          <w:trHeight w:val="675"/>
        </w:trPr>
        <w:tc>
          <w:tcPr>
            <w:tcW w:w="597" w:type="dxa"/>
            <w:vMerge w:val="restart"/>
            <w:tcBorders>
              <w:top w:val="single" w:sz="4" w:space="0" w:color="auto"/>
              <w:left w:val="single" w:sz="4" w:space="0" w:color="auto"/>
              <w:bottom w:val="single" w:sz="4" w:space="0" w:color="000000"/>
              <w:right w:val="single" w:sz="4" w:space="0" w:color="auto"/>
            </w:tcBorders>
            <w:vAlign w:val="center"/>
          </w:tcPr>
          <w:p w:rsidR="00F30FC1" w:rsidRPr="00D15FA4" w:rsidRDefault="00F30FC1" w:rsidP="0097736E">
            <w:pPr>
              <w:rPr>
                <w:color w:val="000000"/>
                <w:szCs w:val="24"/>
              </w:rPr>
            </w:pPr>
            <w:r w:rsidRPr="00D15FA4">
              <w:rPr>
                <w:color w:val="000000"/>
                <w:szCs w:val="24"/>
              </w:rPr>
              <w:t>№ п/п</w:t>
            </w:r>
          </w:p>
        </w:tc>
        <w:tc>
          <w:tcPr>
            <w:tcW w:w="4284" w:type="dxa"/>
            <w:vMerge w:val="restart"/>
            <w:tcBorders>
              <w:top w:val="single" w:sz="4" w:space="0" w:color="auto"/>
              <w:left w:val="single" w:sz="4" w:space="0" w:color="auto"/>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Наименование Подпрограммы, ведо</w:t>
            </w:r>
            <w:r w:rsidRPr="00D15FA4">
              <w:rPr>
                <w:color w:val="000000"/>
                <w:szCs w:val="24"/>
              </w:rPr>
              <w:t>м</w:t>
            </w:r>
            <w:r w:rsidRPr="00D15FA4">
              <w:rPr>
                <w:color w:val="000000"/>
                <w:szCs w:val="24"/>
              </w:rPr>
              <w:t>ственной целевой программы, осно</w:t>
            </w:r>
            <w:r w:rsidRPr="00D15FA4">
              <w:rPr>
                <w:color w:val="000000"/>
                <w:szCs w:val="24"/>
              </w:rPr>
              <w:t>в</w:t>
            </w:r>
            <w:r w:rsidRPr="00D15FA4">
              <w:rPr>
                <w:color w:val="000000"/>
                <w:szCs w:val="24"/>
              </w:rPr>
              <w:t>ного мероприятия, муниципальной у</w:t>
            </w:r>
            <w:r w:rsidRPr="00D15FA4">
              <w:rPr>
                <w:color w:val="000000"/>
                <w:szCs w:val="24"/>
              </w:rPr>
              <w:t>с</w:t>
            </w:r>
            <w:r w:rsidRPr="00D15FA4">
              <w:rPr>
                <w:color w:val="000000"/>
                <w:szCs w:val="24"/>
              </w:rPr>
              <w:t>луги (работы)</w:t>
            </w:r>
          </w:p>
        </w:tc>
        <w:tc>
          <w:tcPr>
            <w:tcW w:w="1846" w:type="dxa"/>
            <w:gridSpan w:val="2"/>
            <w:vMerge w:val="restart"/>
            <w:tcBorders>
              <w:top w:val="single" w:sz="4" w:space="0" w:color="auto"/>
              <w:left w:val="single" w:sz="4" w:space="0" w:color="auto"/>
              <w:bottom w:val="single" w:sz="4" w:space="0" w:color="000000"/>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Наименования показателя объема услуги (работы), ед</w:t>
            </w:r>
            <w:r w:rsidRPr="00D15FA4">
              <w:rPr>
                <w:color w:val="000000"/>
                <w:szCs w:val="24"/>
              </w:rPr>
              <w:t>и</w:t>
            </w:r>
            <w:r w:rsidRPr="00D15FA4">
              <w:rPr>
                <w:color w:val="000000"/>
                <w:szCs w:val="24"/>
              </w:rPr>
              <w:t>ница измерения</w:t>
            </w:r>
          </w:p>
        </w:tc>
        <w:tc>
          <w:tcPr>
            <w:tcW w:w="3825" w:type="dxa"/>
            <w:gridSpan w:val="10"/>
            <w:tcBorders>
              <w:top w:val="single" w:sz="4" w:space="0" w:color="auto"/>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Значение показателя объема усл</w:t>
            </w:r>
            <w:r w:rsidRPr="00D15FA4">
              <w:rPr>
                <w:color w:val="000000"/>
                <w:szCs w:val="24"/>
              </w:rPr>
              <w:t>у</w:t>
            </w:r>
            <w:r w:rsidRPr="00D15FA4">
              <w:rPr>
                <w:color w:val="000000"/>
                <w:szCs w:val="24"/>
              </w:rPr>
              <w:t>ги (работы)</w:t>
            </w:r>
          </w:p>
        </w:tc>
        <w:tc>
          <w:tcPr>
            <w:tcW w:w="5557" w:type="dxa"/>
            <w:gridSpan w:val="17"/>
            <w:tcBorders>
              <w:top w:val="single" w:sz="4" w:space="0" w:color="auto"/>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 xml:space="preserve">Расходы на оказание муниципальной </w:t>
            </w:r>
          </w:p>
          <w:p w:rsidR="00F30FC1" w:rsidRPr="00D15FA4" w:rsidRDefault="00F30FC1" w:rsidP="0097736E">
            <w:pPr>
              <w:jc w:val="center"/>
              <w:rPr>
                <w:color w:val="000000"/>
                <w:szCs w:val="24"/>
              </w:rPr>
            </w:pPr>
            <w:r w:rsidRPr="00D15FA4">
              <w:rPr>
                <w:color w:val="000000"/>
                <w:szCs w:val="24"/>
              </w:rPr>
              <w:t>услуги (выполнение работы), тыс. руб.</w:t>
            </w:r>
          </w:p>
        </w:tc>
      </w:tr>
      <w:tr w:rsidR="00F30FC1" w:rsidRPr="00D15FA4" w:rsidTr="00BF77DA">
        <w:trPr>
          <w:gridAfter w:val="1"/>
          <w:wAfter w:w="26" w:type="dxa"/>
          <w:trHeight w:val="945"/>
        </w:trPr>
        <w:tc>
          <w:tcPr>
            <w:tcW w:w="597" w:type="dxa"/>
            <w:vMerge/>
            <w:tcBorders>
              <w:top w:val="single" w:sz="4" w:space="0" w:color="auto"/>
              <w:left w:val="single" w:sz="4" w:space="0" w:color="auto"/>
              <w:bottom w:val="single" w:sz="4" w:space="0" w:color="000000"/>
              <w:right w:val="single" w:sz="4" w:space="0" w:color="auto"/>
            </w:tcBorders>
            <w:vAlign w:val="center"/>
          </w:tcPr>
          <w:p w:rsidR="00F30FC1" w:rsidRPr="00D15FA4" w:rsidRDefault="00F30FC1" w:rsidP="0097736E">
            <w:pPr>
              <w:rPr>
                <w:color w:val="000000"/>
                <w:szCs w:val="24"/>
              </w:rPr>
            </w:pPr>
          </w:p>
        </w:tc>
        <w:tc>
          <w:tcPr>
            <w:tcW w:w="4284" w:type="dxa"/>
            <w:vMerge/>
            <w:tcBorders>
              <w:top w:val="single" w:sz="4" w:space="0" w:color="auto"/>
              <w:left w:val="single" w:sz="4" w:space="0" w:color="auto"/>
              <w:bottom w:val="single" w:sz="4" w:space="0" w:color="auto"/>
              <w:right w:val="single" w:sz="4" w:space="0" w:color="auto"/>
            </w:tcBorders>
            <w:vAlign w:val="center"/>
          </w:tcPr>
          <w:p w:rsidR="00F30FC1" w:rsidRPr="00D15FA4" w:rsidRDefault="00F30FC1" w:rsidP="0097736E">
            <w:pPr>
              <w:rPr>
                <w:color w:val="000000"/>
                <w:szCs w:val="24"/>
              </w:rPr>
            </w:pPr>
          </w:p>
        </w:tc>
        <w:tc>
          <w:tcPr>
            <w:tcW w:w="1846" w:type="dxa"/>
            <w:gridSpan w:val="2"/>
            <w:vMerge/>
            <w:tcBorders>
              <w:top w:val="single" w:sz="4" w:space="0" w:color="auto"/>
              <w:left w:val="single" w:sz="4" w:space="0" w:color="auto"/>
              <w:bottom w:val="single" w:sz="4" w:space="0" w:color="000000"/>
              <w:right w:val="single" w:sz="4" w:space="0" w:color="auto"/>
            </w:tcBorders>
            <w:vAlign w:val="center"/>
          </w:tcPr>
          <w:p w:rsidR="00F30FC1" w:rsidRPr="00D15FA4" w:rsidRDefault="00F30FC1" w:rsidP="0097736E">
            <w:pPr>
              <w:rPr>
                <w:color w:val="000000"/>
                <w:szCs w:val="24"/>
              </w:rPr>
            </w:pPr>
          </w:p>
        </w:tc>
        <w:tc>
          <w:tcPr>
            <w:tcW w:w="993" w:type="dxa"/>
            <w:gridSpan w:val="2"/>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2015 год</w:t>
            </w:r>
          </w:p>
        </w:tc>
        <w:tc>
          <w:tcPr>
            <w:tcW w:w="850" w:type="dxa"/>
            <w:gridSpan w:val="2"/>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2016 год</w:t>
            </w:r>
          </w:p>
        </w:tc>
        <w:tc>
          <w:tcPr>
            <w:tcW w:w="988" w:type="dxa"/>
            <w:gridSpan w:val="3"/>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2017 год</w:t>
            </w:r>
          </w:p>
        </w:tc>
        <w:tc>
          <w:tcPr>
            <w:tcW w:w="994" w:type="dxa"/>
            <w:gridSpan w:val="3"/>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2018 год</w:t>
            </w:r>
          </w:p>
        </w:tc>
        <w:tc>
          <w:tcPr>
            <w:tcW w:w="1328" w:type="dxa"/>
            <w:gridSpan w:val="3"/>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2015 год</w:t>
            </w:r>
          </w:p>
        </w:tc>
        <w:tc>
          <w:tcPr>
            <w:tcW w:w="1416" w:type="dxa"/>
            <w:gridSpan w:val="5"/>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2016 год</w:t>
            </w:r>
          </w:p>
        </w:tc>
        <w:tc>
          <w:tcPr>
            <w:tcW w:w="1417" w:type="dxa"/>
            <w:gridSpan w:val="5"/>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2017 год</w:t>
            </w:r>
          </w:p>
        </w:tc>
        <w:tc>
          <w:tcPr>
            <w:tcW w:w="1396" w:type="dxa"/>
            <w:gridSpan w:val="4"/>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2018 год</w:t>
            </w:r>
          </w:p>
        </w:tc>
      </w:tr>
      <w:tr w:rsidR="00F30FC1" w:rsidRPr="00D15FA4" w:rsidTr="00BF77DA">
        <w:trPr>
          <w:gridAfter w:val="1"/>
          <w:wAfter w:w="26" w:type="dxa"/>
          <w:trHeight w:val="300"/>
        </w:trPr>
        <w:tc>
          <w:tcPr>
            <w:tcW w:w="597" w:type="dxa"/>
            <w:tcBorders>
              <w:top w:val="nil"/>
              <w:left w:val="single" w:sz="4" w:space="0" w:color="auto"/>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1</w:t>
            </w:r>
          </w:p>
        </w:tc>
        <w:tc>
          <w:tcPr>
            <w:tcW w:w="4284" w:type="dxa"/>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2</w:t>
            </w:r>
          </w:p>
        </w:tc>
        <w:tc>
          <w:tcPr>
            <w:tcW w:w="1846" w:type="dxa"/>
            <w:gridSpan w:val="2"/>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3</w:t>
            </w:r>
          </w:p>
        </w:tc>
        <w:tc>
          <w:tcPr>
            <w:tcW w:w="993" w:type="dxa"/>
            <w:gridSpan w:val="2"/>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4</w:t>
            </w:r>
          </w:p>
        </w:tc>
        <w:tc>
          <w:tcPr>
            <w:tcW w:w="850" w:type="dxa"/>
            <w:gridSpan w:val="2"/>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5</w:t>
            </w:r>
          </w:p>
        </w:tc>
        <w:tc>
          <w:tcPr>
            <w:tcW w:w="988" w:type="dxa"/>
            <w:gridSpan w:val="3"/>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6</w:t>
            </w:r>
          </w:p>
        </w:tc>
        <w:tc>
          <w:tcPr>
            <w:tcW w:w="994" w:type="dxa"/>
            <w:gridSpan w:val="3"/>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7</w:t>
            </w:r>
          </w:p>
        </w:tc>
        <w:tc>
          <w:tcPr>
            <w:tcW w:w="1328" w:type="dxa"/>
            <w:gridSpan w:val="3"/>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8</w:t>
            </w:r>
          </w:p>
        </w:tc>
        <w:tc>
          <w:tcPr>
            <w:tcW w:w="1416" w:type="dxa"/>
            <w:gridSpan w:val="5"/>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9</w:t>
            </w:r>
          </w:p>
        </w:tc>
        <w:tc>
          <w:tcPr>
            <w:tcW w:w="1417" w:type="dxa"/>
            <w:gridSpan w:val="5"/>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10</w:t>
            </w:r>
          </w:p>
        </w:tc>
        <w:tc>
          <w:tcPr>
            <w:tcW w:w="1396" w:type="dxa"/>
            <w:gridSpan w:val="4"/>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11</w:t>
            </w:r>
          </w:p>
        </w:tc>
      </w:tr>
      <w:tr w:rsidR="00F30FC1" w:rsidRPr="00D15FA4" w:rsidTr="00BF77DA">
        <w:trPr>
          <w:gridAfter w:val="1"/>
          <w:wAfter w:w="26" w:type="dxa"/>
          <w:trHeight w:val="226"/>
        </w:trPr>
        <w:tc>
          <w:tcPr>
            <w:tcW w:w="597" w:type="dxa"/>
            <w:tcBorders>
              <w:top w:val="nil"/>
              <w:left w:val="single" w:sz="4" w:space="0" w:color="auto"/>
              <w:bottom w:val="single" w:sz="4" w:space="0" w:color="auto"/>
              <w:right w:val="single" w:sz="4" w:space="0" w:color="auto"/>
            </w:tcBorders>
            <w:noWrap/>
            <w:vAlign w:val="center"/>
          </w:tcPr>
          <w:p w:rsidR="00F30FC1" w:rsidRPr="00D15FA4" w:rsidRDefault="00F30FC1" w:rsidP="0097736E">
            <w:pPr>
              <w:jc w:val="center"/>
              <w:rPr>
                <w:bCs/>
                <w:color w:val="000000"/>
                <w:szCs w:val="24"/>
              </w:rPr>
            </w:pPr>
            <w:r w:rsidRPr="00D15FA4">
              <w:rPr>
                <w:bCs/>
                <w:color w:val="000000"/>
                <w:szCs w:val="24"/>
              </w:rPr>
              <w:t>1</w:t>
            </w:r>
          </w:p>
        </w:tc>
        <w:tc>
          <w:tcPr>
            <w:tcW w:w="15512" w:type="dxa"/>
            <w:gridSpan w:val="30"/>
            <w:tcBorders>
              <w:top w:val="nil"/>
              <w:left w:val="single" w:sz="4" w:space="0" w:color="auto"/>
              <w:bottom w:val="single" w:sz="4" w:space="0" w:color="auto"/>
              <w:right w:val="single" w:sz="4" w:space="0" w:color="auto"/>
            </w:tcBorders>
            <w:vAlign w:val="center"/>
          </w:tcPr>
          <w:p w:rsidR="00F30FC1" w:rsidRPr="00D15FA4" w:rsidRDefault="00F30FC1" w:rsidP="0097736E">
            <w:pPr>
              <w:jc w:val="center"/>
              <w:rPr>
                <w:b/>
                <w:bCs/>
                <w:color w:val="000000"/>
                <w:szCs w:val="24"/>
              </w:rPr>
            </w:pPr>
            <w:r w:rsidRPr="00D15FA4">
              <w:rPr>
                <w:b/>
                <w:bCs/>
                <w:color w:val="000000"/>
                <w:szCs w:val="24"/>
              </w:rPr>
              <w:t>Подпрограмма 1: "Развитие системы дошкольного образования" на 2015 -2018 годы</w:t>
            </w:r>
          </w:p>
        </w:tc>
      </w:tr>
      <w:tr w:rsidR="00F30FC1" w:rsidRPr="00D15FA4" w:rsidTr="00BF77DA">
        <w:trPr>
          <w:gridAfter w:val="1"/>
          <w:wAfter w:w="26" w:type="dxa"/>
          <w:trHeight w:val="596"/>
        </w:trPr>
        <w:tc>
          <w:tcPr>
            <w:tcW w:w="597" w:type="dxa"/>
            <w:tcBorders>
              <w:top w:val="single" w:sz="4" w:space="0" w:color="auto"/>
              <w:left w:val="single" w:sz="4" w:space="0" w:color="auto"/>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1.1</w:t>
            </w:r>
          </w:p>
          <w:p w:rsidR="00F30FC1" w:rsidRPr="00D15FA4" w:rsidRDefault="00F30FC1" w:rsidP="0097736E">
            <w:pPr>
              <w:jc w:val="center"/>
              <w:rPr>
                <w:color w:val="000000"/>
                <w:szCs w:val="24"/>
              </w:rPr>
            </w:pPr>
          </w:p>
        </w:tc>
        <w:tc>
          <w:tcPr>
            <w:tcW w:w="15512" w:type="dxa"/>
            <w:gridSpan w:val="30"/>
            <w:tcBorders>
              <w:top w:val="nil"/>
              <w:left w:val="single" w:sz="4" w:space="0" w:color="auto"/>
              <w:bottom w:val="single" w:sz="4" w:space="0" w:color="auto"/>
              <w:right w:val="single" w:sz="4" w:space="0" w:color="auto"/>
            </w:tcBorders>
            <w:vAlign w:val="center"/>
          </w:tcPr>
          <w:p w:rsidR="00F30FC1" w:rsidRPr="00D15FA4" w:rsidRDefault="00F30FC1" w:rsidP="0097736E">
            <w:pPr>
              <w:jc w:val="center"/>
              <w:rPr>
                <w:b/>
                <w:color w:val="000000"/>
                <w:szCs w:val="24"/>
              </w:rPr>
            </w:pPr>
            <w:r w:rsidRPr="00D15FA4">
              <w:rPr>
                <w:b/>
                <w:color w:val="000000"/>
                <w:szCs w:val="24"/>
              </w:rPr>
              <w:t>Муниципальная услуга:  "Предоставление дошкольного образования, воспитания и содержание ребенка</w:t>
            </w:r>
          </w:p>
          <w:p w:rsidR="00F30FC1" w:rsidRPr="00D15FA4" w:rsidRDefault="00F30FC1" w:rsidP="0097736E">
            <w:pPr>
              <w:jc w:val="center"/>
              <w:rPr>
                <w:b/>
                <w:color w:val="000000"/>
                <w:szCs w:val="24"/>
              </w:rPr>
            </w:pPr>
            <w:r w:rsidRPr="00D15FA4">
              <w:rPr>
                <w:b/>
                <w:color w:val="000000"/>
                <w:szCs w:val="24"/>
              </w:rPr>
              <w:t>в дошкольном образовательном учреждении"</w:t>
            </w:r>
          </w:p>
        </w:tc>
      </w:tr>
      <w:tr w:rsidR="00F30FC1" w:rsidRPr="00D15FA4" w:rsidTr="00BF77DA">
        <w:trPr>
          <w:gridAfter w:val="1"/>
          <w:wAfter w:w="26" w:type="dxa"/>
          <w:trHeight w:val="900"/>
        </w:trPr>
        <w:tc>
          <w:tcPr>
            <w:tcW w:w="597" w:type="dxa"/>
            <w:tcBorders>
              <w:top w:val="nil"/>
              <w:left w:val="single" w:sz="4" w:space="0" w:color="auto"/>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1.2</w:t>
            </w:r>
          </w:p>
        </w:tc>
        <w:tc>
          <w:tcPr>
            <w:tcW w:w="4284" w:type="dxa"/>
            <w:tcBorders>
              <w:top w:val="nil"/>
              <w:left w:val="nil"/>
              <w:bottom w:val="single" w:sz="4" w:space="0" w:color="auto"/>
              <w:right w:val="nil"/>
            </w:tcBorders>
            <w:vAlign w:val="center"/>
          </w:tcPr>
          <w:p w:rsidR="00F30FC1" w:rsidRPr="00D15FA4" w:rsidRDefault="00F30FC1" w:rsidP="0097736E">
            <w:pPr>
              <w:jc w:val="both"/>
              <w:rPr>
                <w:color w:val="000000"/>
                <w:szCs w:val="24"/>
              </w:rPr>
            </w:pPr>
            <w:r w:rsidRPr="00D15FA4">
              <w:rPr>
                <w:color w:val="000000"/>
                <w:szCs w:val="24"/>
              </w:rPr>
              <w:t>Обеспечение функционирования де-ятельности муниципальных образова-тельных организаций, реализующих программы дошкольного образования</w:t>
            </w:r>
          </w:p>
        </w:tc>
        <w:tc>
          <w:tcPr>
            <w:tcW w:w="1846" w:type="dxa"/>
            <w:gridSpan w:val="2"/>
            <w:tcBorders>
              <w:top w:val="nil"/>
              <w:left w:val="single" w:sz="4" w:space="0" w:color="auto"/>
              <w:bottom w:val="single" w:sz="4" w:space="0" w:color="auto"/>
              <w:right w:val="single" w:sz="4" w:space="0" w:color="auto"/>
            </w:tcBorders>
            <w:vAlign w:val="center"/>
          </w:tcPr>
          <w:p w:rsidR="00F30FC1" w:rsidRPr="00D15FA4" w:rsidRDefault="00F30FC1" w:rsidP="0097736E">
            <w:pPr>
              <w:jc w:val="center"/>
              <w:rPr>
                <w:color w:val="000000"/>
                <w:szCs w:val="24"/>
              </w:rPr>
            </w:pPr>
            <w:r w:rsidRPr="00D15FA4">
              <w:rPr>
                <w:color w:val="000000"/>
                <w:szCs w:val="24"/>
              </w:rPr>
              <w:t>количество воспитанников, человек</w:t>
            </w:r>
          </w:p>
        </w:tc>
        <w:tc>
          <w:tcPr>
            <w:tcW w:w="993" w:type="dxa"/>
            <w:gridSpan w:val="2"/>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3 943</w:t>
            </w:r>
          </w:p>
        </w:tc>
        <w:tc>
          <w:tcPr>
            <w:tcW w:w="992" w:type="dxa"/>
            <w:gridSpan w:val="3"/>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Pr>
                <w:color w:val="000000"/>
                <w:szCs w:val="24"/>
              </w:rPr>
              <w:t>0</w:t>
            </w:r>
          </w:p>
        </w:tc>
        <w:tc>
          <w:tcPr>
            <w:tcW w:w="846" w:type="dxa"/>
            <w:gridSpan w:val="2"/>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Pr>
                <w:color w:val="000000"/>
                <w:szCs w:val="24"/>
              </w:rPr>
              <w:t>0</w:t>
            </w:r>
          </w:p>
        </w:tc>
        <w:tc>
          <w:tcPr>
            <w:tcW w:w="994" w:type="dxa"/>
            <w:gridSpan w:val="3"/>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Pr>
                <w:color w:val="000000"/>
                <w:szCs w:val="24"/>
              </w:rPr>
              <w:t>0</w:t>
            </w:r>
          </w:p>
        </w:tc>
        <w:tc>
          <w:tcPr>
            <w:tcW w:w="1320" w:type="dxa"/>
            <w:gridSpan w:val="2"/>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sidRPr="00D15FA4">
              <w:rPr>
                <w:color w:val="000000"/>
                <w:szCs w:val="24"/>
              </w:rPr>
              <w:t>256 101,05</w:t>
            </w:r>
          </w:p>
        </w:tc>
        <w:tc>
          <w:tcPr>
            <w:tcW w:w="1416" w:type="dxa"/>
            <w:gridSpan w:val="5"/>
            <w:tcBorders>
              <w:top w:val="nil"/>
              <w:left w:val="nil"/>
              <w:bottom w:val="single" w:sz="4" w:space="0" w:color="auto"/>
              <w:right w:val="single" w:sz="4" w:space="0" w:color="auto"/>
            </w:tcBorders>
            <w:noWrap/>
            <w:vAlign w:val="center"/>
          </w:tcPr>
          <w:p w:rsidR="00F30FC1" w:rsidRPr="00742684" w:rsidRDefault="00F30FC1" w:rsidP="0097736E">
            <w:pPr>
              <w:jc w:val="center"/>
              <w:rPr>
                <w:color w:val="0070C0"/>
                <w:szCs w:val="24"/>
              </w:rPr>
            </w:pPr>
            <w:r>
              <w:rPr>
                <w:color w:val="0070C0"/>
                <w:szCs w:val="24"/>
              </w:rPr>
              <w:t>0,00</w:t>
            </w:r>
          </w:p>
        </w:tc>
        <w:tc>
          <w:tcPr>
            <w:tcW w:w="1417" w:type="dxa"/>
            <w:gridSpan w:val="5"/>
            <w:tcBorders>
              <w:top w:val="nil"/>
              <w:left w:val="nil"/>
              <w:bottom w:val="single" w:sz="4" w:space="0" w:color="auto"/>
              <w:right w:val="single" w:sz="4" w:space="0" w:color="auto"/>
            </w:tcBorders>
            <w:noWrap/>
            <w:vAlign w:val="center"/>
          </w:tcPr>
          <w:p w:rsidR="00F30FC1" w:rsidRPr="00D15FA4" w:rsidRDefault="00F30FC1" w:rsidP="0097736E">
            <w:pPr>
              <w:jc w:val="center"/>
              <w:rPr>
                <w:color w:val="000000"/>
                <w:szCs w:val="24"/>
              </w:rPr>
            </w:pPr>
            <w:r>
              <w:rPr>
                <w:color w:val="000000"/>
                <w:szCs w:val="24"/>
              </w:rPr>
              <w:t>0,00</w:t>
            </w:r>
          </w:p>
        </w:tc>
        <w:tc>
          <w:tcPr>
            <w:tcW w:w="1404" w:type="dxa"/>
            <w:gridSpan w:val="5"/>
            <w:tcBorders>
              <w:top w:val="nil"/>
              <w:left w:val="nil"/>
              <w:bottom w:val="single" w:sz="4" w:space="0" w:color="auto"/>
              <w:right w:val="single" w:sz="4" w:space="0" w:color="auto"/>
            </w:tcBorders>
            <w:vAlign w:val="center"/>
          </w:tcPr>
          <w:p w:rsidR="00F30FC1" w:rsidRPr="00D15FA4" w:rsidRDefault="00F30FC1" w:rsidP="0097736E">
            <w:pPr>
              <w:jc w:val="center"/>
              <w:rPr>
                <w:color w:val="000000"/>
                <w:szCs w:val="24"/>
              </w:rPr>
            </w:pPr>
            <w:r>
              <w:rPr>
                <w:color w:val="000000"/>
                <w:szCs w:val="24"/>
              </w:rPr>
              <w:t>0,00</w:t>
            </w:r>
          </w:p>
        </w:tc>
      </w:tr>
      <w:tr w:rsidR="00F30FC1" w:rsidRPr="00D15FA4" w:rsidTr="00BF77DA">
        <w:trPr>
          <w:gridAfter w:val="1"/>
          <w:wAfter w:w="26" w:type="dxa"/>
          <w:trHeight w:val="524"/>
        </w:trPr>
        <w:tc>
          <w:tcPr>
            <w:tcW w:w="597" w:type="dxa"/>
            <w:tcBorders>
              <w:top w:val="nil"/>
              <w:left w:val="single" w:sz="4" w:space="0" w:color="auto"/>
              <w:bottom w:val="single" w:sz="4" w:space="0" w:color="auto"/>
              <w:right w:val="single" w:sz="4" w:space="0" w:color="auto"/>
            </w:tcBorders>
            <w:noWrap/>
            <w:vAlign w:val="center"/>
          </w:tcPr>
          <w:p w:rsidR="00F30FC1" w:rsidRPr="00D15FA4" w:rsidRDefault="00F30FC1" w:rsidP="0097736E">
            <w:pPr>
              <w:jc w:val="both"/>
              <w:rPr>
                <w:bCs/>
                <w:color w:val="000000"/>
                <w:szCs w:val="24"/>
              </w:rPr>
            </w:pPr>
            <w:r w:rsidRPr="00D15FA4">
              <w:rPr>
                <w:bCs/>
                <w:color w:val="000000"/>
                <w:szCs w:val="24"/>
              </w:rPr>
              <w:t>1.3</w:t>
            </w:r>
          </w:p>
        </w:tc>
        <w:tc>
          <w:tcPr>
            <w:tcW w:w="9955" w:type="dxa"/>
            <w:gridSpan w:val="13"/>
            <w:tcBorders>
              <w:top w:val="nil"/>
              <w:left w:val="single" w:sz="4" w:space="0" w:color="auto"/>
              <w:bottom w:val="single" w:sz="4" w:space="0" w:color="auto"/>
              <w:right w:val="single" w:sz="4" w:space="0" w:color="auto"/>
            </w:tcBorders>
            <w:vAlign w:val="center"/>
          </w:tcPr>
          <w:p w:rsidR="00F30FC1" w:rsidRPr="00D15FA4" w:rsidRDefault="00F30FC1" w:rsidP="0097736E">
            <w:pPr>
              <w:ind w:left="22"/>
              <w:jc w:val="both"/>
              <w:rPr>
                <w:b/>
                <w:bCs/>
                <w:color w:val="000000"/>
                <w:szCs w:val="24"/>
              </w:rPr>
            </w:pPr>
            <w:r w:rsidRPr="00D15FA4">
              <w:rPr>
                <w:b/>
                <w:color w:val="000000"/>
                <w:szCs w:val="24"/>
              </w:rPr>
              <w:t xml:space="preserve">Всего по </w:t>
            </w:r>
            <w:r w:rsidRPr="00D15FA4">
              <w:rPr>
                <w:b/>
                <w:bCs/>
                <w:color w:val="000000"/>
                <w:szCs w:val="24"/>
              </w:rPr>
              <w:t>подпрограмме  "Развитие системы дошкольного образования" на 2015 -2018           годы:</w:t>
            </w:r>
          </w:p>
        </w:tc>
        <w:tc>
          <w:tcPr>
            <w:tcW w:w="1328" w:type="dxa"/>
            <w:gridSpan w:val="3"/>
            <w:tcBorders>
              <w:top w:val="nil"/>
              <w:left w:val="single" w:sz="4" w:space="0" w:color="auto"/>
              <w:bottom w:val="single" w:sz="4" w:space="0" w:color="auto"/>
              <w:right w:val="single" w:sz="4" w:space="0" w:color="auto"/>
            </w:tcBorders>
            <w:vAlign w:val="center"/>
          </w:tcPr>
          <w:p w:rsidR="00F30FC1" w:rsidRPr="00D15FA4" w:rsidRDefault="00F30FC1" w:rsidP="0097736E">
            <w:pPr>
              <w:jc w:val="center"/>
              <w:rPr>
                <w:b/>
                <w:color w:val="000000"/>
                <w:szCs w:val="24"/>
              </w:rPr>
            </w:pPr>
            <w:r w:rsidRPr="00D15FA4">
              <w:rPr>
                <w:b/>
                <w:color w:val="000000"/>
                <w:szCs w:val="24"/>
              </w:rPr>
              <w:t>256 101,05</w:t>
            </w:r>
          </w:p>
        </w:tc>
        <w:tc>
          <w:tcPr>
            <w:tcW w:w="1416" w:type="dxa"/>
            <w:gridSpan w:val="5"/>
            <w:tcBorders>
              <w:top w:val="nil"/>
              <w:left w:val="single" w:sz="4" w:space="0" w:color="auto"/>
              <w:bottom w:val="single" w:sz="4" w:space="0" w:color="auto"/>
              <w:right w:val="single" w:sz="4" w:space="0" w:color="auto"/>
            </w:tcBorders>
            <w:vAlign w:val="center"/>
          </w:tcPr>
          <w:p w:rsidR="00F30FC1" w:rsidRPr="00742684" w:rsidRDefault="00F30FC1" w:rsidP="0097736E">
            <w:pPr>
              <w:jc w:val="center"/>
              <w:rPr>
                <w:b/>
                <w:color w:val="0070C0"/>
                <w:szCs w:val="24"/>
              </w:rPr>
            </w:pPr>
            <w:r>
              <w:rPr>
                <w:b/>
                <w:color w:val="0070C0"/>
                <w:szCs w:val="24"/>
              </w:rPr>
              <w:t>0,00</w:t>
            </w:r>
          </w:p>
        </w:tc>
        <w:tc>
          <w:tcPr>
            <w:tcW w:w="1417" w:type="dxa"/>
            <w:gridSpan w:val="5"/>
            <w:tcBorders>
              <w:top w:val="nil"/>
              <w:left w:val="single" w:sz="4" w:space="0" w:color="auto"/>
              <w:bottom w:val="single" w:sz="4" w:space="0" w:color="auto"/>
              <w:right w:val="single" w:sz="4" w:space="0" w:color="auto"/>
            </w:tcBorders>
            <w:vAlign w:val="center"/>
          </w:tcPr>
          <w:p w:rsidR="00F30FC1" w:rsidRPr="00D15FA4" w:rsidRDefault="00F30FC1" w:rsidP="0097736E">
            <w:pPr>
              <w:jc w:val="center"/>
              <w:rPr>
                <w:b/>
                <w:color w:val="000000"/>
                <w:szCs w:val="24"/>
              </w:rPr>
            </w:pPr>
            <w:r>
              <w:rPr>
                <w:b/>
                <w:color w:val="000000"/>
                <w:szCs w:val="24"/>
              </w:rPr>
              <w:t>0,00</w:t>
            </w:r>
          </w:p>
        </w:tc>
        <w:tc>
          <w:tcPr>
            <w:tcW w:w="1396" w:type="dxa"/>
            <w:gridSpan w:val="4"/>
            <w:tcBorders>
              <w:top w:val="nil"/>
              <w:left w:val="single" w:sz="4" w:space="0" w:color="auto"/>
              <w:bottom w:val="single" w:sz="4" w:space="0" w:color="auto"/>
              <w:right w:val="single" w:sz="4" w:space="0" w:color="auto"/>
            </w:tcBorders>
            <w:vAlign w:val="center"/>
          </w:tcPr>
          <w:p w:rsidR="00F30FC1" w:rsidRPr="00D15FA4" w:rsidRDefault="00F30FC1" w:rsidP="0097736E">
            <w:pPr>
              <w:jc w:val="center"/>
              <w:rPr>
                <w:b/>
                <w:color w:val="000000"/>
                <w:szCs w:val="24"/>
              </w:rPr>
            </w:pPr>
            <w:r>
              <w:rPr>
                <w:b/>
                <w:color w:val="000000"/>
                <w:szCs w:val="24"/>
              </w:rPr>
              <w:t>0,00</w:t>
            </w:r>
          </w:p>
        </w:tc>
      </w:tr>
      <w:tr w:rsidR="00F30FC1" w:rsidRPr="009F68E4" w:rsidTr="00BF77DA">
        <w:trPr>
          <w:gridAfter w:val="1"/>
          <w:wAfter w:w="26" w:type="dxa"/>
          <w:trHeight w:val="249"/>
        </w:trPr>
        <w:tc>
          <w:tcPr>
            <w:tcW w:w="597" w:type="dxa"/>
            <w:tcBorders>
              <w:top w:val="single" w:sz="4" w:space="0" w:color="auto"/>
              <w:left w:val="single" w:sz="4" w:space="0" w:color="auto"/>
              <w:bottom w:val="single" w:sz="4" w:space="0" w:color="auto"/>
              <w:right w:val="single" w:sz="4" w:space="0" w:color="auto"/>
            </w:tcBorders>
            <w:noWrap/>
            <w:vAlign w:val="center"/>
          </w:tcPr>
          <w:p w:rsidR="00F30FC1" w:rsidRPr="009F68E4" w:rsidRDefault="00F30FC1" w:rsidP="0097736E">
            <w:pPr>
              <w:jc w:val="center"/>
              <w:rPr>
                <w:rFonts w:ascii="Times New Roman CYR" w:hAnsi="Times New Roman CYR" w:cs="Times New Roman CYR"/>
                <w:b/>
                <w:color w:val="000000"/>
                <w:szCs w:val="24"/>
              </w:rPr>
            </w:pPr>
            <w:r w:rsidRPr="009F68E4">
              <w:rPr>
                <w:rFonts w:ascii="Times New Roman CYR" w:hAnsi="Times New Roman CYR" w:cs="Times New Roman CYR"/>
                <w:b/>
                <w:color w:val="000000"/>
                <w:szCs w:val="24"/>
              </w:rPr>
              <w:t>2</w:t>
            </w:r>
          </w:p>
        </w:tc>
        <w:tc>
          <w:tcPr>
            <w:tcW w:w="15512" w:type="dxa"/>
            <w:gridSpan w:val="30"/>
            <w:tcBorders>
              <w:top w:val="single" w:sz="4" w:space="0" w:color="auto"/>
              <w:left w:val="single" w:sz="4" w:space="0" w:color="auto"/>
              <w:bottom w:val="single" w:sz="4" w:space="0" w:color="auto"/>
              <w:right w:val="single" w:sz="4" w:space="0" w:color="auto"/>
            </w:tcBorders>
            <w:vAlign w:val="center"/>
          </w:tcPr>
          <w:p w:rsidR="00F30FC1" w:rsidRPr="009F68E4" w:rsidRDefault="00F30FC1" w:rsidP="0097736E">
            <w:pPr>
              <w:jc w:val="center"/>
              <w:rPr>
                <w:rFonts w:ascii="Times New Roman CYR" w:hAnsi="Times New Roman CYR" w:cs="Times New Roman CYR"/>
                <w:b/>
                <w:color w:val="000000"/>
                <w:szCs w:val="24"/>
              </w:rPr>
            </w:pPr>
            <w:r w:rsidRPr="009F68E4">
              <w:rPr>
                <w:b/>
                <w:color w:val="000000"/>
                <w:szCs w:val="24"/>
              </w:rPr>
              <w:t>Подпрограмма 2: "</w:t>
            </w:r>
            <w:r w:rsidRPr="009F68E4">
              <w:rPr>
                <w:b/>
                <w:color w:val="000000"/>
                <w:spacing w:val="-10"/>
                <w:szCs w:val="24"/>
              </w:rPr>
              <w:t>Развитие системы общего образования" на 2015-2018 годы</w:t>
            </w:r>
          </w:p>
        </w:tc>
      </w:tr>
      <w:tr w:rsidR="00F30FC1" w:rsidRPr="009F68E4" w:rsidTr="00BF77DA">
        <w:trPr>
          <w:gridAfter w:val="1"/>
          <w:wAfter w:w="26" w:type="dxa"/>
          <w:trHeight w:val="529"/>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center"/>
              <w:rPr>
                <w:b/>
                <w:color w:val="000000"/>
                <w:szCs w:val="24"/>
              </w:rPr>
            </w:pPr>
            <w:r w:rsidRPr="009F68E4">
              <w:rPr>
                <w:b/>
                <w:color w:val="000000"/>
                <w:szCs w:val="24"/>
              </w:rPr>
              <w:t>2.1</w:t>
            </w:r>
          </w:p>
        </w:tc>
        <w:tc>
          <w:tcPr>
            <w:tcW w:w="15512" w:type="dxa"/>
            <w:gridSpan w:val="30"/>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rFonts w:ascii="Times New Roman CYR" w:hAnsi="Times New Roman CYR" w:cs="Times New Roman CYR"/>
                <w:b/>
                <w:color w:val="000000"/>
                <w:szCs w:val="24"/>
              </w:rPr>
              <w:t>Муниципальная услуга: "Предоставление начального общего, основного общего, среднего (полного) общего образования по основным о</w:t>
            </w:r>
            <w:r w:rsidRPr="009F68E4">
              <w:rPr>
                <w:rFonts w:ascii="Times New Roman CYR" w:hAnsi="Times New Roman CYR" w:cs="Times New Roman CYR"/>
                <w:b/>
                <w:color w:val="000000"/>
                <w:szCs w:val="24"/>
              </w:rPr>
              <w:t>б</w:t>
            </w:r>
            <w:r w:rsidRPr="009F68E4">
              <w:rPr>
                <w:rFonts w:ascii="Times New Roman CYR" w:hAnsi="Times New Roman CYR" w:cs="Times New Roman CYR"/>
                <w:b/>
                <w:color w:val="000000"/>
                <w:szCs w:val="24"/>
              </w:rPr>
              <w:t>щеобразовательным программам"</w:t>
            </w:r>
          </w:p>
        </w:tc>
      </w:tr>
      <w:tr w:rsidR="00F30FC1" w:rsidRPr="009F68E4" w:rsidTr="00BF77DA">
        <w:trPr>
          <w:trHeight w:val="1800"/>
        </w:trPr>
        <w:tc>
          <w:tcPr>
            <w:tcW w:w="597" w:type="dxa"/>
            <w:tcBorders>
              <w:top w:val="single" w:sz="4" w:space="0" w:color="auto"/>
              <w:left w:val="single" w:sz="4" w:space="0" w:color="auto"/>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lastRenderedPageBreak/>
              <w:t>2.2</w:t>
            </w:r>
          </w:p>
        </w:tc>
        <w:tc>
          <w:tcPr>
            <w:tcW w:w="4310" w:type="dxa"/>
            <w:gridSpan w:val="2"/>
            <w:tcBorders>
              <w:top w:val="single" w:sz="4" w:space="0" w:color="auto"/>
              <w:left w:val="nil"/>
              <w:bottom w:val="single" w:sz="4" w:space="0" w:color="auto"/>
              <w:right w:val="single" w:sz="4" w:space="0" w:color="auto"/>
            </w:tcBorders>
            <w:vAlign w:val="center"/>
          </w:tcPr>
          <w:p w:rsidR="00F30FC1" w:rsidRPr="009F68E4" w:rsidRDefault="00F30FC1" w:rsidP="0097736E">
            <w:pPr>
              <w:jc w:val="both"/>
              <w:rPr>
                <w:color w:val="000000"/>
                <w:szCs w:val="24"/>
              </w:rPr>
            </w:pPr>
            <w:r w:rsidRPr="009F68E4">
              <w:rPr>
                <w:color w:val="000000"/>
                <w:szCs w:val="24"/>
              </w:rPr>
              <w:t>Обеспечение функционирования де</w:t>
            </w:r>
            <w:r w:rsidRPr="009F68E4">
              <w:rPr>
                <w:color w:val="000000"/>
                <w:szCs w:val="24"/>
              </w:rPr>
              <w:t>я</w:t>
            </w:r>
            <w:r w:rsidRPr="009F68E4">
              <w:rPr>
                <w:color w:val="000000"/>
                <w:szCs w:val="24"/>
              </w:rPr>
              <w:t>тельности муниципальных образов</w:t>
            </w:r>
            <w:r w:rsidRPr="009F68E4">
              <w:rPr>
                <w:color w:val="000000"/>
                <w:szCs w:val="24"/>
              </w:rPr>
              <w:t>а</w:t>
            </w:r>
            <w:r w:rsidRPr="009F68E4">
              <w:rPr>
                <w:color w:val="000000"/>
                <w:szCs w:val="24"/>
              </w:rPr>
              <w:t>тельных организаций, реализующих программы начального общего, осно</w:t>
            </w:r>
            <w:r w:rsidRPr="009F68E4">
              <w:rPr>
                <w:color w:val="000000"/>
                <w:szCs w:val="24"/>
              </w:rPr>
              <w:t>в</w:t>
            </w:r>
            <w:r w:rsidRPr="009F68E4">
              <w:rPr>
                <w:color w:val="000000"/>
                <w:szCs w:val="24"/>
              </w:rPr>
              <w:t>ного общего и среднего общего обр</w:t>
            </w:r>
            <w:r w:rsidRPr="009F68E4">
              <w:rPr>
                <w:color w:val="000000"/>
                <w:szCs w:val="24"/>
              </w:rPr>
              <w:t>а</w:t>
            </w:r>
            <w:r w:rsidRPr="009F68E4">
              <w:rPr>
                <w:color w:val="000000"/>
                <w:szCs w:val="24"/>
              </w:rPr>
              <w:t>зования</w:t>
            </w:r>
          </w:p>
        </w:tc>
        <w:tc>
          <w:tcPr>
            <w:tcW w:w="1846" w:type="dxa"/>
            <w:gridSpan w:val="2"/>
            <w:tcBorders>
              <w:top w:val="single" w:sz="4" w:space="0" w:color="auto"/>
              <w:left w:val="nil"/>
              <w:bottom w:val="single" w:sz="4" w:space="0" w:color="auto"/>
              <w:right w:val="single" w:sz="4" w:space="0" w:color="auto"/>
            </w:tcBorders>
            <w:vAlign w:val="center"/>
          </w:tcPr>
          <w:p w:rsidR="00F30FC1" w:rsidRPr="009F68E4" w:rsidRDefault="00F30FC1" w:rsidP="0097736E">
            <w:pPr>
              <w:jc w:val="center"/>
              <w:rPr>
                <w:color w:val="000000"/>
                <w:szCs w:val="24"/>
              </w:rPr>
            </w:pPr>
            <w:r w:rsidRPr="009F68E4">
              <w:rPr>
                <w:color w:val="000000"/>
                <w:szCs w:val="24"/>
              </w:rPr>
              <w:t>количество учащихся, ч</w:t>
            </w:r>
            <w:r w:rsidRPr="009F68E4">
              <w:rPr>
                <w:color w:val="000000"/>
                <w:szCs w:val="24"/>
              </w:rPr>
              <w:t>е</w:t>
            </w:r>
            <w:r w:rsidRPr="009F68E4">
              <w:rPr>
                <w:color w:val="000000"/>
                <w:szCs w:val="24"/>
              </w:rPr>
              <w:t>ловек</w:t>
            </w:r>
          </w:p>
        </w:tc>
        <w:tc>
          <w:tcPr>
            <w:tcW w:w="993" w:type="dxa"/>
            <w:gridSpan w:val="2"/>
            <w:tcBorders>
              <w:top w:val="single" w:sz="4" w:space="0" w:color="auto"/>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10 331</w:t>
            </w:r>
          </w:p>
        </w:tc>
        <w:tc>
          <w:tcPr>
            <w:tcW w:w="992" w:type="dxa"/>
            <w:gridSpan w:val="3"/>
            <w:tcBorders>
              <w:top w:val="single" w:sz="4" w:space="0" w:color="auto"/>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Pr>
                <w:color w:val="000000"/>
                <w:szCs w:val="24"/>
              </w:rPr>
              <w:t>0</w:t>
            </w:r>
          </w:p>
        </w:tc>
        <w:tc>
          <w:tcPr>
            <w:tcW w:w="846" w:type="dxa"/>
            <w:gridSpan w:val="2"/>
            <w:tcBorders>
              <w:top w:val="single" w:sz="4" w:space="0" w:color="auto"/>
              <w:left w:val="nil"/>
              <w:bottom w:val="single" w:sz="4" w:space="0" w:color="auto"/>
              <w:right w:val="single" w:sz="4" w:space="0" w:color="auto"/>
            </w:tcBorders>
            <w:noWrap/>
            <w:vAlign w:val="center"/>
          </w:tcPr>
          <w:p w:rsidR="00F30FC1" w:rsidRPr="009F68E4" w:rsidRDefault="00F30FC1" w:rsidP="0097736E">
            <w:pPr>
              <w:ind w:left="-112"/>
              <w:jc w:val="center"/>
              <w:rPr>
                <w:color w:val="000000"/>
                <w:szCs w:val="24"/>
              </w:rPr>
            </w:pPr>
            <w:r>
              <w:rPr>
                <w:color w:val="000000"/>
                <w:szCs w:val="24"/>
              </w:rPr>
              <w:t>0</w:t>
            </w:r>
          </w:p>
        </w:tc>
        <w:tc>
          <w:tcPr>
            <w:tcW w:w="994" w:type="dxa"/>
            <w:gridSpan w:val="3"/>
            <w:tcBorders>
              <w:top w:val="single" w:sz="4" w:space="0" w:color="auto"/>
              <w:left w:val="nil"/>
              <w:bottom w:val="single" w:sz="4" w:space="0" w:color="auto"/>
              <w:right w:val="single" w:sz="4" w:space="0" w:color="auto"/>
            </w:tcBorders>
            <w:vAlign w:val="center"/>
          </w:tcPr>
          <w:p w:rsidR="00F30FC1" w:rsidRPr="009F68E4" w:rsidRDefault="00F30FC1" w:rsidP="0097736E">
            <w:pPr>
              <w:ind w:left="-108"/>
              <w:jc w:val="center"/>
              <w:rPr>
                <w:color w:val="000000"/>
                <w:szCs w:val="24"/>
              </w:rPr>
            </w:pPr>
            <w:r>
              <w:rPr>
                <w:color w:val="000000"/>
                <w:szCs w:val="24"/>
              </w:rPr>
              <w:t>0</w:t>
            </w:r>
          </w:p>
        </w:tc>
        <w:tc>
          <w:tcPr>
            <w:tcW w:w="1335" w:type="dxa"/>
            <w:gridSpan w:val="4"/>
            <w:tcBorders>
              <w:top w:val="single" w:sz="4" w:space="0" w:color="auto"/>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673 354,67</w:t>
            </w:r>
          </w:p>
        </w:tc>
        <w:tc>
          <w:tcPr>
            <w:tcW w:w="1416" w:type="dxa"/>
            <w:gridSpan w:val="5"/>
            <w:tcBorders>
              <w:top w:val="single" w:sz="4" w:space="0" w:color="auto"/>
              <w:left w:val="nil"/>
              <w:bottom w:val="single" w:sz="4" w:space="0" w:color="auto"/>
              <w:right w:val="single" w:sz="4" w:space="0" w:color="auto"/>
            </w:tcBorders>
            <w:noWrap/>
            <w:vAlign w:val="center"/>
          </w:tcPr>
          <w:p w:rsidR="00F30FC1" w:rsidRPr="00742684" w:rsidRDefault="00F30FC1" w:rsidP="0097736E">
            <w:pPr>
              <w:jc w:val="center"/>
              <w:rPr>
                <w:color w:val="0070C0"/>
                <w:szCs w:val="24"/>
              </w:rPr>
            </w:pPr>
            <w:r>
              <w:rPr>
                <w:color w:val="0070C0"/>
                <w:szCs w:val="24"/>
              </w:rPr>
              <w:t>0,00</w:t>
            </w:r>
          </w:p>
        </w:tc>
        <w:tc>
          <w:tcPr>
            <w:tcW w:w="1417" w:type="dxa"/>
            <w:gridSpan w:val="5"/>
            <w:tcBorders>
              <w:top w:val="single" w:sz="4" w:space="0" w:color="auto"/>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Pr>
                <w:color w:val="000000"/>
                <w:szCs w:val="24"/>
              </w:rPr>
              <w:t>0,00</w:t>
            </w:r>
          </w:p>
        </w:tc>
        <w:tc>
          <w:tcPr>
            <w:tcW w:w="1389" w:type="dxa"/>
            <w:gridSpan w:val="3"/>
            <w:tcBorders>
              <w:top w:val="single" w:sz="4" w:space="0" w:color="auto"/>
              <w:left w:val="nil"/>
              <w:bottom w:val="single" w:sz="4" w:space="0" w:color="auto"/>
              <w:right w:val="single" w:sz="4" w:space="0" w:color="auto"/>
            </w:tcBorders>
            <w:vAlign w:val="center"/>
          </w:tcPr>
          <w:p w:rsidR="00F30FC1" w:rsidRPr="009F68E4" w:rsidRDefault="00F30FC1" w:rsidP="0097736E">
            <w:pPr>
              <w:jc w:val="center"/>
              <w:rPr>
                <w:color w:val="000000"/>
                <w:szCs w:val="24"/>
              </w:rPr>
            </w:pPr>
            <w:r>
              <w:rPr>
                <w:color w:val="000000"/>
                <w:szCs w:val="24"/>
              </w:rPr>
              <w:t>0,00</w:t>
            </w:r>
          </w:p>
        </w:tc>
      </w:tr>
      <w:tr w:rsidR="00F30FC1" w:rsidRPr="009F68E4" w:rsidTr="00BF77DA">
        <w:trPr>
          <w:trHeight w:val="353"/>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center"/>
              <w:rPr>
                <w:b/>
                <w:color w:val="000000"/>
                <w:szCs w:val="24"/>
              </w:rPr>
            </w:pPr>
            <w:r w:rsidRPr="009F68E4">
              <w:rPr>
                <w:b/>
                <w:color w:val="000000"/>
                <w:szCs w:val="24"/>
              </w:rPr>
              <w:t>2.3</w:t>
            </w:r>
          </w:p>
        </w:tc>
        <w:tc>
          <w:tcPr>
            <w:tcW w:w="9981" w:type="dxa"/>
            <w:gridSpan w:val="14"/>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b/>
                <w:color w:val="000000"/>
                <w:szCs w:val="24"/>
              </w:rPr>
              <w:t xml:space="preserve">Всего по </w:t>
            </w:r>
            <w:r w:rsidRPr="009F68E4">
              <w:rPr>
                <w:b/>
                <w:bCs/>
                <w:color w:val="000000"/>
                <w:szCs w:val="24"/>
              </w:rPr>
              <w:t>подпрограмме  "Развитие системы общего образования" на 2015 -2018 годы:</w:t>
            </w:r>
          </w:p>
        </w:tc>
        <w:tc>
          <w:tcPr>
            <w:tcW w:w="1328" w:type="dxa"/>
            <w:gridSpan w:val="3"/>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b/>
                <w:color w:val="000000"/>
                <w:szCs w:val="24"/>
              </w:rPr>
              <w:t>673 354,67</w:t>
            </w:r>
          </w:p>
        </w:tc>
        <w:tc>
          <w:tcPr>
            <w:tcW w:w="1416" w:type="dxa"/>
            <w:gridSpan w:val="5"/>
            <w:tcBorders>
              <w:top w:val="nil"/>
              <w:left w:val="single" w:sz="4" w:space="0" w:color="auto"/>
              <w:bottom w:val="single" w:sz="4" w:space="0" w:color="auto"/>
              <w:right w:val="single" w:sz="4" w:space="0" w:color="auto"/>
            </w:tcBorders>
            <w:vAlign w:val="center"/>
          </w:tcPr>
          <w:p w:rsidR="00F30FC1" w:rsidRPr="00742684" w:rsidRDefault="00F30FC1" w:rsidP="0097736E">
            <w:pPr>
              <w:jc w:val="center"/>
              <w:rPr>
                <w:b/>
                <w:color w:val="0070C0"/>
                <w:szCs w:val="24"/>
              </w:rPr>
            </w:pPr>
            <w:r>
              <w:rPr>
                <w:b/>
                <w:color w:val="0070C0"/>
                <w:szCs w:val="24"/>
              </w:rPr>
              <w:t>0,00</w:t>
            </w:r>
          </w:p>
        </w:tc>
        <w:tc>
          <w:tcPr>
            <w:tcW w:w="1417" w:type="dxa"/>
            <w:gridSpan w:val="5"/>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Pr>
                <w:b/>
                <w:color w:val="000000"/>
                <w:szCs w:val="24"/>
              </w:rPr>
              <w:t>0,00</w:t>
            </w:r>
          </w:p>
        </w:tc>
        <w:tc>
          <w:tcPr>
            <w:tcW w:w="1396" w:type="dxa"/>
            <w:gridSpan w:val="4"/>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Pr>
                <w:b/>
                <w:color w:val="000000"/>
                <w:szCs w:val="24"/>
              </w:rPr>
              <w:t>0,00</w:t>
            </w:r>
          </w:p>
        </w:tc>
      </w:tr>
      <w:tr w:rsidR="00F30FC1" w:rsidRPr="009F68E4" w:rsidTr="00BF77DA">
        <w:trPr>
          <w:trHeight w:val="353"/>
        </w:trPr>
        <w:tc>
          <w:tcPr>
            <w:tcW w:w="597" w:type="dxa"/>
            <w:tcBorders>
              <w:top w:val="single" w:sz="4" w:space="0" w:color="auto"/>
              <w:left w:val="single" w:sz="4" w:space="0" w:color="auto"/>
              <w:bottom w:val="single" w:sz="4" w:space="0" w:color="auto"/>
              <w:right w:val="single" w:sz="4" w:space="0" w:color="auto"/>
            </w:tcBorders>
            <w:noWrap/>
            <w:vAlign w:val="center"/>
          </w:tcPr>
          <w:p w:rsidR="00F30FC1" w:rsidRPr="009F68E4" w:rsidRDefault="00F30FC1" w:rsidP="0097736E">
            <w:pPr>
              <w:jc w:val="center"/>
              <w:rPr>
                <w:rFonts w:ascii="Times New Roman CYR" w:hAnsi="Times New Roman CYR" w:cs="Times New Roman CYR"/>
                <w:b/>
                <w:color w:val="000000"/>
                <w:szCs w:val="24"/>
              </w:rPr>
            </w:pPr>
            <w:r w:rsidRPr="009F68E4">
              <w:rPr>
                <w:rFonts w:ascii="Times New Roman CYR" w:hAnsi="Times New Roman CYR" w:cs="Times New Roman CYR"/>
                <w:b/>
                <w:color w:val="000000"/>
                <w:szCs w:val="24"/>
              </w:rPr>
              <w:t>3</w:t>
            </w:r>
          </w:p>
        </w:tc>
        <w:tc>
          <w:tcPr>
            <w:tcW w:w="15538" w:type="dxa"/>
            <w:gridSpan w:val="31"/>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rFonts w:ascii="Times New Roman CYR" w:hAnsi="Times New Roman CYR" w:cs="Times New Roman CYR"/>
                <w:b/>
                <w:color w:val="000000"/>
                <w:szCs w:val="24"/>
              </w:rPr>
            </w:pPr>
            <w:r w:rsidRPr="009F68E4">
              <w:rPr>
                <w:b/>
                <w:color w:val="000000"/>
                <w:szCs w:val="24"/>
              </w:rPr>
              <w:t>Подпрограмма 3: "</w:t>
            </w:r>
            <w:r w:rsidRPr="009F68E4">
              <w:rPr>
                <w:b/>
                <w:color w:val="000000"/>
                <w:spacing w:val="-10"/>
                <w:szCs w:val="24"/>
              </w:rPr>
              <w:t>Развитие дополнительного образования" на 2015-2018 годы</w:t>
            </w:r>
          </w:p>
        </w:tc>
      </w:tr>
      <w:tr w:rsidR="00F30FC1" w:rsidRPr="009F68E4" w:rsidTr="00BF77DA">
        <w:trPr>
          <w:trHeight w:val="414"/>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center"/>
              <w:rPr>
                <w:b/>
                <w:color w:val="000000"/>
                <w:szCs w:val="24"/>
              </w:rPr>
            </w:pPr>
            <w:r w:rsidRPr="009F68E4">
              <w:rPr>
                <w:b/>
                <w:color w:val="000000"/>
                <w:szCs w:val="24"/>
              </w:rPr>
              <w:t>3.1</w:t>
            </w:r>
          </w:p>
        </w:tc>
        <w:tc>
          <w:tcPr>
            <w:tcW w:w="15538" w:type="dxa"/>
            <w:gridSpan w:val="31"/>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rFonts w:ascii="Times New Roman CYR" w:hAnsi="Times New Roman CYR" w:cs="Times New Roman CYR"/>
                <w:b/>
                <w:color w:val="000000"/>
                <w:szCs w:val="24"/>
              </w:rPr>
              <w:t>Муниципальная услуга: "</w:t>
            </w:r>
            <w:r w:rsidRPr="009F68E4">
              <w:rPr>
                <w:b/>
                <w:color w:val="000000"/>
                <w:szCs w:val="24"/>
              </w:rPr>
              <w:t>Предоставление дополнительного образования детям"</w:t>
            </w:r>
          </w:p>
        </w:tc>
      </w:tr>
      <w:tr w:rsidR="00F30FC1" w:rsidRPr="009F68E4" w:rsidTr="00BF77DA">
        <w:trPr>
          <w:trHeight w:val="1024"/>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3.2</w:t>
            </w:r>
          </w:p>
        </w:tc>
        <w:tc>
          <w:tcPr>
            <w:tcW w:w="4310" w:type="dxa"/>
            <w:gridSpan w:val="2"/>
            <w:tcBorders>
              <w:top w:val="nil"/>
              <w:left w:val="nil"/>
              <w:bottom w:val="single" w:sz="4" w:space="0" w:color="auto"/>
              <w:right w:val="nil"/>
            </w:tcBorders>
            <w:vAlign w:val="center"/>
          </w:tcPr>
          <w:p w:rsidR="00F30FC1" w:rsidRPr="001C7569" w:rsidRDefault="00F30FC1" w:rsidP="0097736E">
            <w:pPr>
              <w:jc w:val="both"/>
              <w:rPr>
                <w:szCs w:val="24"/>
              </w:rPr>
            </w:pPr>
            <w:r w:rsidRPr="001C7569">
              <w:rPr>
                <w:szCs w:val="24"/>
              </w:rPr>
              <w:t>Реализация дополнительных общера</w:t>
            </w:r>
            <w:r w:rsidRPr="001C7569">
              <w:rPr>
                <w:szCs w:val="24"/>
              </w:rPr>
              <w:t>з</w:t>
            </w:r>
            <w:r w:rsidRPr="001C7569">
              <w:rPr>
                <w:szCs w:val="24"/>
              </w:rPr>
              <w:t>вивающих  программ</w:t>
            </w:r>
          </w:p>
        </w:tc>
        <w:tc>
          <w:tcPr>
            <w:tcW w:w="1846" w:type="dxa"/>
            <w:gridSpan w:val="2"/>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color w:val="000000"/>
                <w:szCs w:val="24"/>
              </w:rPr>
            </w:pPr>
            <w:r w:rsidRPr="009F68E4">
              <w:rPr>
                <w:color w:val="000000"/>
                <w:szCs w:val="24"/>
              </w:rPr>
              <w:t>количество воспитанников, человек</w:t>
            </w:r>
          </w:p>
        </w:tc>
        <w:tc>
          <w:tcPr>
            <w:tcW w:w="993" w:type="dxa"/>
            <w:gridSpan w:val="2"/>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4 320</w:t>
            </w:r>
          </w:p>
        </w:tc>
        <w:tc>
          <w:tcPr>
            <w:tcW w:w="992" w:type="dxa"/>
            <w:gridSpan w:val="3"/>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3 448</w:t>
            </w:r>
          </w:p>
        </w:tc>
        <w:tc>
          <w:tcPr>
            <w:tcW w:w="846" w:type="dxa"/>
            <w:gridSpan w:val="2"/>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5 200</w:t>
            </w:r>
          </w:p>
        </w:tc>
        <w:tc>
          <w:tcPr>
            <w:tcW w:w="994" w:type="dxa"/>
            <w:gridSpan w:val="3"/>
            <w:tcBorders>
              <w:top w:val="nil"/>
              <w:left w:val="nil"/>
              <w:bottom w:val="single" w:sz="4" w:space="0" w:color="auto"/>
              <w:right w:val="single" w:sz="4" w:space="0" w:color="auto"/>
            </w:tcBorders>
            <w:vAlign w:val="center"/>
          </w:tcPr>
          <w:p w:rsidR="00F30FC1" w:rsidRPr="009F68E4" w:rsidRDefault="00F30FC1" w:rsidP="0097736E">
            <w:pPr>
              <w:jc w:val="center"/>
              <w:rPr>
                <w:color w:val="000000"/>
                <w:szCs w:val="24"/>
              </w:rPr>
            </w:pPr>
            <w:r w:rsidRPr="009F68E4">
              <w:rPr>
                <w:color w:val="000000"/>
                <w:szCs w:val="24"/>
              </w:rPr>
              <w:t>5 200</w:t>
            </w:r>
          </w:p>
        </w:tc>
        <w:tc>
          <w:tcPr>
            <w:tcW w:w="1417" w:type="dxa"/>
            <w:gridSpan w:val="5"/>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41 105,27</w:t>
            </w:r>
          </w:p>
        </w:tc>
        <w:tc>
          <w:tcPr>
            <w:tcW w:w="1327" w:type="dxa"/>
            <w:gridSpan w:val="3"/>
            <w:tcBorders>
              <w:top w:val="nil"/>
              <w:left w:val="nil"/>
              <w:bottom w:val="single" w:sz="4" w:space="0" w:color="auto"/>
              <w:right w:val="single" w:sz="4" w:space="0" w:color="auto"/>
            </w:tcBorders>
            <w:noWrap/>
            <w:vAlign w:val="center"/>
          </w:tcPr>
          <w:p w:rsidR="00F30FC1" w:rsidRPr="00742684" w:rsidRDefault="00F30FC1" w:rsidP="0097736E">
            <w:pPr>
              <w:jc w:val="center"/>
              <w:rPr>
                <w:color w:val="0070C0"/>
                <w:szCs w:val="24"/>
              </w:rPr>
            </w:pPr>
            <w:r w:rsidRPr="00742684">
              <w:rPr>
                <w:color w:val="0070C0"/>
                <w:szCs w:val="24"/>
              </w:rPr>
              <w:t>39 476,15</w:t>
            </w:r>
          </w:p>
        </w:tc>
        <w:tc>
          <w:tcPr>
            <w:tcW w:w="1439" w:type="dxa"/>
            <w:gridSpan w:val="7"/>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58 824,80</w:t>
            </w:r>
          </w:p>
        </w:tc>
        <w:tc>
          <w:tcPr>
            <w:tcW w:w="1374" w:type="dxa"/>
            <w:gridSpan w:val="2"/>
            <w:tcBorders>
              <w:top w:val="nil"/>
              <w:left w:val="nil"/>
              <w:bottom w:val="single" w:sz="4" w:space="0" w:color="auto"/>
              <w:right w:val="single" w:sz="4" w:space="0" w:color="auto"/>
            </w:tcBorders>
            <w:vAlign w:val="center"/>
          </w:tcPr>
          <w:p w:rsidR="00F30FC1" w:rsidRPr="009F68E4" w:rsidRDefault="00F30FC1" w:rsidP="0097736E">
            <w:pPr>
              <w:jc w:val="center"/>
              <w:rPr>
                <w:color w:val="000000"/>
                <w:szCs w:val="24"/>
              </w:rPr>
            </w:pPr>
            <w:r w:rsidRPr="009F68E4">
              <w:rPr>
                <w:color w:val="000000"/>
                <w:szCs w:val="24"/>
              </w:rPr>
              <w:t>58 824,80</w:t>
            </w:r>
          </w:p>
        </w:tc>
      </w:tr>
      <w:tr w:rsidR="00F30FC1" w:rsidRPr="009F68E4" w:rsidTr="00BF77DA">
        <w:trPr>
          <w:trHeight w:val="70"/>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both"/>
              <w:rPr>
                <w:b/>
                <w:bCs/>
                <w:color w:val="000000"/>
                <w:szCs w:val="24"/>
              </w:rPr>
            </w:pPr>
            <w:r w:rsidRPr="009F68E4">
              <w:rPr>
                <w:b/>
                <w:color w:val="000000"/>
                <w:szCs w:val="24"/>
              </w:rPr>
              <w:t xml:space="preserve">3.3      </w:t>
            </w:r>
          </w:p>
        </w:tc>
        <w:tc>
          <w:tcPr>
            <w:tcW w:w="9981" w:type="dxa"/>
            <w:gridSpan w:val="14"/>
            <w:tcBorders>
              <w:top w:val="nil"/>
              <w:left w:val="single" w:sz="4" w:space="0" w:color="auto"/>
              <w:bottom w:val="single" w:sz="4" w:space="0" w:color="auto"/>
              <w:right w:val="single" w:sz="4" w:space="0" w:color="auto"/>
            </w:tcBorders>
            <w:vAlign w:val="center"/>
          </w:tcPr>
          <w:p w:rsidR="00F30FC1" w:rsidRPr="009F68E4" w:rsidRDefault="00F30FC1" w:rsidP="0097736E">
            <w:pPr>
              <w:jc w:val="both"/>
              <w:rPr>
                <w:b/>
                <w:bCs/>
                <w:color w:val="000000"/>
                <w:szCs w:val="24"/>
              </w:rPr>
            </w:pPr>
            <w:r w:rsidRPr="009F68E4">
              <w:rPr>
                <w:b/>
                <w:color w:val="000000"/>
                <w:szCs w:val="24"/>
              </w:rPr>
              <w:t xml:space="preserve">Всего по </w:t>
            </w:r>
            <w:r w:rsidRPr="009F68E4">
              <w:rPr>
                <w:b/>
                <w:bCs/>
                <w:color w:val="000000"/>
                <w:szCs w:val="24"/>
              </w:rPr>
              <w:t>подпрограмме  "Развитие дополнительного образования" на 2015 -2018 годы:</w:t>
            </w:r>
          </w:p>
        </w:tc>
        <w:tc>
          <w:tcPr>
            <w:tcW w:w="1417" w:type="dxa"/>
            <w:gridSpan w:val="5"/>
            <w:tcBorders>
              <w:top w:val="nil"/>
              <w:left w:val="nil"/>
              <w:bottom w:val="single" w:sz="4" w:space="0" w:color="auto"/>
              <w:right w:val="single" w:sz="4" w:space="0" w:color="auto"/>
            </w:tcBorders>
            <w:noWrap/>
            <w:vAlign w:val="center"/>
          </w:tcPr>
          <w:p w:rsidR="00F30FC1" w:rsidRPr="009F68E4" w:rsidRDefault="00F30FC1" w:rsidP="0097736E">
            <w:pPr>
              <w:jc w:val="center"/>
              <w:rPr>
                <w:b/>
                <w:color w:val="000000"/>
                <w:szCs w:val="24"/>
              </w:rPr>
            </w:pPr>
            <w:r w:rsidRPr="009F68E4">
              <w:rPr>
                <w:b/>
                <w:color w:val="000000"/>
                <w:szCs w:val="24"/>
              </w:rPr>
              <w:t>41 105,27</w:t>
            </w:r>
          </w:p>
        </w:tc>
        <w:tc>
          <w:tcPr>
            <w:tcW w:w="1327" w:type="dxa"/>
            <w:gridSpan w:val="3"/>
            <w:tcBorders>
              <w:top w:val="nil"/>
              <w:left w:val="nil"/>
              <w:bottom w:val="single" w:sz="4" w:space="0" w:color="auto"/>
              <w:right w:val="single" w:sz="4" w:space="0" w:color="auto"/>
            </w:tcBorders>
            <w:noWrap/>
            <w:vAlign w:val="center"/>
          </w:tcPr>
          <w:p w:rsidR="00F30FC1" w:rsidRPr="00742684" w:rsidRDefault="00F30FC1" w:rsidP="0097736E">
            <w:pPr>
              <w:jc w:val="center"/>
              <w:rPr>
                <w:b/>
                <w:color w:val="0070C0"/>
                <w:szCs w:val="24"/>
              </w:rPr>
            </w:pPr>
            <w:r w:rsidRPr="00742684">
              <w:rPr>
                <w:b/>
                <w:color w:val="0070C0"/>
                <w:szCs w:val="24"/>
              </w:rPr>
              <w:t>39 476,15</w:t>
            </w:r>
          </w:p>
        </w:tc>
        <w:tc>
          <w:tcPr>
            <w:tcW w:w="1367" w:type="dxa"/>
            <w:gridSpan w:val="2"/>
            <w:tcBorders>
              <w:top w:val="nil"/>
              <w:left w:val="nil"/>
              <w:bottom w:val="single" w:sz="4" w:space="0" w:color="auto"/>
              <w:right w:val="single" w:sz="4" w:space="0" w:color="auto"/>
            </w:tcBorders>
            <w:noWrap/>
            <w:vAlign w:val="center"/>
          </w:tcPr>
          <w:p w:rsidR="00F30FC1" w:rsidRPr="009F68E4" w:rsidRDefault="00F30FC1" w:rsidP="0097736E">
            <w:pPr>
              <w:jc w:val="center"/>
              <w:rPr>
                <w:b/>
                <w:color w:val="000000"/>
                <w:szCs w:val="24"/>
              </w:rPr>
            </w:pPr>
            <w:r w:rsidRPr="009F68E4">
              <w:rPr>
                <w:b/>
                <w:color w:val="000000"/>
                <w:szCs w:val="24"/>
              </w:rPr>
              <w:t>58 824,80</w:t>
            </w:r>
          </w:p>
        </w:tc>
        <w:tc>
          <w:tcPr>
            <w:tcW w:w="1446" w:type="dxa"/>
            <w:gridSpan w:val="7"/>
            <w:tcBorders>
              <w:top w:val="nil"/>
              <w:left w:val="nil"/>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b/>
                <w:color w:val="000000"/>
                <w:szCs w:val="24"/>
              </w:rPr>
              <w:t>58 824,80</w:t>
            </w:r>
          </w:p>
        </w:tc>
      </w:tr>
      <w:tr w:rsidR="00F30FC1" w:rsidRPr="009F68E4" w:rsidTr="00BF77DA">
        <w:trPr>
          <w:trHeight w:val="249"/>
        </w:trPr>
        <w:tc>
          <w:tcPr>
            <w:tcW w:w="597" w:type="dxa"/>
            <w:tcBorders>
              <w:top w:val="single" w:sz="4" w:space="0" w:color="auto"/>
              <w:left w:val="single" w:sz="4" w:space="0" w:color="auto"/>
              <w:bottom w:val="single" w:sz="4" w:space="0" w:color="auto"/>
              <w:right w:val="single" w:sz="4" w:space="0" w:color="auto"/>
            </w:tcBorders>
            <w:noWrap/>
            <w:vAlign w:val="center"/>
          </w:tcPr>
          <w:p w:rsidR="00F30FC1" w:rsidRPr="009F68E4" w:rsidRDefault="00F30FC1" w:rsidP="0097736E">
            <w:pPr>
              <w:jc w:val="center"/>
              <w:rPr>
                <w:rFonts w:ascii="Times New Roman CYR" w:hAnsi="Times New Roman CYR" w:cs="Times New Roman CYR"/>
                <w:b/>
                <w:color w:val="000000"/>
                <w:szCs w:val="24"/>
              </w:rPr>
            </w:pPr>
            <w:r w:rsidRPr="009F68E4">
              <w:rPr>
                <w:rFonts w:ascii="Times New Roman CYR" w:hAnsi="Times New Roman CYR" w:cs="Times New Roman CYR"/>
                <w:b/>
                <w:color w:val="000000"/>
                <w:szCs w:val="24"/>
              </w:rPr>
              <w:t>4</w:t>
            </w:r>
          </w:p>
        </w:tc>
        <w:tc>
          <w:tcPr>
            <w:tcW w:w="15538" w:type="dxa"/>
            <w:gridSpan w:val="31"/>
            <w:tcBorders>
              <w:top w:val="single" w:sz="4" w:space="0" w:color="auto"/>
              <w:left w:val="single" w:sz="4" w:space="0" w:color="auto"/>
              <w:bottom w:val="single" w:sz="4" w:space="0" w:color="auto"/>
              <w:right w:val="single" w:sz="4" w:space="0" w:color="auto"/>
            </w:tcBorders>
            <w:vAlign w:val="center"/>
          </w:tcPr>
          <w:p w:rsidR="00F30FC1" w:rsidRPr="009F68E4" w:rsidRDefault="00F30FC1" w:rsidP="0097736E">
            <w:pPr>
              <w:jc w:val="center"/>
              <w:rPr>
                <w:rFonts w:ascii="Times New Roman CYR" w:hAnsi="Times New Roman CYR" w:cs="Times New Roman CYR"/>
                <w:b/>
                <w:color w:val="000000"/>
                <w:szCs w:val="24"/>
              </w:rPr>
            </w:pPr>
            <w:r w:rsidRPr="009F68E4">
              <w:rPr>
                <w:b/>
                <w:color w:val="000000"/>
                <w:szCs w:val="24"/>
              </w:rPr>
              <w:t>Подпрограмма 5: "Организация отдыха и оздоровления детей в образовательных организациях муниципального образования "Тайше</w:t>
            </w:r>
            <w:r w:rsidRPr="009F68E4">
              <w:rPr>
                <w:b/>
                <w:color w:val="000000"/>
                <w:szCs w:val="24"/>
              </w:rPr>
              <w:t>т</w:t>
            </w:r>
            <w:r w:rsidRPr="009F68E4">
              <w:rPr>
                <w:b/>
                <w:color w:val="000000"/>
                <w:szCs w:val="24"/>
              </w:rPr>
              <w:t>ский район" в каникулярное время</w:t>
            </w:r>
            <w:r w:rsidRPr="009F68E4">
              <w:rPr>
                <w:b/>
                <w:color w:val="000000"/>
                <w:spacing w:val="-10"/>
                <w:szCs w:val="24"/>
              </w:rPr>
              <w:t>"  на 2015-2018 годы</w:t>
            </w:r>
          </w:p>
        </w:tc>
      </w:tr>
      <w:tr w:rsidR="00F30FC1" w:rsidRPr="009F68E4" w:rsidTr="00BF77DA">
        <w:trPr>
          <w:trHeight w:val="393"/>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center"/>
              <w:rPr>
                <w:b/>
                <w:color w:val="000000"/>
                <w:szCs w:val="24"/>
              </w:rPr>
            </w:pPr>
            <w:r w:rsidRPr="009F68E4">
              <w:rPr>
                <w:b/>
                <w:color w:val="000000"/>
                <w:szCs w:val="24"/>
              </w:rPr>
              <w:t>4.1</w:t>
            </w:r>
          </w:p>
        </w:tc>
        <w:tc>
          <w:tcPr>
            <w:tcW w:w="15538" w:type="dxa"/>
            <w:gridSpan w:val="31"/>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rFonts w:ascii="Times New Roman CYR" w:hAnsi="Times New Roman CYR" w:cs="Times New Roman CYR"/>
                <w:b/>
                <w:color w:val="000000"/>
                <w:szCs w:val="24"/>
              </w:rPr>
              <w:t>Муниципальная услуга: "Организация отдыха и оздоровления детей в каникулярное время"</w:t>
            </w:r>
          </w:p>
        </w:tc>
      </w:tr>
      <w:tr w:rsidR="00F30FC1" w:rsidRPr="009F68E4" w:rsidTr="00BF77DA">
        <w:trPr>
          <w:trHeight w:val="1200"/>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4.2</w:t>
            </w:r>
          </w:p>
        </w:tc>
        <w:tc>
          <w:tcPr>
            <w:tcW w:w="4310" w:type="dxa"/>
            <w:gridSpan w:val="2"/>
            <w:tcBorders>
              <w:top w:val="nil"/>
              <w:left w:val="nil"/>
              <w:bottom w:val="single" w:sz="4" w:space="0" w:color="auto"/>
              <w:right w:val="single" w:sz="4" w:space="0" w:color="auto"/>
            </w:tcBorders>
            <w:vAlign w:val="center"/>
          </w:tcPr>
          <w:p w:rsidR="00F30FC1" w:rsidRPr="009F68E4" w:rsidRDefault="00F30FC1" w:rsidP="0097736E">
            <w:pPr>
              <w:jc w:val="both"/>
              <w:rPr>
                <w:color w:val="000000"/>
                <w:szCs w:val="24"/>
              </w:rPr>
            </w:pPr>
            <w:r w:rsidRPr="009F68E4">
              <w:rPr>
                <w:color w:val="000000"/>
                <w:szCs w:val="24"/>
              </w:rPr>
              <w:t>Организация отдыха и оздоровления детей в образовательных организациях муниципального образования "Тай-шетский район" в каникулярное время</w:t>
            </w:r>
          </w:p>
        </w:tc>
        <w:tc>
          <w:tcPr>
            <w:tcW w:w="1846" w:type="dxa"/>
            <w:gridSpan w:val="2"/>
            <w:tcBorders>
              <w:top w:val="nil"/>
              <w:left w:val="nil"/>
              <w:bottom w:val="single" w:sz="4" w:space="0" w:color="auto"/>
              <w:right w:val="single" w:sz="4" w:space="0" w:color="auto"/>
            </w:tcBorders>
            <w:vAlign w:val="center"/>
          </w:tcPr>
          <w:p w:rsidR="00F30FC1" w:rsidRPr="009F68E4" w:rsidRDefault="00F30FC1" w:rsidP="0097736E">
            <w:pPr>
              <w:jc w:val="center"/>
              <w:rPr>
                <w:color w:val="000000"/>
                <w:szCs w:val="24"/>
              </w:rPr>
            </w:pPr>
            <w:r w:rsidRPr="009F68E4">
              <w:rPr>
                <w:color w:val="000000"/>
                <w:szCs w:val="24"/>
              </w:rPr>
              <w:t>количество учащихся, ч</w:t>
            </w:r>
            <w:r w:rsidRPr="009F68E4">
              <w:rPr>
                <w:color w:val="000000"/>
                <w:szCs w:val="24"/>
              </w:rPr>
              <w:t>е</w:t>
            </w:r>
            <w:r w:rsidRPr="009F68E4">
              <w:rPr>
                <w:color w:val="000000"/>
                <w:szCs w:val="24"/>
              </w:rPr>
              <w:t>ловек</w:t>
            </w:r>
          </w:p>
        </w:tc>
        <w:tc>
          <w:tcPr>
            <w:tcW w:w="993" w:type="dxa"/>
            <w:gridSpan w:val="2"/>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2 407</w:t>
            </w:r>
          </w:p>
        </w:tc>
        <w:tc>
          <w:tcPr>
            <w:tcW w:w="992" w:type="dxa"/>
            <w:gridSpan w:val="3"/>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Pr>
                <w:color w:val="000000"/>
                <w:szCs w:val="24"/>
              </w:rPr>
              <w:t>0</w:t>
            </w:r>
          </w:p>
        </w:tc>
        <w:tc>
          <w:tcPr>
            <w:tcW w:w="913" w:type="dxa"/>
            <w:gridSpan w:val="3"/>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Pr>
                <w:color w:val="000000"/>
                <w:szCs w:val="24"/>
              </w:rPr>
              <w:t>0</w:t>
            </w:r>
          </w:p>
        </w:tc>
        <w:tc>
          <w:tcPr>
            <w:tcW w:w="927" w:type="dxa"/>
            <w:gridSpan w:val="2"/>
            <w:tcBorders>
              <w:top w:val="nil"/>
              <w:left w:val="nil"/>
              <w:bottom w:val="single" w:sz="4" w:space="0" w:color="auto"/>
              <w:right w:val="single" w:sz="4" w:space="0" w:color="auto"/>
            </w:tcBorders>
            <w:vAlign w:val="center"/>
          </w:tcPr>
          <w:p w:rsidR="00F30FC1" w:rsidRPr="009F68E4" w:rsidRDefault="00F30FC1" w:rsidP="0097736E">
            <w:pPr>
              <w:jc w:val="center"/>
              <w:rPr>
                <w:color w:val="000000"/>
                <w:szCs w:val="24"/>
              </w:rPr>
            </w:pPr>
            <w:r>
              <w:rPr>
                <w:color w:val="000000"/>
                <w:szCs w:val="24"/>
              </w:rPr>
              <w:t>0</w:t>
            </w:r>
          </w:p>
        </w:tc>
        <w:tc>
          <w:tcPr>
            <w:tcW w:w="1328" w:type="dxa"/>
            <w:gridSpan w:val="3"/>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sidRPr="009F68E4">
              <w:rPr>
                <w:color w:val="000000"/>
                <w:szCs w:val="24"/>
              </w:rPr>
              <w:t>5 971,08</w:t>
            </w:r>
          </w:p>
        </w:tc>
        <w:tc>
          <w:tcPr>
            <w:tcW w:w="1416" w:type="dxa"/>
            <w:gridSpan w:val="5"/>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Pr>
                <w:color w:val="000000"/>
                <w:szCs w:val="24"/>
              </w:rPr>
              <w:t>0,00</w:t>
            </w:r>
          </w:p>
        </w:tc>
        <w:tc>
          <w:tcPr>
            <w:tcW w:w="1417" w:type="dxa"/>
            <w:gridSpan w:val="5"/>
            <w:tcBorders>
              <w:top w:val="nil"/>
              <w:left w:val="nil"/>
              <w:bottom w:val="single" w:sz="4" w:space="0" w:color="auto"/>
              <w:right w:val="single" w:sz="4" w:space="0" w:color="auto"/>
            </w:tcBorders>
            <w:noWrap/>
            <w:vAlign w:val="center"/>
          </w:tcPr>
          <w:p w:rsidR="00F30FC1" w:rsidRPr="009F68E4" w:rsidRDefault="00F30FC1" w:rsidP="0097736E">
            <w:pPr>
              <w:jc w:val="center"/>
              <w:rPr>
                <w:color w:val="000000"/>
                <w:szCs w:val="24"/>
              </w:rPr>
            </w:pPr>
            <w:r>
              <w:rPr>
                <w:color w:val="000000"/>
                <w:szCs w:val="24"/>
              </w:rPr>
              <w:t>0,00</w:t>
            </w:r>
          </w:p>
        </w:tc>
        <w:tc>
          <w:tcPr>
            <w:tcW w:w="1396" w:type="dxa"/>
            <w:gridSpan w:val="4"/>
            <w:tcBorders>
              <w:top w:val="nil"/>
              <w:left w:val="nil"/>
              <w:bottom w:val="single" w:sz="4" w:space="0" w:color="auto"/>
              <w:right w:val="single" w:sz="4" w:space="0" w:color="auto"/>
            </w:tcBorders>
            <w:vAlign w:val="center"/>
          </w:tcPr>
          <w:p w:rsidR="00F30FC1" w:rsidRPr="009F68E4" w:rsidRDefault="00F30FC1" w:rsidP="0097736E">
            <w:pPr>
              <w:jc w:val="center"/>
              <w:rPr>
                <w:color w:val="000000"/>
                <w:szCs w:val="24"/>
              </w:rPr>
            </w:pPr>
            <w:r>
              <w:rPr>
                <w:color w:val="000000"/>
                <w:szCs w:val="24"/>
              </w:rPr>
              <w:t>0,00</w:t>
            </w:r>
          </w:p>
        </w:tc>
      </w:tr>
      <w:tr w:rsidR="00F30FC1" w:rsidRPr="009F68E4" w:rsidTr="00BF77DA">
        <w:trPr>
          <w:trHeight w:val="353"/>
        </w:trPr>
        <w:tc>
          <w:tcPr>
            <w:tcW w:w="597" w:type="dxa"/>
            <w:tcBorders>
              <w:top w:val="nil"/>
              <w:left w:val="single" w:sz="4" w:space="0" w:color="auto"/>
              <w:bottom w:val="single" w:sz="4" w:space="0" w:color="auto"/>
              <w:right w:val="single" w:sz="4" w:space="0" w:color="auto"/>
            </w:tcBorders>
            <w:noWrap/>
            <w:vAlign w:val="center"/>
          </w:tcPr>
          <w:p w:rsidR="00F30FC1" w:rsidRPr="009F68E4" w:rsidRDefault="00F30FC1" w:rsidP="0097736E">
            <w:pPr>
              <w:jc w:val="both"/>
              <w:rPr>
                <w:b/>
                <w:color w:val="000000"/>
                <w:szCs w:val="24"/>
              </w:rPr>
            </w:pPr>
            <w:r w:rsidRPr="009F68E4">
              <w:rPr>
                <w:b/>
                <w:color w:val="000000"/>
                <w:szCs w:val="24"/>
              </w:rPr>
              <w:t>4.3</w:t>
            </w:r>
          </w:p>
        </w:tc>
        <w:tc>
          <w:tcPr>
            <w:tcW w:w="9981" w:type="dxa"/>
            <w:gridSpan w:val="14"/>
            <w:tcBorders>
              <w:top w:val="nil"/>
              <w:left w:val="single" w:sz="4" w:space="0" w:color="auto"/>
              <w:bottom w:val="single" w:sz="4" w:space="0" w:color="auto"/>
              <w:right w:val="single" w:sz="4" w:space="0" w:color="auto"/>
            </w:tcBorders>
            <w:vAlign w:val="center"/>
          </w:tcPr>
          <w:p w:rsidR="00F30FC1" w:rsidRPr="009F68E4" w:rsidRDefault="00F30FC1" w:rsidP="0097736E">
            <w:pPr>
              <w:jc w:val="both"/>
              <w:rPr>
                <w:b/>
                <w:color w:val="000000"/>
                <w:szCs w:val="24"/>
              </w:rPr>
            </w:pPr>
            <w:r w:rsidRPr="009F68E4">
              <w:rPr>
                <w:b/>
                <w:color w:val="000000"/>
                <w:szCs w:val="24"/>
              </w:rPr>
              <w:t xml:space="preserve">Всего по </w:t>
            </w:r>
            <w:r w:rsidRPr="009F68E4">
              <w:rPr>
                <w:b/>
                <w:bCs/>
                <w:color w:val="000000"/>
                <w:szCs w:val="24"/>
              </w:rPr>
              <w:t xml:space="preserve">подпрограмме </w:t>
            </w:r>
            <w:r w:rsidRPr="009F68E4">
              <w:rPr>
                <w:b/>
                <w:color w:val="000000"/>
                <w:szCs w:val="24"/>
              </w:rPr>
              <w:t>"Организация отдыха и оздоровления детей в образовательных организациях муниципального образования "Тайшетский район" в каникулярное вр</w:t>
            </w:r>
            <w:r w:rsidRPr="009F68E4">
              <w:rPr>
                <w:b/>
                <w:color w:val="000000"/>
                <w:szCs w:val="24"/>
              </w:rPr>
              <w:t>е</w:t>
            </w:r>
            <w:r w:rsidRPr="009F68E4">
              <w:rPr>
                <w:b/>
                <w:color w:val="000000"/>
                <w:szCs w:val="24"/>
              </w:rPr>
              <w:t xml:space="preserve">мя" </w:t>
            </w:r>
            <w:r w:rsidRPr="009F68E4">
              <w:rPr>
                <w:b/>
                <w:bCs/>
                <w:color w:val="000000"/>
                <w:szCs w:val="24"/>
              </w:rPr>
              <w:t>на 2015 -2018 годы:</w:t>
            </w:r>
          </w:p>
        </w:tc>
        <w:tc>
          <w:tcPr>
            <w:tcW w:w="1328" w:type="dxa"/>
            <w:gridSpan w:val="3"/>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b/>
                <w:color w:val="000000"/>
                <w:szCs w:val="24"/>
              </w:rPr>
              <w:t>5 971,08</w:t>
            </w:r>
          </w:p>
        </w:tc>
        <w:tc>
          <w:tcPr>
            <w:tcW w:w="1416" w:type="dxa"/>
            <w:gridSpan w:val="5"/>
            <w:tcBorders>
              <w:top w:val="nil"/>
              <w:left w:val="single" w:sz="4" w:space="0" w:color="auto"/>
              <w:bottom w:val="single" w:sz="4" w:space="0" w:color="auto"/>
              <w:right w:val="single" w:sz="4" w:space="0" w:color="auto"/>
            </w:tcBorders>
            <w:vAlign w:val="center"/>
          </w:tcPr>
          <w:p w:rsidR="00F30FC1" w:rsidRPr="00742684" w:rsidRDefault="00F30FC1" w:rsidP="0097736E">
            <w:pPr>
              <w:jc w:val="center"/>
              <w:rPr>
                <w:color w:val="0070C0"/>
                <w:szCs w:val="24"/>
              </w:rPr>
            </w:pPr>
            <w:r>
              <w:rPr>
                <w:color w:val="0070C0"/>
                <w:szCs w:val="24"/>
              </w:rPr>
              <w:t>0,00</w:t>
            </w:r>
          </w:p>
        </w:tc>
        <w:tc>
          <w:tcPr>
            <w:tcW w:w="1417" w:type="dxa"/>
            <w:gridSpan w:val="5"/>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color w:val="000000"/>
                <w:szCs w:val="24"/>
              </w:rPr>
            </w:pPr>
            <w:r>
              <w:rPr>
                <w:color w:val="000000"/>
                <w:szCs w:val="24"/>
              </w:rPr>
              <w:t>0,00</w:t>
            </w:r>
          </w:p>
        </w:tc>
        <w:tc>
          <w:tcPr>
            <w:tcW w:w="1396" w:type="dxa"/>
            <w:gridSpan w:val="4"/>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color w:val="000000"/>
                <w:szCs w:val="24"/>
              </w:rPr>
            </w:pPr>
            <w:r>
              <w:rPr>
                <w:color w:val="000000"/>
                <w:szCs w:val="24"/>
              </w:rPr>
              <w:t>0,00</w:t>
            </w:r>
          </w:p>
        </w:tc>
      </w:tr>
      <w:tr w:rsidR="00F30FC1" w:rsidRPr="00E43289" w:rsidTr="00BF77DA">
        <w:trPr>
          <w:trHeight w:val="353"/>
        </w:trPr>
        <w:tc>
          <w:tcPr>
            <w:tcW w:w="597" w:type="dxa"/>
            <w:tcBorders>
              <w:top w:val="nil"/>
              <w:left w:val="single" w:sz="4" w:space="0" w:color="auto"/>
              <w:bottom w:val="single" w:sz="4" w:space="0" w:color="auto"/>
              <w:right w:val="single" w:sz="4" w:space="0" w:color="auto"/>
            </w:tcBorders>
            <w:noWrap/>
            <w:vAlign w:val="center"/>
          </w:tcPr>
          <w:p w:rsidR="00F30FC1" w:rsidRPr="00E43289" w:rsidRDefault="00F30FC1" w:rsidP="0097736E">
            <w:pPr>
              <w:jc w:val="both"/>
              <w:rPr>
                <w:b/>
                <w:color w:val="000000"/>
                <w:szCs w:val="24"/>
              </w:rPr>
            </w:pPr>
            <w:r w:rsidRPr="00E43289">
              <w:rPr>
                <w:b/>
                <w:color w:val="000000"/>
                <w:szCs w:val="24"/>
              </w:rPr>
              <w:t>5</w:t>
            </w:r>
          </w:p>
        </w:tc>
        <w:tc>
          <w:tcPr>
            <w:tcW w:w="9981" w:type="dxa"/>
            <w:gridSpan w:val="14"/>
            <w:tcBorders>
              <w:top w:val="nil"/>
              <w:left w:val="single" w:sz="4" w:space="0" w:color="auto"/>
              <w:bottom w:val="single" w:sz="4" w:space="0" w:color="auto"/>
              <w:right w:val="single" w:sz="4" w:space="0" w:color="auto"/>
            </w:tcBorders>
            <w:vAlign w:val="center"/>
          </w:tcPr>
          <w:p w:rsidR="00F30FC1" w:rsidRPr="00E43289" w:rsidRDefault="00F30FC1" w:rsidP="0097736E">
            <w:pPr>
              <w:jc w:val="both"/>
              <w:rPr>
                <w:b/>
                <w:color w:val="000000"/>
                <w:szCs w:val="24"/>
              </w:rPr>
            </w:pPr>
            <w:r w:rsidRPr="00E43289">
              <w:rPr>
                <w:b/>
                <w:color w:val="000000"/>
                <w:szCs w:val="24"/>
              </w:rPr>
              <w:t>Всего по программе муниципального образования  "Тайшетский район" "Развитие м</w:t>
            </w:r>
            <w:r w:rsidRPr="00E43289">
              <w:rPr>
                <w:b/>
                <w:color w:val="000000"/>
                <w:szCs w:val="24"/>
              </w:rPr>
              <w:t>у</w:t>
            </w:r>
            <w:r w:rsidRPr="00E43289">
              <w:rPr>
                <w:b/>
                <w:color w:val="000000"/>
                <w:szCs w:val="24"/>
              </w:rPr>
              <w:t>ниципальной системы образования" на 2015-2018 годы</w:t>
            </w:r>
          </w:p>
        </w:tc>
        <w:tc>
          <w:tcPr>
            <w:tcW w:w="1328" w:type="dxa"/>
            <w:gridSpan w:val="3"/>
            <w:tcBorders>
              <w:top w:val="nil"/>
              <w:left w:val="single" w:sz="4" w:space="0" w:color="auto"/>
              <w:bottom w:val="single" w:sz="4" w:space="0" w:color="auto"/>
              <w:right w:val="single" w:sz="4" w:space="0" w:color="auto"/>
            </w:tcBorders>
            <w:vAlign w:val="center"/>
          </w:tcPr>
          <w:p w:rsidR="00F30FC1" w:rsidRPr="00E43289" w:rsidRDefault="00F30FC1" w:rsidP="0097736E">
            <w:pPr>
              <w:jc w:val="center"/>
              <w:rPr>
                <w:b/>
                <w:color w:val="000000"/>
                <w:szCs w:val="24"/>
              </w:rPr>
            </w:pPr>
            <w:r w:rsidRPr="00E43289">
              <w:rPr>
                <w:b/>
                <w:color w:val="000000"/>
                <w:szCs w:val="24"/>
              </w:rPr>
              <w:t>976 532,07</w:t>
            </w:r>
          </w:p>
        </w:tc>
        <w:tc>
          <w:tcPr>
            <w:tcW w:w="1416" w:type="dxa"/>
            <w:gridSpan w:val="5"/>
            <w:tcBorders>
              <w:top w:val="nil"/>
              <w:left w:val="single" w:sz="4" w:space="0" w:color="auto"/>
              <w:bottom w:val="single" w:sz="4" w:space="0" w:color="auto"/>
              <w:right w:val="single" w:sz="4" w:space="0" w:color="auto"/>
            </w:tcBorders>
            <w:vAlign w:val="center"/>
          </w:tcPr>
          <w:p w:rsidR="00F30FC1" w:rsidRPr="00742684" w:rsidRDefault="00F30FC1" w:rsidP="0097736E">
            <w:pPr>
              <w:jc w:val="center"/>
              <w:rPr>
                <w:b/>
                <w:color w:val="0070C0"/>
                <w:szCs w:val="24"/>
              </w:rPr>
            </w:pPr>
            <w:r w:rsidRPr="00742684">
              <w:rPr>
                <w:b/>
                <w:color w:val="0070C0"/>
                <w:szCs w:val="24"/>
              </w:rPr>
              <w:t>39 476,15</w:t>
            </w:r>
          </w:p>
        </w:tc>
        <w:tc>
          <w:tcPr>
            <w:tcW w:w="1417" w:type="dxa"/>
            <w:gridSpan w:val="5"/>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b/>
                <w:color w:val="000000"/>
                <w:szCs w:val="24"/>
              </w:rPr>
              <w:t>58 824,80</w:t>
            </w:r>
          </w:p>
        </w:tc>
        <w:tc>
          <w:tcPr>
            <w:tcW w:w="1396" w:type="dxa"/>
            <w:gridSpan w:val="4"/>
            <w:tcBorders>
              <w:top w:val="nil"/>
              <w:left w:val="single" w:sz="4" w:space="0" w:color="auto"/>
              <w:bottom w:val="single" w:sz="4" w:space="0" w:color="auto"/>
              <w:right w:val="single" w:sz="4" w:space="0" w:color="auto"/>
            </w:tcBorders>
            <w:vAlign w:val="center"/>
          </w:tcPr>
          <w:p w:rsidR="00F30FC1" w:rsidRPr="009F68E4" w:rsidRDefault="00F30FC1" w:rsidP="0097736E">
            <w:pPr>
              <w:jc w:val="center"/>
              <w:rPr>
                <w:b/>
                <w:color w:val="000000"/>
                <w:szCs w:val="24"/>
              </w:rPr>
            </w:pPr>
            <w:r w:rsidRPr="009F68E4">
              <w:rPr>
                <w:b/>
                <w:color w:val="000000"/>
                <w:szCs w:val="24"/>
              </w:rPr>
              <w:t>58 824,80</w:t>
            </w:r>
          </w:p>
        </w:tc>
      </w:tr>
    </w:tbl>
    <w:p w:rsidR="00F30FC1" w:rsidRPr="00383771" w:rsidRDefault="00F30FC1" w:rsidP="0044422C">
      <w:pPr>
        <w:jc w:val="right"/>
        <w:rPr>
          <w:b/>
          <w:bCs/>
          <w:color w:val="FF0000"/>
          <w:szCs w:val="24"/>
          <w:highlight w:val="yellow"/>
        </w:rPr>
      </w:pPr>
      <w:r w:rsidRPr="008651B9">
        <w:rPr>
          <w:color w:val="000000"/>
          <w:spacing w:val="-10"/>
          <w:szCs w:val="24"/>
        </w:rPr>
        <w:t>"</w:t>
      </w:r>
      <w:r>
        <w:rPr>
          <w:color w:val="000000"/>
          <w:spacing w:val="-10"/>
          <w:szCs w:val="24"/>
        </w:rPr>
        <w:t>;</w:t>
      </w:r>
    </w:p>
    <w:p w:rsidR="00F30FC1" w:rsidRDefault="00F30FC1" w:rsidP="0044422C">
      <w:pPr>
        <w:ind w:left="8505"/>
        <w:jc w:val="right"/>
        <w:rPr>
          <w:color w:val="FF0000"/>
          <w:spacing w:val="-10"/>
          <w:szCs w:val="24"/>
        </w:rPr>
      </w:pPr>
    </w:p>
    <w:p w:rsidR="00F30FC1" w:rsidRDefault="00F30FC1" w:rsidP="0044422C">
      <w:pPr>
        <w:ind w:left="8505"/>
        <w:jc w:val="right"/>
        <w:rPr>
          <w:color w:val="FF0000"/>
          <w:spacing w:val="-10"/>
          <w:szCs w:val="24"/>
        </w:rPr>
      </w:pPr>
    </w:p>
    <w:p w:rsidR="00F30FC1" w:rsidRDefault="00F30FC1" w:rsidP="0044422C">
      <w:pPr>
        <w:ind w:left="8505"/>
        <w:jc w:val="right"/>
        <w:rPr>
          <w:color w:val="FF0000"/>
          <w:spacing w:val="-10"/>
          <w:szCs w:val="24"/>
        </w:rPr>
      </w:pPr>
    </w:p>
    <w:p w:rsidR="00F30FC1" w:rsidRDefault="00F30FC1" w:rsidP="0044422C">
      <w:pPr>
        <w:ind w:left="8505"/>
        <w:jc w:val="right"/>
        <w:rPr>
          <w:color w:val="FF0000"/>
          <w:spacing w:val="-10"/>
          <w:szCs w:val="24"/>
        </w:rPr>
      </w:pPr>
    </w:p>
    <w:p w:rsidR="00F30FC1" w:rsidRPr="00A01B38" w:rsidRDefault="00F30FC1" w:rsidP="0044422C">
      <w:pPr>
        <w:tabs>
          <w:tab w:val="left" w:pos="2383"/>
        </w:tabs>
        <w:jc w:val="right"/>
        <w:rPr>
          <w:szCs w:val="24"/>
        </w:rPr>
      </w:pPr>
      <w:bookmarkStart w:id="0" w:name="_GoBack"/>
      <w:bookmarkEnd w:id="0"/>
      <w:r w:rsidRPr="00A01B38">
        <w:rPr>
          <w:szCs w:val="24"/>
        </w:rPr>
        <w:lastRenderedPageBreak/>
        <w:t>Приложение 3</w:t>
      </w:r>
    </w:p>
    <w:p w:rsidR="00F30FC1" w:rsidRPr="00A01B38" w:rsidRDefault="00F30FC1" w:rsidP="0044422C">
      <w:pPr>
        <w:tabs>
          <w:tab w:val="left" w:pos="2383"/>
        </w:tabs>
        <w:jc w:val="right"/>
        <w:rPr>
          <w:szCs w:val="24"/>
        </w:rPr>
      </w:pPr>
      <w:r w:rsidRPr="00A01B38">
        <w:rPr>
          <w:szCs w:val="24"/>
        </w:rPr>
        <w:t>к постановлению администрации Тайшетского района</w:t>
      </w:r>
    </w:p>
    <w:p w:rsidR="00F30FC1" w:rsidRPr="00A01B38" w:rsidRDefault="00F30FC1" w:rsidP="0044422C">
      <w:pPr>
        <w:tabs>
          <w:tab w:val="left" w:pos="2383"/>
        </w:tabs>
        <w:jc w:val="right"/>
        <w:rPr>
          <w:szCs w:val="24"/>
        </w:rPr>
      </w:pPr>
      <w:r w:rsidRPr="00A01B38">
        <w:rPr>
          <w:szCs w:val="24"/>
        </w:rPr>
        <w:t>от "____" ____________ 2016 г. № _____</w:t>
      </w:r>
    </w:p>
    <w:p w:rsidR="00F30FC1" w:rsidRPr="00A01B38" w:rsidRDefault="00F30FC1" w:rsidP="0044422C">
      <w:pPr>
        <w:ind w:firstLine="709"/>
        <w:jc w:val="right"/>
        <w:rPr>
          <w:spacing w:val="-10"/>
          <w:szCs w:val="24"/>
        </w:rPr>
      </w:pPr>
    </w:p>
    <w:p w:rsidR="00F30FC1" w:rsidRPr="00E267D0" w:rsidRDefault="00F30FC1" w:rsidP="009D261A">
      <w:pPr>
        <w:ind w:firstLine="709"/>
        <w:jc w:val="right"/>
        <w:rPr>
          <w:spacing w:val="-10"/>
          <w:szCs w:val="24"/>
        </w:rPr>
      </w:pPr>
      <w:r w:rsidRPr="00E267D0">
        <w:rPr>
          <w:spacing w:val="-10"/>
          <w:szCs w:val="24"/>
        </w:rPr>
        <w:t>Приложение 3</w:t>
      </w:r>
    </w:p>
    <w:p w:rsidR="00F30FC1" w:rsidRPr="00E267D0" w:rsidRDefault="00F30FC1" w:rsidP="009D261A">
      <w:pPr>
        <w:ind w:firstLine="709"/>
        <w:jc w:val="right"/>
        <w:rPr>
          <w:spacing w:val="-10"/>
          <w:szCs w:val="24"/>
        </w:rPr>
      </w:pPr>
      <w:r w:rsidRPr="00E267D0">
        <w:rPr>
          <w:spacing w:val="-10"/>
          <w:szCs w:val="24"/>
        </w:rPr>
        <w:t>к  подпрограмме "Развитие</w:t>
      </w:r>
      <w:r w:rsidRPr="00E267D0">
        <w:rPr>
          <w:b/>
          <w:szCs w:val="24"/>
        </w:rPr>
        <w:t xml:space="preserve"> </w:t>
      </w:r>
      <w:r w:rsidRPr="00E267D0">
        <w:rPr>
          <w:szCs w:val="24"/>
        </w:rPr>
        <w:t>системы общего образования" на 2015-2018 годы</w:t>
      </w:r>
      <w:r w:rsidRPr="00E267D0">
        <w:rPr>
          <w:spacing w:val="-10"/>
          <w:szCs w:val="24"/>
        </w:rPr>
        <w:t xml:space="preserve"> </w:t>
      </w:r>
    </w:p>
    <w:p w:rsidR="00F30FC1" w:rsidRPr="00E267D0" w:rsidRDefault="00F30FC1" w:rsidP="009D261A">
      <w:pPr>
        <w:ind w:firstLine="709"/>
        <w:jc w:val="right"/>
        <w:rPr>
          <w:spacing w:val="-10"/>
          <w:szCs w:val="24"/>
        </w:rPr>
      </w:pPr>
      <w:r w:rsidRPr="00E267D0">
        <w:rPr>
          <w:spacing w:val="-10"/>
          <w:szCs w:val="24"/>
        </w:rPr>
        <w:t xml:space="preserve">муниципальной программы  муниципального образования  "Тайшетский район" </w:t>
      </w:r>
    </w:p>
    <w:p w:rsidR="00F30FC1" w:rsidRPr="00E267D0" w:rsidRDefault="00F30FC1" w:rsidP="009D261A">
      <w:pPr>
        <w:ind w:firstLine="709"/>
        <w:jc w:val="right"/>
        <w:rPr>
          <w:spacing w:val="-10"/>
          <w:szCs w:val="24"/>
        </w:rPr>
      </w:pPr>
      <w:r w:rsidRPr="00E267D0">
        <w:rPr>
          <w:spacing w:val="-10"/>
          <w:szCs w:val="24"/>
        </w:rPr>
        <w:t>"Развитие муниципальной системы образования" на 2015-2018 годы</w:t>
      </w:r>
    </w:p>
    <w:p w:rsidR="00F30FC1" w:rsidRPr="00E267D0" w:rsidRDefault="00F30FC1" w:rsidP="009D261A">
      <w:pPr>
        <w:ind w:firstLine="709"/>
        <w:jc w:val="right"/>
        <w:rPr>
          <w:spacing w:val="-10"/>
          <w:szCs w:val="24"/>
        </w:rPr>
      </w:pPr>
    </w:p>
    <w:p w:rsidR="00F30FC1" w:rsidRPr="00E267D0" w:rsidRDefault="00F30FC1" w:rsidP="009D261A">
      <w:pPr>
        <w:jc w:val="center"/>
        <w:rPr>
          <w:b/>
          <w:bCs/>
          <w:szCs w:val="24"/>
        </w:rPr>
      </w:pPr>
      <w:r w:rsidRPr="00E267D0">
        <w:rPr>
          <w:b/>
          <w:bCs/>
          <w:szCs w:val="24"/>
        </w:rPr>
        <w:t>СИСТЕМА МЕРОПРИЯТИЙ   ПОДПРОГРАММЫ</w:t>
      </w:r>
    </w:p>
    <w:p w:rsidR="00F30FC1" w:rsidRDefault="00F30FC1" w:rsidP="009D261A">
      <w:pPr>
        <w:jc w:val="center"/>
        <w:rPr>
          <w:b/>
          <w:szCs w:val="24"/>
        </w:rPr>
      </w:pPr>
      <w:r w:rsidRPr="00E267D0">
        <w:rPr>
          <w:b/>
          <w:spacing w:val="-10"/>
          <w:szCs w:val="24"/>
        </w:rPr>
        <w:t>"Развитие</w:t>
      </w:r>
      <w:r w:rsidRPr="00E267D0">
        <w:rPr>
          <w:b/>
          <w:szCs w:val="24"/>
        </w:rPr>
        <w:t xml:space="preserve"> системы общего образования" на 2015-2018 годы</w:t>
      </w:r>
    </w:p>
    <w:p w:rsidR="00F30FC1" w:rsidRDefault="00F30FC1" w:rsidP="009D261A">
      <w:pPr>
        <w:jc w:val="center"/>
        <w:rPr>
          <w:b/>
          <w:szCs w:val="24"/>
        </w:rPr>
      </w:pPr>
    </w:p>
    <w:tbl>
      <w:tblPr>
        <w:tblW w:w="15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398"/>
        <w:gridCol w:w="1565"/>
        <w:gridCol w:w="1559"/>
        <w:gridCol w:w="28"/>
        <w:gridCol w:w="1390"/>
        <w:gridCol w:w="1210"/>
        <w:gridCol w:w="132"/>
        <w:gridCol w:w="577"/>
        <w:gridCol w:w="137"/>
        <w:gridCol w:w="1275"/>
        <w:gridCol w:w="21"/>
        <w:gridCol w:w="1296"/>
        <w:gridCol w:w="11"/>
        <w:gridCol w:w="1415"/>
        <w:gridCol w:w="1418"/>
      </w:tblGrid>
      <w:tr w:rsidR="00F30FC1" w:rsidRPr="00D32CFD" w:rsidTr="002F7040">
        <w:tc>
          <w:tcPr>
            <w:tcW w:w="566" w:type="dxa"/>
            <w:vMerge w:val="restart"/>
            <w:vAlign w:val="center"/>
          </w:tcPr>
          <w:p w:rsidR="00F30FC1" w:rsidRPr="00D32CFD" w:rsidRDefault="00F30FC1" w:rsidP="00CC36DF">
            <w:pPr>
              <w:jc w:val="center"/>
              <w:rPr>
                <w:rStyle w:val="ts7"/>
                <w:bCs/>
                <w:color w:val="000000"/>
                <w:szCs w:val="24"/>
              </w:rPr>
            </w:pPr>
            <w:r w:rsidRPr="00D32CFD">
              <w:rPr>
                <w:rStyle w:val="ts7"/>
                <w:bCs/>
                <w:color w:val="000000"/>
                <w:szCs w:val="24"/>
              </w:rPr>
              <w:t>№ п/п</w:t>
            </w:r>
          </w:p>
        </w:tc>
        <w:tc>
          <w:tcPr>
            <w:tcW w:w="3398" w:type="dxa"/>
            <w:vMerge w:val="restart"/>
            <w:vAlign w:val="center"/>
          </w:tcPr>
          <w:p w:rsidR="00F30FC1" w:rsidRPr="00D32CFD" w:rsidRDefault="00F30FC1" w:rsidP="00CC36DF">
            <w:pPr>
              <w:jc w:val="center"/>
              <w:rPr>
                <w:rStyle w:val="ts7"/>
                <w:bCs/>
                <w:color w:val="000000"/>
                <w:szCs w:val="24"/>
              </w:rPr>
            </w:pPr>
            <w:r w:rsidRPr="00D32CFD">
              <w:rPr>
                <w:rStyle w:val="ts7"/>
                <w:bCs/>
                <w:color w:val="000000"/>
                <w:szCs w:val="24"/>
              </w:rPr>
              <w:t>Наименование цели, задачи, мероприятия</w:t>
            </w:r>
          </w:p>
        </w:tc>
        <w:tc>
          <w:tcPr>
            <w:tcW w:w="1565" w:type="dxa"/>
            <w:vMerge w:val="restart"/>
            <w:vAlign w:val="center"/>
          </w:tcPr>
          <w:p w:rsidR="00F30FC1" w:rsidRPr="00D32CFD" w:rsidRDefault="00F30FC1" w:rsidP="00CC36DF">
            <w:pPr>
              <w:jc w:val="center"/>
              <w:rPr>
                <w:rStyle w:val="ts7"/>
                <w:bCs/>
                <w:color w:val="000000"/>
                <w:szCs w:val="24"/>
              </w:rPr>
            </w:pPr>
            <w:r w:rsidRPr="00D32CFD">
              <w:rPr>
                <w:rStyle w:val="ts7"/>
                <w:bCs/>
                <w:color w:val="000000"/>
                <w:szCs w:val="24"/>
              </w:rPr>
              <w:t>Ответстве</w:t>
            </w:r>
            <w:r w:rsidRPr="00D32CFD">
              <w:rPr>
                <w:rStyle w:val="ts7"/>
                <w:bCs/>
                <w:color w:val="000000"/>
                <w:szCs w:val="24"/>
              </w:rPr>
              <w:t>н</w:t>
            </w:r>
            <w:r w:rsidRPr="00D32CFD">
              <w:rPr>
                <w:rStyle w:val="ts7"/>
                <w:bCs/>
                <w:color w:val="000000"/>
                <w:szCs w:val="24"/>
              </w:rPr>
              <w:t>ный за ре</w:t>
            </w:r>
            <w:r w:rsidRPr="00D32CFD">
              <w:rPr>
                <w:rStyle w:val="ts7"/>
                <w:bCs/>
                <w:color w:val="000000"/>
                <w:szCs w:val="24"/>
              </w:rPr>
              <w:t>а</w:t>
            </w:r>
            <w:r w:rsidRPr="00D32CFD">
              <w:rPr>
                <w:rStyle w:val="ts7"/>
                <w:bCs/>
                <w:color w:val="000000"/>
                <w:szCs w:val="24"/>
              </w:rPr>
              <w:t>лизацию м</w:t>
            </w:r>
            <w:r w:rsidRPr="00D32CFD">
              <w:rPr>
                <w:rStyle w:val="ts7"/>
                <w:bCs/>
                <w:color w:val="000000"/>
                <w:szCs w:val="24"/>
              </w:rPr>
              <w:t>е</w:t>
            </w:r>
            <w:r w:rsidRPr="00D32CFD">
              <w:rPr>
                <w:rStyle w:val="ts7"/>
                <w:bCs/>
                <w:color w:val="000000"/>
                <w:szCs w:val="24"/>
              </w:rPr>
              <w:t>роприятия</w:t>
            </w:r>
          </w:p>
        </w:tc>
        <w:tc>
          <w:tcPr>
            <w:tcW w:w="2977" w:type="dxa"/>
            <w:gridSpan w:val="3"/>
            <w:vAlign w:val="center"/>
          </w:tcPr>
          <w:p w:rsidR="00F30FC1" w:rsidRPr="00D32CFD" w:rsidRDefault="00F30FC1" w:rsidP="00CC36DF">
            <w:pPr>
              <w:jc w:val="center"/>
              <w:rPr>
                <w:rStyle w:val="ts7"/>
                <w:bCs/>
                <w:color w:val="000000"/>
                <w:szCs w:val="24"/>
              </w:rPr>
            </w:pPr>
            <w:r w:rsidRPr="00D32CFD">
              <w:rPr>
                <w:rStyle w:val="ts7"/>
                <w:bCs/>
                <w:color w:val="000000"/>
                <w:szCs w:val="24"/>
              </w:rPr>
              <w:t>Срок реализации мер</w:t>
            </w:r>
            <w:r w:rsidRPr="00D32CFD">
              <w:rPr>
                <w:rStyle w:val="ts7"/>
                <w:bCs/>
                <w:color w:val="000000"/>
                <w:szCs w:val="24"/>
              </w:rPr>
              <w:t>о</w:t>
            </w:r>
            <w:r w:rsidRPr="00D32CFD">
              <w:rPr>
                <w:rStyle w:val="ts7"/>
                <w:bCs/>
                <w:color w:val="000000"/>
                <w:szCs w:val="24"/>
              </w:rPr>
              <w:t>приятия</w:t>
            </w:r>
          </w:p>
        </w:tc>
        <w:tc>
          <w:tcPr>
            <w:tcW w:w="1342" w:type="dxa"/>
            <w:gridSpan w:val="2"/>
            <w:vMerge w:val="restart"/>
            <w:vAlign w:val="center"/>
          </w:tcPr>
          <w:p w:rsidR="00F30FC1" w:rsidRPr="00D32CFD" w:rsidRDefault="00F30FC1" w:rsidP="00CC36DF">
            <w:pPr>
              <w:jc w:val="center"/>
              <w:rPr>
                <w:rStyle w:val="ts7"/>
                <w:bCs/>
                <w:color w:val="000000"/>
                <w:szCs w:val="24"/>
              </w:rPr>
            </w:pPr>
            <w:r w:rsidRPr="00D32CFD">
              <w:rPr>
                <w:rStyle w:val="ts7"/>
                <w:bCs/>
                <w:color w:val="000000"/>
                <w:szCs w:val="24"/>
              </w:rPr>
              <w:t>Источник финанси-рования / Наимено-вание п</w:t>
            </w:r>
            <w:r w:rsidRPr="00D32CFD">
              <w:rPr>
                <w:rStyle w:val="ts7"/>
                <w:bCs/>
                <w:color w:val="000000"/>
                <w:szCs w:val="24"/>
              </w:rPr>
              <w:t>о</w:t>
            </w:r>
            <w:r w:rsidRPr="00D32CFD">
              <w:rPr>
                <w:rStyle w:val="ts7"/>
                <w:bCs/>
                <w:color w:val="000000"/>
                <w:szCs w:val="24"/>
              </w:rPr>
              <w:t>казателя мероприя-тия</w:t>
            </w:r>
          </w:p>
        </w:tc>
        <w:tc>
          <w:tcPr>
            <w:tcW w:w="714" w:type="dxa"/>
            <w:gridSpan w:val="2"/>
            <w:vMerge w:val="restart"/>
            <w:vAlign w:val="center"/>
          </w:tcPr>
          <w:p w:rsidR="00F30FC1" w:rsidRPr="00D32CFD" w:rsidRDefault="00F30FC1" w:rsidP="00CC36DF">
            <w:pPr>
              <w:jc w:val="center"/>
              <w:rPr>
                <w:rStyle w:val="ts7"/>
                <w:bCs/>
                <w:color w:val="000000"/>
                <w:szCs w:val="24"/>
              </w:rPr>
            </w:pPr>
            <w:r w:rsidRPr="00D32CFD">
              <w:rPr>
                <w:rStyle w:val="ts7"/>
                <w:bCs/>
                <w:color w:val="000000"/>
                <w:szCs w:val="24"/>
              </w:rPr>
              <w:t>Ед. изм.</w:t>
            </w:r>
          </w:p>
        </w:tc>
        <w:tc>
          <w:tcPr>
            <w:tcW w:w="5436" w:type="dxa"/>
            <w:gridSpan w:val="6"/>
            <w:vAlign w:val="center"/>
          </w:tcPr>
          <w:p w:rsidR="00F30FC1" w:rsidRPr="00D32CFD" w:rsidRDefault="00F30FC1" w:rsidP="00CC36DF">
            <w:pPr>
              <w:jc w:val="center"/>
              <w:rPr>
                <w:rStyle w:val="ts7"/>
                <w:bCs/>
                <w:color w:val="000000"/>
                <w:szCs w:val="24"/>
              </w:rPr>
            </w:pPr>
            <w:r w:rsidRPr="00D32CFD">
              <w:rPr>
                <w:rStyle w:val="ts7"/>
                <w:bCs/>
                <w:color w:val="000000"/>
                <w:szCs w:val="24"/>
              </w:rPr>
              <w:t>Расходы на мероприятия</w:t>
            </w:r>
          </w:p>
        </w:tc>
      </w:tr>
      <w:tr w:rsidR="00F30FC1" w:rsidRPr="00D32CFD" w:rsidTr="002F7040">
        <w:tc>
          <w:tcPr>
            <w:tcW w:w="566" w:type="dxa"/>
            <w:vMerge/>
            <w:vAlign w:val="center"/>
          </w:tcPr>
          <w:p w:rsidR="00F30FC1" w:rsidRPr="00D32CFD" w:rsidRDefault="00F30FC1" w:rsidP="00CC36DF">
            <w:pPr>
              <w:jc w:val="center"/>
              <w:rPr>
                <w:rStyle w:val="ts7"/>
                <w:bCs/>
                <w:color w:val="000000"/>
                <w:szCs w:val="24"/>
              </w:rPr>
            </w:pPr>
          </w:p>
        </w:tc>
        <w:tc>
          <w:tcPr>
            <w:tcW w:w="3398" w:type="dxa"/>
            <w:vMerge/>
            <w:vAlign w:val="center"/>
          </w:tcPr>
          <w:p w:rsidR="00F30FC1" w:rsidRPr="00D32CFD" w:rsidRDefault="00F30FC1" w:rsidP="00CC36DF">
            <w:pPr>
              <w:jc w:val="center"/>
              <w:rPr>
                <w:rStyle w:val="ts7"/>
                <w:bCs/>
                <w:color w:val="000000"/>
                <w:szCs w:val="24"/>
              </w:rPr>
            </w:pPr>
          </w:p>
        </w:tc>
        <w:tc>
          <w:tcPr>
            <w:tcW w:w="1565" w:type="dxa"/>
            <w:vMerge/>
            <w:vAlign w:val="center"/>
          </w:tcPr>
          <w:p w:rsidR="00F30FC1" w:rsidRPr="00D32CFD" w:rsidRDefault="00F30FC1" w:rsidP="00CC36DF">
            <w:pPr>
              <w:jc w:val="center"/>
              <w:rPr>
                <w:rStyle w:val="ts7"/>
                <w:bCs/>
                <w:color w:val="000000"/>
                <w:szCs w:val="24"/>
              </w:rPr>
            </w:pPr>
          </w:p>
        </w:tc>
        <w:tc>
          <w:tcPr>
            <w:tcW w:w="1587" w:type="dxa"/>
            <w:gridSpan w:val="2"/>
            <w:vAlign w:val="center"/>
          </w:tcPr>
          <w:p w:rsidR="00F30FC1" w:rsidRPr="00D32CFD" w:rsidRDefault="00F30FC1" w:rsidP="00CC36DF">
            <w:pPr>
              <w:jc w:val="center"/>
              <w:rPr>
                <w:color w:val="000000"/>
                <w:szCs w:val="24"/>
              </w:rPr>
            </w:pPr>
            <w:r w:rsidRPr="00D32CFD">
              <w:rPr>
                <w:color w:val="000000"/>
                <w:szCs w:val="24"/>
              </w:rPr>
              <w:t>Начала</w:t>
            </w:r>
          </w:p>
          <w:p w:rsidR="00F30FC1" w:rsidRPr="00D32CFD" w:rsidRDefault="00F30FC1" w:rsidP="00CC36DF">
            <w:pPr>
              <w:jc w:val="center"/>
              <w:rPr>
                <w:color w:val="000000"/>
                <w:szCs w:val="24"/>
              </w:rPr>
            </w:pPr>
            <w:r w:rsidRPr="00D32CFD">
              <w:rPr>
                <w:color w:val="000000"/>
                <w:szCs w:val="24"/>
              </w:rPr>
              <w:t xml:space="preserve"> реализации</w:t>
            </w:r>
          </w:p>
        </w:tc>
        <w:tc>
          <w:tcPr>
            <w:tcW w:w="1390" w:type="dxa"/>
            <w:vAlign w:val="center"/>
          </w:tcPr>
          <w:p w:rsidR="00F30FC1" w:rsidRPr="00D32CFD" w:rsidRDefault="00F30FC1" w:rsidP="00CC36DF">
            <w:pPr>
              <w:jc w:val="center"/>
              <w:rPr>
                <w:color w:val="000000"/>
                <w:szCs w:val="24"/>
              </w:rPr>
            </w:pPr>
            <w:r w:rsidRPr="00D32CFD">
              <w:rPr>
                <w:color w:val="000000"/>
                <w:szCs w:val="24"/>
              </w:rPr>
              <w:t>Окончания реализации</w:t>
            </w:r>
          </w:p>
        </w:tc>
        <w:tc>
          <w:tcPr>
            <w:tcW w:w="1342" w:type="dxa"/>
            <w:gridSpan w:val="2"/>
            <w:vMerge/>
            <w:vAlign w:val="center"/>
          </w:tcPr>
          <w:p w:rsidR="00F30FC1" w:rsidRPr="00D32CFD" w:rsidRDefault="00F30FC1" w:rsidP="00CC36DF">
            <w:pPr>
              <w:jc w:val="center"/>
              <w:rPr>
                <w:rStyle w:val="ts7"/>
                <w:bCs/>
                <w:color w:val="000000"/>
                <w:szCs w:val="24"/>
              </w:rPr>
            </w:pPr>
          </w:p>
        </w:tc>
        <w:tc>
          <w:tcPr>
            <w:tcW w:w="714" w:type="dxa"/>
            <w:gridSpan w:val="2"/>
            <w:vMerge/>
            <w:vAlign w:val="center"/>
          </w:tcPr>
          <w:p w:rsidR="00F30FC1" w:rsidRPr="00D32CFD" w:rsidRDefault="00F30FC1" w:rsidP="00CC36DF">
            <w:pPr>
              <w:jc w:val="center"/>
              <w:rPr>
                <w:rStyle w:val="ts7"/>
                <w:bCs/>
                <w:color w:val="000000"/>
                <w:szCs w:val="24"/>
              </w:rPr>
            </w:pPr>
          </w:p>
        </w:tc>
        <w:tc>
          <w:tcPr>
            <w:tcW w:w="1296" w:type="dxa"/>
            <w:gridSpan w:val="2"/>
            <w:vAlign w:val="center"/>
          </w:tcPr>
          <w:p w:rsidR="00F30FC1" w:rsidRPr="00D32CFD" w:rsidRDefault="00F30FC1" w:rsidP="00CC36DF">
            <w:pPr>
              <w:jc w:val="center"/>
              <w:rPr>
                <w:rStyle w:val="ts7"/>
                <w:bCs/>
                <w:color w:val="000000"/>
                <w:szCs w:val="24"/>
              </w:rPr>
            </w:pPr>
            <w:r w:rsidRPr="00D32CFD">
              <w:rPr>
                <w:rStyle w:val="ts7"/>
                <w:bCs/>
                <w:color w:val="000000"/>
                <w:szCs w:val="24"/>
              </w:rPr>
              <w:t>2015 год</w:t>
            </w:r>
          </w:p>
        </w:tc>
        <w:tc>
          <w:tcPr>
            <w:tcW w:w="1296" w:type="dxa"/>
            <w:vAlign w:val="center"/>
          </w:tcPr>
          <w:p w:rsidR="00F30FC1" w:rsidRPr="00D32CFD" w:rsidRDefault="00F30FC1" w:rsidP="00CC36DF">
            <w:pPr>
              <w:jc w:val="center"/>
              <w:rPr>
                <w:rStyle w:val="ts7"/>
                <w:bCs/>
                <w:color w:val="000000"/>
                <w:szCs w:val="24"/>
              </w:rPr>
            </w:pPr>
            <w:r w:rsidRPr="00D32CFD">
              <w:rPr>
                <w:rStyle w:val="ts7"/>
                <w:bCs/>
                <w:color w:val="000000"/>
                <w:szCs w:val="24"/>
              </w:rPr>
              <w:t>2016 год</w:t>
            </w:r>
          </w:p>
        </w:tc>
        <w:tc>
          <w:tcPr>
            <w:tcW w:w="1426" w:type="dxa"/>
            <w:gridSpan w:val="2"/>
            <w:vAlign w:val="center"/>
          </w:tcPr>
          <w:p w:rsidR="00F30FC1" w:rsidRPr="00D32CFD" w:rsidRDefault="00F30FC1" w:rsidP="00CC36DF">
            <w:pPr>
              <w:jc w:val="center"/>
              <w:rPr>
                <w:rStyle w:val="ts7"/>
                <w:bCs/>
                <w:color w:val="000000"/>
                <w:szCs w:val="24"/>
              </w:rPr>
            </w:pPr>
            <w:r w:rsidRPr="00D32CFD">
              <w:rPr>
                <w:rStyle w:val="ts7"/>
                <w:bCs/>
                <w:color w:val="000000"/>
                <w:szCs w:val="24"/>
              </w:rPr>
              <w:t>2017 год</w:t>
            </w:r>
          </w:p>
        </w:tc>
        <w:tc>
          <w:tcPr>
            <w:tcW w:w="1418" w:type="dxa"/>
            <w:vAlign w:val="center"/>
          </w:tcPr>
          <w:p w:rsidR="00F30FC1" w:rsidRPr="00D32CFD" w:rsidRDefault="00F30FC1" w:rsidP="00CC36DF">
            <w:pPr>
              <w:jc w:val="center"/>
              <w:rPr>
                <w:rStyle w:val="ts7"/>
                <w:bCs/>
                <w:color w:val="000000"/>
                <w:szCs w:val="24"/>
              </w:rPr>
            </w:pPr>
            <w:r w:rsidRPr="00D32CFD">
              <w:rPr>
                <w:rStyle w:val="ts7"/>
                <w:bCs/>
                <w:color w:val="000000"/>
                <w:szCs w:val="24"/>
              </w:rPr>
              <w:t>2018 год</w:t>
            </w:r>
          </w:p>
        </w:tc>
      </w:tr>
      <w:tr w:rsidR="00F30FC1" w:rsidRPr="00D32CFD" w:rsidTr="002F7040">
        <w:trPr>
          <w:trHeight w:val="345"/>
        </w:trPr>
        <w:tc>
          <w:tcPr>
            <w:tcW w:w="566" w:type="dxa"/>
            <w:vAlign w:val="center"/>
          </w:tcPr>
          <w:p w:rsidR="00F30FC1" w:rsidRPr="00D32CFD" w:rsidRDefault="00F30FC1" w:rsidP="00CC36DF">
            <w:pPr>
              <w:jc w:val="center"/>
              <w:rPr>
                <w:rStyle w:val="ts7"/>
                <w:bCs/>
                <w:color w:val="000000"/>
                <w:szCs w:val="24"/>
              </w:rPr>
            </w:pPr>
            <w:r w:rsidRPr="00D32CFD">
              <w:rPr>
                <w:rStyle w:val="ts7"/>
                <w:bCs/>
                <w:color w:val="000000"/>
                <w:szCs w:val="24"/>
              </w:rPr>
              <w:t>1</w:t>
            </w:r>
          </w:p>
        </w:tc>
        <w:tc>
          <w:tcPr>
            <w:tcW w:w="3398" w:type="dxa"/>
            <w:vAlign w:val="center"/>
          </w:tcPr>
          <w:p w:rsidR="00F30FC1" w:rsidRPr="00D32CFD" w:rsidRDefault="00F30FC1" w:rsidP="00CC36DF">
            <w:pPr>
              <w:jc w:val="center"/>
              <w:rPr>
                <w:rStyle w:val="ts7"/>
                <w:bCs/>
                <w:color w:val="000000"/>
                <w:szCs w:val="24"/>
              </w:rPr>
            </w:pPr>
            <w:r w:rsidRPr="00D32CFD">
              <w:rPr>
                <w:rStyle w:val="ts7"/>
                <w:bCs/>
                <w:color w:val="000000"/>
                <w:szCs w:val="24"/>
              </w:rPr>
              <w:t>2</w:t>
            </w:r>
          </w:p>
        </w:tc>
        <w:tc>
          <w:tcPr>
            <w:tcW w:w="1565" w:type="dxa"/>
            <w:vAlign w:val="center"/>
          </w:tcPr>
          <w:p w:rsidR="00F30FC1" w:rsidRPr="00D32CFD" w:rsidRDefault="00F30FC1" w:rsidP="00CC36DF">
            <w:pPr>
              <w:jc w:val="center"/>
              <w:rPr>
                <w:rStyle w:val="ts7"/>
                <w:bCs/>
                <w:color w:val="000000"/>
                <w:szCs w:val="24"/>
              </w:rPr>
            </w:pPr>
            <w:r w:rsidRPr="00D32CFD">
              <w:rPr>
                <w:rStyle w:val="ts7"/>
                <w:bCs/>
                <w:color w:val="000000"/>
                <w:szCs w:val="24"/>
              </w:rPr>
              <w:t>3</w:t>
            </w:r>
          </w:p>
        </w:tc>
        <w:tc>
          <w:tcPr>
            <w:tcW w:w="1587" w:type="dxa"/>
            <w:gridSpan w:val="2"/>
            <w:vAlign w:val="center"/>
          </w:tcPr>
          <w:p w:rsidR="00F30FC1" w:rsidRPr="00D32CFD" w:rsidRDefault="00F30FC1" w:rsidP="00CC36DF">
            <w:pPr>
              <w:jc w:val="center"/>
              <w:rPr>
                <w:rStyle w:val="ts7"/>
                <w:bCs/>
                <w:color w:val="000000"/>
                <w:szCs w:val="24"/>
              </w:rPr>
            </w:pPr>
            <w:r w:rsidRPr="00D32CFD">
              <w:rPr>
                <w:rStyle w:val="ts7"/>
                <w:bCs/>
                <w:color w:val="000000"/>
                <w:szCs w:val="24"/>
              </w:rPr>
              <w:t>4</w:t>
            </w:r>
          </w:p>
        </w:tc>
        <w:tc>
          <w:tcPr>
            <w:tcW w:w="1390" w:type="dxa"/>
            <w:vAlign w:val="center"/>
          </w:tcPr>
          <w:p w:rsidR="00F30FC1" w:rsidRPr="00D32CFD" w:rsidRDefault="00F30FC1" w:rsidP="00CC36DF">
            <w:pPr>
              <w:jc w:val="center"/>
              <w:rPr>
                <w:rStyle w:val="ts7"/>
                <w:bCs/>
                <w:color w:val="000000"/>
                <w:szCs w:val="24"/>
              </w:rPr>
            </w:pPr>
            <w:r w:rsidRPr="00D32CFD">
              <w:rPr>
                <w:rStyle w:val="ts7"/>
                <w:bCs/>
                <w:color w:val="000000"/>
                <w:szCs w:val="24"/>
              </w:rPr>
              <w:t>5</w:t>
            </w:r>
          </w:p>
        </w:tc>
        <w:tc>
          <w:tcPr>
            <w:tcW w:w="1342" w:type="dxa"/>
            <w:gridSpan w:val="2"/>
            <w:vAlign w:val="center"/>
          </w:tcPr>
          <w:p w:rsidR="00F30FC1" w:rsidRPr="00D32CFD" w:rsidRDefault="00F30FC1" w:rsidP="00CC36DF">
            <w:pPr>
              <w:jc w:val="center"/>
              <w:rPr>
                <w:rStyle w:val="ts7"/>
                <w:bCs/>
                <w:color w:val="000000"/>
                <w:szCs w:val="24"/>
              </w:rPr>
            </w:pPr>
            <w:r w:rsidRPr="00D32CFD">
              <w:rPr>
                <w:rStyle w:val="ts7"/>
                <w:bCs/>
                <w:color w:val="000000"/>
                <w:szCs w:val="24"/>
              </w:rPr>
              <w:t>6</w:t>
            </w:r>
          </w:p>
        </w:tc>
        <w:tc>
          <w:tcPr>
            <w:tcW w:w="714" w:type="dxa"/>
            <w:gridSpan w:val="2"/>
            <w:vAlign w:val="center"/>
          </w:tcPr>
          <w:p w:rsidR="00F30FC1" w:rsidRPr="00D32CFD" w:rsidRDefault="00F30FC1" w:rsidP="00CC36DF">
            <w:pPr>
              <w:jc w:val="center"/>
              <w:rPr>
                <w:rStyle w:val="ts7"/>
                <w:bCs/>
                <w:color w:val="000000"/>
                <w:szCs w:val="24"/>
              </w:rPr>
            </w:pPr>
            <w:r w:rsidRPr="00D32CFD">
              <w:rPr>
                <w:rStyle w:val="ts7"/>
                <w:bCs/>
                <w:color w:val="000000"/>
                <w:szCs w:val="24"/>
              </w:rPr>
              <w:t>7</w:t>
            </w:r>
          </w:p>
        </w:tc>
        <w:tc>
          <w:tcPr>
            <w:tcW w:w="1296" w:type="dxa"/>
            <w:gridSpan w:val="2"/>
            <w:vAlign w:val="center"/>
          </w:tcPr>
          <w:p w:rsidR="00F30FC1" w:rsidRPr="00D32CFD" w:rsidRDefault="00F30FC1" w:rsidP="00CC36DF">
            <w:pPr>
              <w:jc w:val="center"/>
              <w:rPr>
                <w:rStyle w:val="ts7"/>
                <w:bCs/>
                <w:color w:val="000000"/>
                <w:szCs w:val="24"/>
              </w:rPr>
            </w:pPr>
            <w:r w:rsidRPr="00D32CFD">
              <w:rPr>
                <w:rStyle w:val="ts7"/>
                <w:bCs/>
                <w:color w:val="000000"/>
                <w:szCs w:val="24"/>
              </w:rPr>
              <w:t>8</w:t>
            </w:r>
          </w:p>
        </w:tc>
        <w:tc>
          <w:tcPr>
            <w:tcW w:w="1296" w:type="dxa"/>
            <w:vAlign w:val="center"/>
          </w:tcPr>
          <w:p w:rsidR="00F30FC1" w:rsidRPr="00D32CFD" w:rsidRDefault="00F30FC1" w:rsidP="00CC36DF">
            <w:pPr>
              <w:jc w:val="center"/>
              <w:rPr>
                <w:rStyle w:val="ts7"/>
                <w:bCs/>
                <w:color w:val="000000"/>
                <w:szCs w:val="24"/>
              </w:rPr>
            </w:pPr>
            <w:r w:rsidRPr="00D32CFD">
              <w:rPr>
                <w:rStyle w:val="ts7"/>
                <w:bCs/>
                <w:color w:val="000000"/>
                <w:szCs w:val="24"/>
              </w:rPr>
              <w:t>9</w:t>
            </w:r>
          </w:p>
        </w:tc>
        <w:tc>
          <w:tcPr>
            <w:tcW w:w="1426" w:type="dxa"/>
            <w:gridSpan w:val="2"/>
            <w:vAlign w:val="center"/>
          </w:tcPr>
          <w:p w:rsidR="00F30FC1" w:rsidRPr="00D32CFD" w:rsidRDefault="00F30FC1" w:rsidP="00CC36DF">
            <w:pPr>
              <w:jc w:val="center"/>
              <w:rPr>
                <w:rStyle w:val="ts7"/>
                <w:bCs/>
                <w:color w:val="000000"/>
                <w:szCs w:val="24"/>
              </w:rPr>
            </w:pPr>
            <w:r w:rsidRPr="00D32CFD">
              <w:rPr>
                <w:rStyle w:val="ts7"/>
                <w:bCs/>
                <w:color w:val="000000"/>
                <w:szCs w:val="24"/>
              </w:rPr>
              <w:t>10</w:t>
            </w:r>
          </w:p>
        </w:tc>
        <w:tc>
          <w:tcPr>
            <w:tcW w:w="1418" w:type="dxa"/>
            <w:vAlign w:val="center"/>
          </w:tcPr>
          <w:p w:rsidR="00F30FC1" w:rsidRPr="00D32CFD" w:rsidRDefault="00F30FC1" w:rsidP="00CC36DF">
            <w:pPr>
              <w:jc w:val="center"/>
              <w:rPr>
                <w:rStyle w:val="ts7"/>
                <w:bCs/>
                <w:color w:val="000000"/>
                <w:szCs w:val="24"/>
              </w:rPr>
            </w:pPr>
            <w:r w:rsidRPr="00D32CFD">
              <w:rPr>
                <w:rStyle w:val="ts7"/>
                <w:bCs/>
                <w:color w:val="000000"/>
                <w:szCs w:val="24"/>
              </w:rPr>
              <w:t>11</w:t>
            </w:r>
          </w:p>
        </w:tc>
      </w:tr>
      <w:tr w:rsidR="00F30FC1" w:rsidRPr="00D32CFD" w:rsidTr="002F7040">
        <w:trPr>
          <w:trHeight w:val="398"/>
        </w:trPr>
        <w:tc>
          <w:tcPr>
            <w:tcW w:w="15998" w:type="dxa"/>
            <w:gridSpan w:val="16"/>
            <w:vAlign w:val="center"/>
          </w:tcPr>
          <w:p w:rsidR="00F30FC1" w:rsidRPr="00D32CFD" w:rsidRDefault="00F30FC1" w:rsidP="00CC36DF">
            <w:pPr>
              <w:jc w:val="center"/>
              <w:rPr>
                <w:b/>
                <w:color w:val="000000"/>
                <w:szCs w:val="24"/>
              </w:rPr>
            </w:pPr>
            <w:r w:rsidRPr="00D32CFD">
              <w:rPr>
                <w:b/>
                <w:color w:val="000000"/>
                <w:szCs w:val="24"/>
              </w:rPr>
              <w:t>Цель: организация предоставления доступного и качественного общего образования в муниципальных образовательных организациях</w:t>
            </w:r>
          </w:p>
        </w:tc>
      </w:tr>
      <w:tr w:rsidR="00F30FC1" w:rsidRPr="00D32CFD" w:rsidTr="002F7040">
        <w:trPr>
          <w:trHeight w:val="398"/>
        </w:trPr>
        <w:tc>
          <w:tcPr>
            <w:tcW w:w="566" w:type="dxa"/>
            <w:vAlign w:val="center"/>
          </w:tcPr>
          <w:p w:rsidR="00F30FC1" w:rsidRPr="00D32CFD" w:rsidRDefault="00F30FC1" w:rsidP="00CC36DF">
            <w:pPr>
              <w:jc w:val="center"/>
              <w:rPr>
                <w:rStyle w:val="ts7"/>
                <w:b/>
                <w:bCs/>
                <w:color w:val="000000"/>
                <w:szCs w:val="24"/>
              </w:rPr>
            </w:pPr>
            <w:r w:rsidRPr="00D32CFD">
              <w:rPr>
                <w:rStyle w:val="ts7"/>
                <w:b/>
                <w:bCs/>
                <w:color w:val="000000"/>
                <w:szCs w:val="24"/>
              </w:rPr>
              <w:t>1</w:t>
            </w:r>
          </w:p>
        </w:tc>
        <w:tc>
          <w:tcPr>
            <w:tcW w:w="15432" w:type="dxa"/>
            <w:gridSpan w:val="15"/>
            <w:vAlign w:val="center"/>
          </w:tcPr>
          <w:p w:rsidR="00F30FC1" w:rsidRPr="00D32CFD" w:rsidRDefault="00F30FC1" w:rsidP="00CC36DF">
            <w:pPr>
              <w:jc w:val="center"/>
              <w:rPr>
                <w:rStyle w:val="ts7"/>
                <w:bCs/>
                <w:color w:val="000000"/>
                <w:szCs w:val="24"/>
              </w:rPr>
            </w:pPr>
            <w:r w:rsidRPr="00D32CFD">
              <w:rPr>
                <w:b/>
                <w:color w:val="000000"/>
                <w:szCs w:val="24"/>
              </w:rPr>
              <w:t>Задача: Создание благоприятных условий для осуществления деятельности по предоставлению общего образования.</w:t>
            </w:r>
          </w:p>
        </w:tc>
      </w:tr>
      <w:tr w:rsidR="00F30FC1" w:rsidRPr="00D32CFD" w:rsidTr="002F7040">
        <w:trPr>
          <w:trHeight w:val="561"/>
        </w:trPr>
        <w:tc>
          <w:tcPr>
            <w:tcW w:w="566" w:type="dxa"/>
            <w:vMerge w:val="restart"/>
            <w:vAlign w:val="center"/>
          </w:tcPr>
          <w:p w:rsidR="00F30FC1" w:rsidRPr="00D32CFD" w:rsidRDefault="00F30FC1" w:rsidP="00CC36DF">
            <w:pPr>
              <w:jc w:val="center"/>
              <w:rPr>
                <w:rStyle w:val="ts7"/>
                <w:color w:val="000000"/>
                <w:szCs w:val="24"/>
              </w:rPr>
            </w:pPr>
            <w:r w:rsidRPr="00D32CFD">
              <w:rPr>
                <w:rStyle w:val="ts7"/>
                <w:color w:val="000000"/>
                <w:szCs w:val="24"/>
              </w:rPr>
              <w:t>1.1</w:t>
            </w:r>
          </w:p>
        </w:tc>
        <w:tc>
          <w:tcPr>
            <w:tcW w:w="3398" w:type="dxa"/>
            <w:vMerge w:val="restart"/>
            <w:vAlign w:val="center"/>
          </w:tcPr>
          <w:p w:rsidR="00F30FC1" w:rsidRPr="00D32CFD" w:rsidRDefault="00F30FC1" w:rsidP="00CC36DF">
            <w:pPr>
              <w:jc w:val="both"/>
              <w:rPr>
                <w:color w:val="000000"/>
                <w:szCs w:val="24"/>
              </w:rPr>
            </w:pPr>
            <w:r w:rsidRPr="00D32CFD">
              <w:rPr>
                <w:color w:val="000000"/>
                <w:szCs w:val="24"/>
              </w:rPr>
              <w:t>Основное мероприятие 1.1 Обеспечение функционирова-ния деятельности муниц</w:t>
            </w:r>
            <w:r w:rsidRPr="00D32CFD">
              <w:rPr>
                <w:color w:val="000000"/>
                <w:szCs w:val="24"/>
              </w:rPr>
              <w:t>и</w:t>
            </w:r>
            <w:r w:rsidRPr="00D32CFD">
              <w:rPr>
                <w:color w:val="000000"/>
                <w:szCs w:val="24"/>
              </w:rPr>
              <w:t>паль-ных образовательных органи-заций, реализующих про-граммы начального общ</w:t>
            </w:r>
            <w:r w:rsidRPr="00D32CFD">
              <w:rPr>
                <w:color w:val="000000"/>
                <w:szCs w:val="24"/>
              </w:rPr>
              <w:t>е</w:t>
            </w:r>
            <w:r w:rsidRPr="00D32CFD">
              <w:rPr>
                <w:color w:val="000000"/>
                <w:szCs w:val="24"/>
              </w:rPr>
              <w:t>го, основного общего и сре</w:t>
            </w:r>
            <w:r w:rsidRPr="00D32CFD">
              <w:rPr>
                <w:color w:val="000000"/>
                <w:szCs w:val="24"/>
              </w:rPr>
              <w:t>д</w:t>
            </w:r>
            <w:r w:rsidRPr="00D32CFD">
              <w:rPr>
                <w:color w:val="000000"/>
                <w:szCs w:val="24"/>
              </w:rPr>
              <w:t>него общего образования</w:t>
            </w:r>
          </w:p>
        </w:tc>
        <w:tc>
          <w:tcPr>
            <w:tcW w:w="1565" w:type="dxa"/>
            <w:vMerge w:val="restart"/>
            <w:vAlign w:val="center"/>
          </w:tcPr>
          <w:p w:rsidR="00F30FC1" w:rsidRPr="00D32CFD" w:rsidRDefault="00F30FC1" w:rsidP="00CC36DF">
            <w:pPr>
              <w:jc w:val="center"/>
              <w:rPr>
                <w:color w:val="000000"/>
                <w:szCs w:val="24"/>
              </w:rPr>
            </w:pPr>
            <w:r w:rsidRPr="00D32CFD">
              <w:rPr>
                <w:color w:val="000000"/>
                <w:szCs w:val="24"/>
              </w:rPr>
              <w:t xml:space="preserve">Управление образования </w:t>
            </w:r>
          </w:p>
        </w:tc>
        <w:tc>
          <w:tcPr>
            <w:tcW w:w="1559" w:type="dxa"/>
            <w:vMerge w:val="restart"/>
            <w:vAlign w:val="center"/>
          </w:tcPr>
          <w:p w:rsidR="00F30FC1" w:rsidRPr="00D32CFD" w:rsidRDefault="00F30FC1" w:rsidP="00CC36DF">
            <w:pPr>
              <w:ind w:left="-86"/>
              <w:jc w:val="center"/>
              <w:rPr>
                <w:rStyle w:val="ts7"/>
                <w:color w:val="000000"/>
                <w:szCs w:val="24"/>
              </w:rPr>
            </w:pPr>
            <w:r>
              <w:rPr>
                <w:rStyle w:val="ts7"/>
                <w:color w:val="000000"/>
                <w:szCs w:val="24"/>
              </w:rPr>
              <w:t>01.01.2015</w:t>
            </w:r>
            <w:r w:rsidRPr="00D32CFD">
              <w:rPr>
                <w:rStyle w:val="ts7"/>
                <w:color w:val="000000"/>
                <w:szCs w:val="24"/>
              </w:rPr>
              <w:t>г.</w:t>
            </w:r>
          </w:p>
        </w:tc>
        <w:tc>
          <w:tcPr>
            <w:tcW w:w="1418" w:type="dxa"/>
            <w:gridSpan w:val="2"/>
            <w:vMerge w:val="restart"/>
            <w:vAlign w:val="center"/>
          </w:tcPr>
          <w:p w:rsidR="00F30FC1" w:rsidRPr="00D32CFD" w:rsidRDefault="00F30FC1" w:rsidP="00CC36DF">
            <w:pPr>
              <w:jc w:val="center"/>
              <w:rPr>
                <w:rStyle w:val="ts7"/>
                <w:color w:val="000000"/>
                <w:szCs w:val="24"/>
              </w:rPr>
            </w:pPr>
            <w:r w:rsidRPr="00D32CFD">
              <w:rPr>
                <w:rStyle w:val="ts7"/>
                <w:color w:val="000000"/>
                <w:szCs w:val="24"/>
              </w:rPr>
              <w:t>31.12.2018г.</w:t>
            </w:r>
          </w:p>
        </w:tc>
        <w:tc>
          <w:tcPr>
            <w:tcW w:w="1210" w:type="dxa"/>
            <w:vAlign w:val="center"/>
          </w:tcPr>
          <w:p w:rsidR="00F30FC1" w:rsidRPr="00D32CFD" w:rsidRDefault="00F30FC1" w:rsidP="00CC36DF">
            <w:pPr>
              <w:jc w:val="center"/>
              <w:rPr>
                <w:rStyle w:val="ts7"/>
                <w:color w:val="000000"/>
                <w:szCs w:val="24"/>
              </w:rPr>
            </w:pPr>
            <w:r w:rsidRPr="00D32CFD">
              <w:rPr>
                <w:rStyle w:val="ts7"/>
                <w:color w:val="000000"/>
                <w:szCs w:val="24"/>
              </w:rPr>
              <w:t>Райо</w:t>
            </w:r>
            <w:r w:rsidRPr="00D32CFD">
              <w:rPr>
                <w:rStyle w:val="ts7"/>
                <w:color w:val="000000"/>
                <w:szCs w:val="24"/>
              </w:rPr>
              <w:t>н</w:t>
            </w:r>
            <w:r w:rsidRPr="00D32CFD">
              <w:rPr>
                <w:rStyle w:val="ts7"/>
                <w:color w:val="000000"/>
                <w:szCs w:val="24"/>
              </w:rPr>
              <w:t>ный бюджет</w:t>
            </w:r>
          </w:p>
        </w:tc>
        <w:tc>
          <w:tcPr>
            <w:tcW w:w="709" w:type="dxa"/>
            <w:gridSpan w:val="2"/>
            <w:vMerge w:val="restart"/>
            <w:vAlign w:val="center"/>
          </w:tcPr>
          <w:p w:rsidR="00F30FC1" w:rsidRPr="00D32CFD" w:rsidRDefault="00F30FC1" w:rsidP="00CC36DF">
            <w:pPr>
              <w:jc w:val="center"/>
              <w:rPr>
                <w:rStyle w:val="ts7"/>
                <w:color w:val="000000"/>
                <w:szCs w:val="24"/>
              </w:rPr>
            </w:pPr>
            <w:r w:rsidRPr="00D32CFD">
              <w:rPr>
                <w:rStyle w:val="ts7"/>
                <w:color w:val="000000"/>
                <w:szCs w:val="24"/>
              </w:rPr>
              <w:t>тыс. руб.</w:t>
            </w:r>
          </w:p>
        </w:tc>
        <w:tc>
          <w:tcPr>
            <w:tcW w:w="1412" w:type="dxa"/>
            <w:gridSpan w:val="2"/>
            <w:vAlign w:val="center"/>
          </w:tcPr>
          <w:p w:rsidR="00F30FC1" w:rsidRPr="00D32CFD" w:rsidRDefault="00F30FC1" w:rsidP="00CC36DF">
            <w:pPr>
              <w:jc w:val="center"/>
              <w:rPr>
                <w:rStyle w:val="ts7"/>
                <w:color w:val="000000"/>
                <w:szCs w:val="24"/>
              </w:rPr>
            </w:pPr>
            <w:r w:rsidRPr="00D32CFD">
              <w:rPr>
                <w:rStyle w:val="ts7"/>
                <w:color w:val="000000"/>
                <w:szCs w:val="24"/>
              </w:rPr>
              <w:t>105 244,07</w:t>
            </w:r>
          </w:p>
        </w:tc>
        <w:tc>
          <w:tcPr>
            <w:tcW w:w="1317" w:type="dxa"/>
            <w:gridSpan w:val="2"/>
            <w:vAlign w:val="center"/>
          </w:tcPr>
          <w:p w:rsidR="00F30FC1" w:rsidRPr="00094338" w:rsidRDefault="00F30FC1" w:rsidP="00CC36DF">
            <w:pPr>
              <w:jc w:val="center"/>
              <w:rPr>
                <w:rStyle w:val="ts7"/>
                <w:szCs w:val="24"/>
              </w:rPr>
            </w:pPr>
            <w:r w:rsidRPr="00094338">
              <w:rPr>
                <w:szCs w:val="24"/>
              </w:rPr>
              <w:t>87 076,14</w:t>
            </w:r>
          </w:p>
        </w:tc>
        <w:tc>
          <w:tcPr>
            <w:tcW w:w="1426" w:type="dxa"/>
            <w:gridSpan w:val="2"/>
            <w:vAlign w:val="center"/>
          </w:tcPr>
          <w:p w:rsidR="00F30FC1" w:rsidRPr="00094338" w:rsidRDefault="00F30FC1" w:rsidP="00CC36DF">
            <w:pPr>
              <w:jc w:val="center"/>
              <w:rPr>
                <w:rStyle w:val="ts7"/>
                <w:szCs w:val="24"/>
              </w:rPr>
            </w:pPr>
          </w:p>
          <w:p w:rsidR="00F30FC1" w:rsidRPr="00094338" w:rsidRDefault="00F30FC1" w:rsidP="00CC36DF">
            <w:pPr>
              <w:jc w:val="center"/>
              <w:rPr>
                <w:rStyle w:val="ts7"/>
                <w:szCs w:val="24"/>
              </w:rPr>
            </w:pPr>
            <w:r w:rsidRPr="00094338">
              <w:rPr>
                <w:rStyle w:val="ts7"/>
                <w:szCs w:val="24"/>
              </w:rPr>
              <w:t>47 663,47</w:t>
            </w:r>
          </w:p>
          <w:p w:rsidR="00F30FC1" w:rsidRPr="00094338" w:rsidRDefault="00F30FC1" w:rsidP="00CC36DF">
            <w:pPr>
              <w:jc w:val="center"/>
              <w:rPr>
                <w:rStyle w:val="ts7"/>
                <w:szCs w:val="24"/>
              </w:rPr>
            </w:pPr>
          </w:p>
        </w:tc>
        <w:tc>
          <w:tcPr>
            <w:tcW w:w="1418" w:type="dxa"/>
            <w:vAlign w:val="center"/>
          </w:tcPr>
          <w:p w:rsidR="00F30FC1" w:rsidRPr="00094338" w:rsidRDefault="00F30FC1" w:rsidP="00CC36DF">
            <w:pPr>
              <w:jc w:val="center"/>
              <w:rPr>
                <w:rStyle w:val="ts7"/>
                <w:szCs w:val="24"/>
              </w:rPr>
            </w:pPr>
          </w:p>
          <w:p w:rsidR="00F30FC1" w:rsidRPr="00094338" w:rsidRDefault="00F30FC1" w:rsidP="00CC36DF">
            <w:pPr>
              <w:jc w:val="center"/>
              <w:rPr>
                <w:rStyle w:val="ts7"/>
                <w:szCs w:val="24"/>
              </w:rPr>
            </w:pPr>
            <w:r w:rsidRPr="00094338">
              <w:rPr>
                <w:rStyle w:val="ts7"/>
                <w:szCs w:val="24"/>
              </w:rPr>
              <w:t>47 663,47</w:t>
            </w:r>
          </w:p>
          <w:p w:rsidR="00F30FC1" w:rsidRPr="00094338" w:rsidRDefault="00F30FC1" w:rsidP="00CC36DF">
            <w:pPr>
              <w:jc w:val="center"/>
              <w:rPr>
                <w:rStyle w:val="ts7"/>
                <w:szCs w:val="24"/>
              </w:rPr>
            </w:pPr>
          </w:p>
        </w:tc>
      </w:tr>
      <w:tr w:rsidR="00F30FC1" w:rsidRPr="00D32CFD" w:rsidTr="002F7040">
        <w:trPr>
          <w:trHeight w:val="1043"/>
        </w:trPr>
        <w:tc>
          <w:tcPr>
            <w:tcW w:w="566" w:type="dxa"/>
            <w:vMerge/>
            <w:vAlign w:val="center"/>
          </w:tcPr>
          <w:p w:rsidR="00F30FC1" w:rsidRPr="00D32CFD" w:rsidRDefault="00F30FC1" w:rsidP="00CC36DF">
            <w:pPr>
              <w:jc w:val="center"/>
              <w:rPr>
                <w:rStyle w:val="ts7"/>
                <w:color w:val="000000"/>
                <w:szCs w:val="24"/>
              </w:rPr>
            </w:pPr>
          </w:p>
        </w:tc>
        <w:tc>
          <w:tcPr>
            <w:tcW w:w="3398" w:type="dxa"/>
            <w:vMerge/>
            <w:vAlign w:val="center"/>
          </w:tcPr>
          <w:p w:rsidR="00F30FC1" w:rsidRPr="00D32CFD" w:rsidRDefault="00F30FC1" w:rsidP="00CC36DF">
            <w:pPr>
              <w:jc w:val="both"/>
              <w:rPr>
                <w:color w:val="000000"/>
                <w:szCs w:val="24"/>
              </w:rPr>
            </w:pPr>
          </w:p>
        </w:tc>
        <w:tc>
          <w:tcPr>
            <w:tcW w:w="1565" w:type="dxa"/>
            <w:vMerge/>
            <w:vAlign w:val="center"/>
          </w:tcPr>
          <w:p w:rsidR="00F30FC1" w:rsidRPr="00D32CFD" w:rsidRDefault="00F30FC1" w:rsidP="00CC36DF">
            <w:pPr>
              <w:jc w:val="center"/>
              <w:rPr>
                <w:color w:val="000000"/>
                <w:szCs w:val="24"/>
              </w:rPr>
            </w:pPr>
          </w:p>
        </w:tc>
        <w:tc>
          <w:tcPr>
            <w:tcW w:w="1559" w:type="dxa"/>
            <w:vMerge/>
            <w:vAlign w:val="center"/>
          </w:tcPr>
          <w:p w:rsidR="00F30FC1" w:rsidRPr="00D32CFD" w:rsidRDefault="00F30FC1" w:rsidP="00CC36DF">
            <w:pPr>
              <w:jc w:val="center"/>
              <w:rPr>
                <w:rStyle w:val="ts7"/>
                <w:color w:val="000000"/>
                <w:szCs w:val="24"/>
              </w:rPr>
            </w:pPr>
          </w:p>
        </w:tc>
        <w:tc>
          <w:tcPr>
            <w:tcW w:w="1418" w:type="dxa"/>
            <w:gridSpan w:val="2"/>
            <w:vMerge/>
            <w:vAlign w:val="center"/>
          </w:tcPr>
          <w:p w:rsidR="00F30FC1" w:rsidRPr="00D32CFD" w:rsidRDefault="00F30FC1" w:rsidP="00CC36DF">
            <w:pPr>
              <w:jc w:val="center"/>
              <w:rPr>
                <w:rStyle w:val="ts7"/>
                <w:color w:val="000000"/>
                <w:szCs w:val="24"/>
              </w:rPr>
            </w:pPr>
          </w:p>
        </w:tc>
        <w:tc>
          <w:tcPr>
            <w:tcW w:w="1210" w:type="dxa"/>
            <w:vAlign w:val="center"/>
          </w:tcPr>
          <w:p w:rsidR="00F30FC1" w:rsidRPr="00D32CFD" w:rsidRDefault="00F30FC1" w:rsidP="00CC36DF">
            <w:pPr>
              <w:jc w:val="center"/>
              <w:rPr>
                <w:rStyle w:val="ts7"/>
                <w:color w:val="000000"/>
                <w:szCs w:val="24"/>
              </w:rPr>
            </w:pPr>
            <w:r w:rsidRPr="00D32CFD">
              <w:rPr>
                <w:rStyle w:val="ts7"/>
                <w:color w:val="000000"/>
                <w:szCs w:val="24"/>
              </w:rPr>
              <w:t>Облас</w:t>
            </w:r>
            <w:r w:rsidRPr="00D32CFD">
              <w:rPr>
                <w:rStyle w:val="ts7"/>
                <w:color w:val="000000"/>
                <w:szCs w:val="24"/>
              </w:rPr>
              <w:t>т</w:t>
            </w:r>
            <w:r w:rsidRPr="00D32CFD">
              <w:rPr>
                <w:rStyle w:val="ts7"/>
                <w:color w:val="000000"/>
                <w:szCs w:val="24"/>
              </w:rPr>
              <w:t>ной бюджет</w:t>
            </w:r>
          </w:p>
        </w:tc>
        <w:tc>
          <w:tcPr>
            <w:tcW w:w="709" w:type="dxa"/>
            <w:gridSpan w:val="2"/>
            <w:vMerge/>
            <w:vAlign w:val="center"/>
          </w:tcPr>
          <w:p w:rsidR="00F30FC1" w:rsidRPr="00D32CFD" w:rsidRDefault="00F30FC1" w:rsidP="00CC36DF">
            <w:pPr>
              <w:jc w:val="center"/>
              <w:rPr>
                <w:rStyle w:val="ts7"/>
                <w:color w:val="000000"/>
                <w:szCs w:val="24"/>
              </w:rPr>
            </w:pPr>
          </w:p>
        </w:tc>
        <w:tc>
          <w:tcPr>
            <w:tcW w:w="1412" w:type="dxa"/>
            <w:gridSpan w:val="2"/>
            <w:vAlign w:val="center"/>
          </w:tcPr>
          <w:p w:rsidR="00F30FC1" w:rsidRPr="00D32CFD" w:rsidRDefault="00F30FC1" w:rsidP="00CC36DF">
            <w:pPr>
              <w:jc w:val="center"/>
              <w:rPr>
                <w:rStyle w:val="ts7"/>
                <w:color w:val="000000"/>
                <w:szCs w:val="24"/>
              </w:rPr>
            </w:pPr>
            <w:r w:rsidRPr="00D32CFD">
              <w:rPr>
                <w:rStyle w:val="ts7"/>
                <w:color w:val="000000"/>
                <w:szCs w:val="24"/>
              </w:rPr>
              <w:t>568 110,60</w:t>
            </w:r>
          </w:p>
        </w:tc>
        <w:tc>
          <w:tcPr>
            <w:tcW w:w="1317" w:type="dxa"/>
            <w:gridSpan w:val="2"/>
            <w:vAlign w:val="center"/>
          </w:tcPr>
          <w:p w:rsidR="00F30FC1" w:rsidRPr="00094338" w:rsidRDefault="00F30FC1" w:rsidP="00CC36DF">
            <w:pPr>
              <w:jc w:val="center"/>
              <w:rPr>
                <w:rStyle w:val="ts7"/>
                <w:szCs w:val="24"/>
              </w:rPr>
            </w:pPr>
            <w:r w:rsidRPr="00094338">
              <w:rPr>
                <w:rStyle w:val="ts7"/>
                <w:szCs w:val="24"/>
              </w:rPr>
              <w:t>578 972,90</w:t>
            </w:r>
          </w:p>
        </w:tc>
        <w:tc>
          <w:tcPr>
            <w:tcW w:w="1426" w:type="dxa"/>
            <w:gridSpan w:val="2"/>
            <w:vAlign w:val="center"/>
          </w:tcPr>
          <w:p w:rsidR="00F30FC1" w:rsidRPr="00094338" w:rsidRDefault="00F30FC1" w:rsidP="00CC36DF">
            <w:pPr>
              <w:jc w:val="center"/>
              <w:rPr>
                <w:rStyle w:val="ts7"/>
                <w:szCs w:val="24"/>
              </w:rPr>
            </w:pPr>
            <w:r w:rsidRPr="00094338">
              <w:rPr>
                <w:rStyle w:val="ts7"/>
                <w:szCs w:val="24"/>
              </w:rPr>
              <w:t>553 539,60</w:t>
            </w:r>
          </w:p>
        </w:tc>
        <w:tc>
          <w:tcPr>
            <w:tcW w:w="1418" w:type="dxa"/>
            <w:vAlign w:val="center"/>
          </w:tcPr>
          <w:p w:rsidR="00F30FC1" w:rsidRPr="00094338" w:rsidRDefault="00F30FC1" w:rsidP="00CC36DF">
            <w:pPr>
              <w:jc w:val="center"/>
              <w:rPr>
                <w:rStyle w:val="ts7"/>
                <w:szCs w:val="24"/>
              </w:rPr>
            </w:pPr>
            <w:r w:rsidRPr="00094338">
              <w:rPr>
                <w:rStyle w:val="ts7"/>
                <w:szCs w:val="24"/>
              </w:rPr>
              <w:t>553 539,60</w:t>
            </w:r>
          </w:p>
        </w:tc>
      </w:tr>
      <w:tr w:rsidR="00F30FC1" w:rsidRPr="00D32CFD" w:rsidTr="002F7040">
        <w:trPr>
          <w:trHeight w:val="270"/>
        </w:trPr>
        <w:tc>
          <w:tcPr>
            <w:tcW w:w="566" w:type="dxa"/>
            <w:vAlign w:val="center"/>
          </w:tcPr>
          <w:p w:rsidR="00F30FC1" w:rsidRPr="00D32CFD" w:rsidRDefault="00F30FC1" w:rsidP="00CC36DF">
            <w:pPr>
              <w:jc w:val="center"/>
              <w:rPr>
                <w:rStyle w:val="ts7"/>
                <w:color w:val="000000"/>
                <w:szCs w:val="24"/>
              </w:rPr>
            </w:pPr>
            <w:r w:rsidRPr="00D32CFD">
              <w:rPr>
                <w:rStyle w:val="ts7"/>
                <w:color w:val="000000"/>
                <w:szCs w:val="24"/>
              </w:rPr>
              <w:t>1.2</w:t>
            </w:r>
          </w:p>
        </w:tc>
        <w:tc>
          <w:tcPr>
            <w:tcW w:w="3398" w:type="dxa"/>
            <w:vAlign w:val="center"/>
          </w:tcPr>
          <w:p w:rsidR="00F30FC1" w:rsidRPr="00D32CFD" w:rsidRDefault="00F30FC1" w:rsidP="00CC36DF">
            <w:pPr>
              <w:jc w:val="both"/>
              <w:rPr>
                <w:color w:val="000000"/>
                <w:szCs w:val="24"/>
              </w:rPr>
            </w:pPr>
            <w:r w:rsidRPr="00D32CFD">
              <w:rPr>
                <w:color w:val="000000"/>
                <w:szCs w:val="24"/>
              </w:rPr>
              <w:t xml:space="preserve">Основное мероприятие 1.2 </w:t>
            </w:r>
            <w:r w:rsidRPr="00D32CFD">
              <w:rPr>
                <w:color w:val="000000"/>
                <w:szCs w:val="24"/>
              </w:rPr>
              <w:lastRenderedPageBreak/>
              <w:t>Организация временного тр</w:t>
            </w:r>
            <w:r w:rsidRPr="00D32CFD">
              <w:rPr>
                <w:color w:val="000000"/>
                <w:szCs w:val="24"/>
              </w:rPr>
              <w:t>у</w:t>
            </w:r>
            <w:r w:rsidRPr="00D32CFD">
              <w:rPr>
                <w:color w:val="000000"/>
                <w:szCs w:val="24"/>
              </w:rPr>
              <w:t>доустройства учащихся общ</w:t>
            </w:r>
            <w:r w:rsidRPr="00D32CFD">
              <w:rPr>
                <w:color w:val="000000"/>
                <w:szCs w:val="24"/>
              </w:rPr>
              <w:t>е</w:t>
            </w:r>
            <w:r w:rsidRPr="00D32CFD">
              <w:rPr>
                <w:color w:val="000000"/>
                <w:szCs w:val="24"/>
              </w:rPr>
              <w:t>образовательных организаций Тайшетского района в возра</w:t>
            </w:r>
            <w:r w:rsidRPr="00D32CFD">
              <w:rPr>
                <w:color w:val="000000"/>
                <w:szCs w:val="24"/>
              </w:rPr>
              <w:t>с</w:t>
            </w:r>
            <w:r w:rsidRPr="00D32CFD">
              <w:rPr>
                <w:color w:val="000000"/>
                <w:szCs w:val="24"/>
              </w:rPr>
              <w:t>те от 14 до 18 лет в свободное от учебы время</w:t>
            </w:r>
          </w:p>
        </w:tc>
        <w:tc>
          <w:tcPr>
            <w:tcW w:w="1565" w:type="dxa"/>
            <w:vAlign w:val="center"/>
          </w:tcPr>
          <w:p w:rsidR="00F30FC1" w:rsidRPr="00D32CFD" w:rsidRDefault="00F30FC1" w:rsidP="00CC36DF">
            <w:pPr>
              <w:jc w:val="center"/>
              <w:rPr>
                <w:color w:val="000000"/>
                <w:szCs w:val="24"/>
              </w:rPr>
            </w:pPr>
            <w:r w:rsidRPr="00D32CFD">
              <w:rPr>
                <w:color w:val="000000"/>
                <w:szCs w:val="24"/>
              </w:rPr>
              <w:lastRenderedPageBreak/>
              <w:t xml:space="preserve">Управление </w:t>
            </w:r>
            <w:r w:rsidRPr="00D32CFD">
              <w:rPr>
                <w:color w:val="000000"/>
                <w:szCs w:val="24"/>
              </w:rPr>
              <w:lastRenderedPageBreak/>
              <w:t xml:space="preserve">образования </w:t>
            </w:r>
          </w:p>
        </w:tc>
        <w:tc>
          <w:tcPr>
            <w:tcW w:w="1559" w:type="dxa"/>
            <w:vAlign w:val="center"/>
          </w:tcPr>
          <w:p w:rsidR="00F30FC1" w:rsidRPr="00D32CFD" w:rsidRDefault="00F30FC1" w:rsidP="00CC36DF">
            <w:pPr>
              <w:jc w:val="center"/>
              <w:rPr>
                <w:rStyle w:val="ts7"/>
                <w:color w:val="000000"/>
                <w:szCs w:val="24"/>
              </w:rPr>
            </w:pPr>
            <w:r w:rsidRPr="00D32CFD">
              <w:rPr>
                <w:rStyle w:val="ts7"/>
                <w:color w:val="000000"/>
                <w:szCs w:val="24"/>
              </w:rPr>
              <w:lastRenderedPageBreak/>
              <w:t>01.01.2015г.</w:t>
            </w:r>
          </w:p>
        </w:tc>
        <w:tc>
          <w:tcPr>
            <w:tcW w:w="1418" w:type="dxa"/>
            <w:gridSpan w:val="2"/>
            <w:vAlign w:val="center"/>
          </w:tcPr>
          <w:p w:rsidR="00F30FC1" w:rsidRPr="00D32CFD" w:rsidRDefault="00F30FC1" w:rsidP="00CC36DF">
            <w:pPr>
              <w:ind w:left="-108"/>
              <w:jc w:val="center"/>
              <w:rPr>
                <w:rStyle w:val="ts7"/>
                <w:color w:val="000000"/>
                <w:szCs w:val="24"/>
              </w:rPr>
            </w:pPr>
            <w:r w:rsidRPr="00D32CFD">
              <w:rPr>
                <w:rStyle w:val="ts7"/>
                <w:color w:val="000000"/>
                <w:szCs w:val="24"/>
              </w:rPr>
              <w:t>31.12.2018 г.</w:t>
            </w:r>
          </w:p>
        </w:tc>
        <w:tc>
          <w:tcPr>
            <w:tcW w:w="1210" w:type="dxa"/>
            <w:vAlign w:val="center"/>
          </w:tcPr>
          <w:p w:rsidR="00F30FC1" w:rsidRPr="00D32CFD" w:rsidRDefault="00F30FC1" w:rsidP="00CC36DF">
            <w:pPr>
              <w:jc w:val="center"/>
              <w:rPr>
                <w:rStyle w:val="ts7"/>
                <w:color w:val="000000"/>
                <w:szCs w:val="24"/>
              </w:rPr>
            </w:pPr>
            <w:r w:rsidRPr="00D32CFD">
              <w:rPr>
                <w:rStyle w:val="ts7"/>
                <w:color w:val="000000"/>
                <w:szCs w:val="24"/>
              </w:rPr>
              <w:t>Райо</w:t>
            </w:r>
            <w:r w:rsidRPr="00D32CFD">
              <w:rPr>
                <w:rStyle w:val="ts7"/>
                <w:color w:val="000000"/>
                <w:szCs w:val="24"/>
              </w:rPr>
              <w:t>н</w:t>
            </w:r>
            <w:r w:rsidRPr="00D32CFD">
              <w:rPr>
                <w:rStyle w:val="ts7"/>
                <w:color w:val="000000"/>
                <w:szCs w:val="24"/>
              </w:rPr>
              <w:lastRenderedPageBreak/>
              <w:t>ный бюджет</w:t>
            </w:r>
          </w:p>
        </w:tc>
        <w:tc>
          <w:tcPr>
            <w:tcW w:w="709" w:type="dxa"/>
            <w:gridSpan w:val="2"/>
            <w:vAlign w:val="center"/>
          </w:tcPr>
          <w:p w:rsidR="00F30FC1" w:rsidRPr="00D32CFD" w:rsidRDefault="00F30FC1" w:rsidP="00CC36DF">
            <w:pPr>
              <w:jc w:val="center"/>
              <w:rPr>
                <w:rStyle w:val="ts7"/>
                <w:color w:val="000000"/>
                <w:szCs w:val="24"/>
              </w:rPr>
            </w:pPr>
            <w:r w:rsidRPr="00D32CFD">
              <w:rPr>
                <w:rStyle w:val="ts7"/>
                <w:color w:val="000000"/>
                <w:szCs w:val="24"/>
              </w:rPr>
              <w:lastRenderedPageBreak/>
              <w:t xml:space="preserve">тыс. </w:t>
            </w:r>
            <w:r w:rsidRPr="00D32CFD">
              <w:rPr>
                <w:rStyle w:val="ts7"/>
                <w:color w:val="000000"/>
                <w:szCs w:val="24"/>
              </w:rPr>
              <w:lastRenderedPageBreak/>
              <w:t>руб.</w:t>
            </w:r>
          </w:p>
        </w:tc>
        <w:tc>
          <w:tcPr>
            <w:tcW w:w="1412" w:type="dxa"/>
            <w:gridSpan w:val="2"/>
            <w:vAlign w:val="center"/>
          </w:tcPr>
          <w:p w:rsidR="00F30FC1" w:rsidRPr="00D32CFD" w:rsidRDefault="00F30FC1" w:rsidP="00CC36DF">
            <w:pPr>
              <w:jc w:val="center"/>
              <w:rPr>
                <w:rStyle w:val="ts7"/>
                <w:color w:val="000000"/>
                <w:szCs w:val="24"/>
              </w:rPr>
            </w:pPr>
            <w:r w:rsidRPr="00D32CFD">
              <w:rPr>
                <w:rStyle w:val="ts7"/>
                <w:color w:val="000000"/>
                <w:szCs w:val="24"/>
              </w:rPr>
              <w:lastRenderedPageBreak/>
              <w:t>191,73</w:t>
            </w:r>
          </w:p>
        </w:tc>
        <w:tc>
          <w:tcPr>
            <w:tcW w:w="1317" w:type="dxa"/>
            <w:gridSpan w:val="2"/>
            <w:vAlign w:val="center"/>
          </w:tcPr>
          <w:p w:rsidR="00F30FC1" w:rsidRPr="00094338" w:rsidRDefault="00F30FC1" w:rsidP="00CC36DF">
            <w:pPr>
              <w:jc w:val="center"/>
              <w:rPr>
                <w:rStyle w:val="ts7"/>
                <w:szCs w:val="24"/>
              </w:rPr>
            </w:pPr>
            <w:r w:rsidRPr="00094338">
              <w:rPr>
                <w:rStyle w:val="ts7"/>
                <w:szCs w:val="24"/>
              </w:rPr>
              <w:t>239,31</w:t>
            </w:r>
          </w:p>
        </w:tc>
        <w:tc>
          <w:tcPr>
            <w:tcW w:w="1426" w:type="dxa"/>
            <w:gridSpan w:val="2"/>
            <w:vAlign w:val="center"/>
          </w:tcPr>
          <w:p w:rsidR="00F30FC1" w:rsidRPr="00094338" w:rsidRDefault="00F30FC1" w:rsidP="00CC36DF">
            <w:pPr>
              <w:jc w:val="center"/>
              <w:rPr>
                <w:rStyle w:val="ts7"/>
                <w:szCs w:val="24"/>
              </w:rPr>
            </w:pPr>
            <w:r w:rsidRPr="00094338">
              <w:rPr>
                <w:rStyle w:val="ts7"/>
                <w:szCs w:val="24"/>
              </w:rPr>
              <w:t>219,13</w:t>
            </w:r>
          </w:p>
        </w:tc>
        <w:tc>
          <w:tcPr>
            <w:tcW w:w="1418" w:type="dxa"/>
            <w:vAlign w:val="center"/>
          </w:tcPr>
          <w:p w:rsidR="00F30FC1" w:rsidRPr="00094338" w:rsidRDefault="00F30FC1" w:rsidP="00CC36DF">
            <w:pPr>
              <w:jc w:val="center"/>
              <w:rPr>
                <w:rStyle w:val="ts7"/>
                <w:szCs w:val="24"/>
              </w:rPr>
            </w:pPr>
            <w:r w:rsidRPr="00094338">
              <w:rPr>
                <w:rStyle w:val="ts7"/>
                <w:szCs w:val="24"/>
              </w:rPr>
              <w:t>219,13</w:t>
            </w:r>
          </w:p>
        </w:tc>
      </w:tr>
      <w:tr w:rsidR="00F30FC1" w:rsidRPr="00D32CFD" w:rsidTr="002F7040">
        <w:trPr>
          <w:trHeight w:val="1104"/>
        </w:trPr>
        <w:tc>
          <w:tcPr>
            <w:tcW w:w="566" w:type="dxa"/>
            <w:vAlign w:val="center"/>
          </w:tcPr>
          <w:p w:rsidR="00F30FC1" w:rsidRPr="00D32CFD" w:rsidRDefault="00F30FC1" w:rsidP="00CC36DF">
            <w:pPr>
              <w:jc w:val="center"/>
              <w:rPr>
                <w:rStyle w:val="ts7"/>
                <w:color w:val="000000"/>
                <w:szCs w:val="24"/>
              </w:rPr>
            </w:pPr>
            <w:r w:rsidRPr="00D32CFD">
              <w:rPr>
                <w:rStyle w:val="ts7"/>
                <w:color w:val="000000"/>
                <w:szCs w:val="24"/>
              </w:rPr>
              <w:lastRenderedPageBreak/>
              <w:t>1.3</w:t>
            </w:r>
          </w:p>
        </w:tc>
        <w:tc>
          <w:tcPr>
            <w:tcW w:w="3398" w:type="dxa"/>
          </w:tcPr>
          <w:p w:rsidR="00F30FC1" w:rsidRPr="00D32CFD" w:rsidRDefault="00F30FC1" w:rsidP="00CC36DF">
            <w:pPr>
              <w:jc w:val="both"/>
              <w:rPr>
                <w:color w:val="000000"/>
                <w:szCs w:val="24"/>
              </w:rPr>
            </w:pPr>
            <w:r w:rsidRPr="00D32CFD">
              <w:rPr>
                <w:color w:val="000000"/>
                <w:szCs w:val="24"/>
              </w:rPr>
              <w:t>Основное мероприятие 1.3 Осуществление отдельных о</w:t>
            </w:r>
            <w:r w:rsidRPr="00D32CFD">
              <w:rPr>
                <w:color w:val="000000"/>
                <w:szCs w:val="24"/>
              </w:rPr>
              <w:t>б</w:t>
            </w:r>
            <w:r w:rsidRPr="00D32CFD">
              <w:rPr>
                <w:color w:val="000000"/>
                <w:szCs w:val="24"/>
              </w:rPr>
              <w:t>ластных государственных полномочий по предостав-лению мер социальной по</w:t>
            </w:r>
            <w:r w:rsidRPr="00D32CFD">
              <w:rPr>
                <w:color w:val="000000"/>
                <w:szCs w:val="24"/>
              </w:rPr>
              <w:t>д</w:t>
            </w:r>
            <w:r w:rsidRPr="00D32CFD">
              <w:rPr>
                <w:color w:val="000000"/>
                <w:szCs w:val="24"/>
              </w:rPr>
              <w:t>держки многодетным и мал</w:t>
            </w:r>
            <w:r w:rsidRPr="00D32CFD">
              <w:rPr>
                <w:color w:val="000000"/>
                <w:szCs w:val="24"/>
              </w:rPr>
              <w:t>о</w:t>
            </w:r>
            <w:r w:rsidRPr="00D32CFD">
              <w:rPr>
                <w:color w:val="000000"/>
                <w:szCs w:val="24"/>
              </w:rPr>
              <w:t>имущим семьям</w:t>
            </w:r>
          </w:p>
        </w:tc>
        <w:tc>
          <w:tcPr>
            <w:tcW w:w="1565" w:type="dxa"/>
            <w:vAlign w:val="center"/>
          </w:tcPr>
          <w:p w:rsidR="00F30FC1" w:rsidRPr="00D32CFD" w:rsidRDefault="00F30FC1" w:rsidP="00CC36DF">
            <w:pPr>
              <w:jc w:val="center"/>
              <w:rPr>
                <w:color w:val="000000"/>
                <w:szCs w:val="24"/>
              </w:rPr>
            </w:pPr>
            <w:r w:rsidRPr="00D32CFD">
              <w:rPr>
                <w:color w:val="000000"/>
                <w:szCs w:val="24"/>
              </w:rPr>
              <w:t>Управление образования</w:t>
            </w:r>
          </w:p>
        </w:tc>
        <w:tc>
          <w:tcPr>
            <w:tcW w:w="1559" w:type="dxa"/>
            <w:vAlign w:val="center"/>
          </w:tcPr>
          <w:p w:rsidR="00F30FC1" w:rsidRDefault="00F30FC1" w:rsidP="00CC36DF">
            <w:pPr>
              <w:jc w:val="center"/>
              <w:rPr>
                <w:rStyle w:val="ts7"/>
                <w:color w:val="000000"/>
                <w:szCs w:val="24"/>
              </w:rPr>
            </w:pPr>
          </w:p>
          <w:p w:rsidR="00F30FC1" w:rsidRDefault="00F30FC1" w:rsidP="00CC36DF">
            <w:pPr>
              <w:jc w:val="center"/>
              <w:rPr>
                <w:rStyle w:val="ts7"/>
                <w:color w:val="000000"/>
                <w:szCs w:val="24"/>
              </w:rPr>
            </w:pPr>
          </w:p>
          <w:p w:rsidR="00F30FC1" w:rsidRPr="00D32CFD" w:rsidRDefault="00F30FC1" w:rsidP="00CC36DF">
            <w:pPr>
              <w:jc w:val="center"/>
              <w:rPr>
                <w:rStyle w:val="ts7"/>
                <w:color w:val="000000"/>
                <w:szCs w:val="24"/>
              </w:rPr>
            </w:pPr>
            <w:r w:rsidRPr="00D32CFD">
              <w:rPr>
                <w:rStyle w:val="ts7"/>
                <w:color w:val="000000"/>
                <w:szCs w:val="24"/>
              </w:rPr>
              <w:t>01.01.2015г.</w:t>
            </w:r>
          </w:p>
        </w:tc>
        <w:tc>
          <w:tcPr>
            <w:tcW w:w="1418" w:type="dxa"/>
            <w:gridSpan w:val="2"/>
          </w:tcPr>
          <w:p w:rsidR="00F30FC1" w:rsidRPr="00D32CFD" w:rsidRDefault="00F30FC1" w:rsidP="00CC36DF">
            <w:pPr>
              <w:jc w:val="center"/>
              <w:rPr>
                <w:rStyle w:val="ts7"/>
                <w:color w:val="000000"/>
                <w:szCs w:val="24"/>
              </w:rPr>
            </w:pPr>
          </w:p>
          <w:p w:rsidR="00F30FC1" w:rsidRPr="00D32CFD" w:rsidRDefault="00F30FC1" w:rsidP="00CC36DF">
            <w:pPr>
              <w:jc w:val="center"/>
              <w:rPr>
                <w:rStyle w:val="ts7"/>
                <w:color w:val="000000"/>
                <w:szCs w:val="24"/>
              </w:rPr>
            </w:pPr>
          </w:p>
          <w:p w:rsidR="00F30FC1" w:rsidRPr="00D32CFD" w:rsidRDefault="00F30FC1" w:rsidP="00CC36DF">
            <w:pPr>
              <w:rPr>
                <w:rStyle w:val="ts7"/>
                <w:color w:val="000000"/>
                <w:szCs w:val="24"/>
              </w:rPr>
            </w:pPr>
          </w:p>
          <w:p w:rsidR="00F30FC1" w:rsidRPr="00D32CFD" w:rsidRDefault="00F30FC1" w:rsidP="00CC36DF">
            <w:pPr>
              <w:rPr>
                <w:rStyle w:val="ts7"/>
                <w:color w:val="000000"/>
                <w:szCs w:val="24"/>
              </w:rPr>
            </w:pPr>
          </w:p>
          <w:p w:rsidR="00F30FC1" w:rsidRPr="00D32CFD" w:rsidRDefault="00F30FC1" w:rsidP="00CC36DF">
            <w:pPr>
              <w:jc w:val="center"/>
              <w:rPr>
                <w:color w:val="000000"/>
                <w:szCs w:val="24"/>
              </w:rPr>
            </w:pPr>
            <w:r w:rsidRPr="00D32CFD">
              <w:rPr>
                <w:rStyle w:val="ts7"/>
                <w:color w:val="000000"/>
                <w:szCs w:val="24"/>
              </w:rPr>
              <w:t>31.12.2018г.</w:t>
            </w:r>
          </w:p>
        </w:tc>
        <w:tc>
          <w:tcPr>
            <w:tcW w:w="1210" w:type="dxa"/>
            <w:vAlign w:val="center"/>
          </w:tcPr>
          <w:p w:rsidR="00F30FC1" w:rsidRPr="00D32CFD" w:rsidRDefault="00F30FC1" w:rsidP="00CC36DF">
            <w:pPr>
              <w:jc w:val="center"/>
              <w:rPr>
                <w:rStyle w:val="ts7"/>
                <w:color w:val="000000"/>
                <w:szCs w:val="24"/>
              </w:rPr>
            </w:pPr>
            <w:r w:rsidRPr="00D32CFD">
              <w:rPr>
                <w:rStyle w:val="ts7"/>
                <w:color w:val="000000"/>
                <w:szCs w:val="24"/>
              </w:rPr>
              <w:t>Облас</w:t>
            </w:r>
            <w:r w:rsidRPr="00D32CFD">
              <w:rPr>
                <w:rStyle w:val="ts7"/>
                <w:color w:val="000000"/>
                <w:szCs w:val="24"/>
              </w:rPr>
              <w:t>т</w:t>
            </w:r>
            <w:r w:rsidRPr="00D32CFD">
              <w:rPr>
                <w:rStyle w:val="ts7"/>
                <w:color w:val="000000"/>
                <w:szCs w:val="24"/>
              </w:rPr>
              <w:t>ной бюджет</w:t>
            </w:r>
          </w:p>
        </w:tc>
        <w:tc>
          <w:tcPr>
            <w:tcW w:w="709" w:type="dxa"/>
            <w:gridSpan w:val="2"/>
            <w:vAlign w:val="center"/>
          </w:tcPr>
          <w:p w:rsidR="00F30FC1" w:rsidRPr="00D32CFD" w:rsidRDefault="00F30FC1" w:rsidP="00CC36DF">
            <w:pPr>
              <w:jc w:val="center"/>
              <w:rPr>
                <w:rStyle w:val="ts7"/>
                <w:color w:val="000000"/>
                <w:szCs w:val="24"/>
              </w:rPr>
            </w:pPr>
            <w:r w:rsidRPr="00D32CFD">
              <w:rPr>
                <w:rStyle w:val="ts7"/>
                <w:color w:val="000000"/>
                <w:szCs w:val="24"/>
              </w:rPr>
              <w:t>тыс. руб.</w:t>
            </w:r>
          </w:p>
        </w:tc>
        <w:tc>
          <w:tcPr>
            <w:tcW w:w="1412" w:type="dxa"/>
            <w:gridSpan w:val="2"/>
            <w:vAlign w:val="center"/>
          </w:tcPr>
          <w:p w:rsidR="00F30FC1" w:rsidRPr="00D32CFD" w:rsidRDefault="00F30FC1" w:rsidP="00CC36DF">
            <w:pPr>
              <w:jc w:val="center"/>
              <w:rPr>
                <w:rStyle w:val="ts7"/>
                <w:color w:val="000000"/>
                <w:szCs w:val="24"/>
              </w:rPr>
            </w:pPr>
            <w:r w:rsidRPr="00D32CFD">
              <w:rPr>
                <w:rStyle w:val="ts7"/>
                <w:color w:val="000000"/>
                <w:szCs w:val="24"/>
              </w:rPr>
              <w:t>11 266,00</w:t>
            </w:r>
          </w:p>
        </w:tc>
        <w:tc>
          <w:tcPr>
            <w:tcW w:w="1317" w:type="dxa"/>
            <w:gridSpan w:val="2"/>
            <w:vAlign w:val="center"/>
          </w:tcPr>
          <w:p w:rsidR="00F30FC1" w:rsidRPr="00094338" w:rsidRDefault="00F30FC1" w:rsidP="00CC36DF">
            <w:pPr>
              <w:jc w:val="center"/>
              <w:rPr>
                <w:rStyle w:val="ts7"/>
                <w:szCs w:val="24"/>
              </w:rPr>
            </w:pPr>
            <w:r w:rsidRPr="00094338">
              <w:rPr>
                <w:rStyle w:val="ts7"/>
                <w:szCs w:val="24"/>
              </w:rPr>
              <w:t>10 853,80</w:t>
            </w:r>
          </w:p>
        </w:tc>
        <w:tc>
          <w:tcPr>
            <w:tcW w:w="1426" w:type="dxa"/>
            <w:gridSpan w:val="2"/>
            <w:vAlign w:val="center"/>
          </w:tcPr>
          <w:p w:rsidR="00F30FC1" w:rsidRPr="00094338" w:rsidRDefault="00F30FC1" w:rsidP="00CC36DF">
            <w:pPr>
              <w:jc w:val="center"/>
              <w:rPr>
                <w:rStyle w:val="ts7"/>
                <w:szCs w:val="24"/>
              </w:rPr>
            </w:pPr>
            <w:r w:rsidRPr="00094338">
              <w:rPr>
                <w:rStyle w:val="ts7"/>
                <w:szCs w:val="24"/>
              </w:rPr>
              <w:t>10 853,80</w:t>
            </w:r>
          </w:p>
        </w:tc>
        <w:tc>
          <w:tcPr>
            <w:tcW w:w="1418" w:type="dxa"/>
            <w:vAlign w:val="center"/>
          </w:tcPr>
          <w:p w:rsidR="00F30FC1" w:rsidRPr="00094338" w:rsidRDefault="00F30FC1" w:rsidP="00CC36DF">
            <w:pPr>
              <w:jc w:val="center"/>
              <w:rPr>
                <w:rStyle w:val="ts7"/>
                <w:szCs w:val="24"/>
              </w:rPr>
            </w:pPr>
            <w:r w:rsidRPr="00094338">
              <w:rPr>
                <w:rStyle w:val="ts7"/>
                <w:szCs w:val="24"/>
              </w:rPr>
              <w:t>10 853,80</w:t>
            </w:r>
          </w:p>
        </w:tc>
      </w:tr>
      <w:tr w:rsidR="00F30FC1" w:rsidRPr="00D32CFD" w:rsidTr="002F7040">
        <w:trPr>
          <w:trHeight w:val="2025"/>
        </w:trPr>
        <w:tc>
          <w:tcPr>
            <w:tcW w:w="566" w:type="dxa"/>
            <w:vAlign w:val="center"/>
          </w:tcPr>
          <w:p w:rsidR="00F30FC1" w:rsidRPr="00D32CFD" w:rsidRDefault="00F30FC1" w:rsidP="00CC36DF">
            <w:pPr>
              <w:jc w:val="center"/>
              <w:rPr>
                <w:rStyle w:val="ts7"/>
                <w:color w:val="000000"/>
                <w:szCs w:val="24"/>
              </w:rPr>
            </w:pPr>
            <w:r w:rsidRPr="00D32CFD">
              <w:rPr>
                <w:rStyle w:val="ts7"/>
                <w:color w:val="000000"/>
                <w:szCs w:val="24"/>
              </w:rPr>
              <w:t>1.4</w:t>
            </w:r>
          </w:p>
        </w:tc>
        <w:tc>
          <w:tcPr>
            <w:tcW w:w="3398" w:type="dxa"/>
            <w:vAlign w:val="center"/>
          </w:tcPr>
          <w:p w:rsidR="00F30FC1" w:rsidRPr="00D32CFD" w:rsidRDefault="00F30FC1" w:rsidP="00CC36DF">
            <w:pPr>
              <w:jc w:val="both"/>
              <w:rPr>
                <w:color w:val="000000"/>
                <w:szCs w:val="24"/>
              </w:rPr>
            </w:pPr>
            <w:r w:rsidRPr="00D32CFD">
              <w:rPr>
                <w:color w:val="000000"/>
                <w:szCs w:val="24"/>
              </w:rPr>
              <w:t>Основное мероприятие 1.4 Обеспечение пожарной без</w:t>
            </w:r>
            <w:r w:rsidRPr="00D32CFD">
              <w:rPr>
                <w:color w:val="000000"/>
                <w:szCs w:val="24"/>
              </w:rPr>
              <w:t>о</w:t>
            </w:r>
            <w:r w:rsidRPr="00D32CFD">
              <w:rPr>
                <w:color w:val="000000"/>
                <w:szCs w:val="24"/>
              </w:rPr>
              <w:t>пасности в муниципальных образовательных организац</w:t>
            </w:r>
            <w:r w:rsidRPr="00D32CFD">
              <w:rPr>
                <w:color w:val="000000"/>
                <w:szCs w:val="24"/>
              </w:rPr>
              <w:t>и</w:t>
            </w:r>
            <w:r w:rsidRPr="00D32CFD">
              <w:rPr>
                <w:color w:val="000000"/>
                <w:szCs w:val="24"/>
              </w:rPr>
              <w:t>ях,  реализующих программы начального общего, основного общего и среднего общего о</w:t>
            </w:r>
            <w:r w:rsidRPr="00D32CFD">
              <w:rPr>
                <w:color w:val="000000"/>
                <w:szCs w:val="24"/>
              </w:rPr>
              <w:t>б</w:t>
            </w:r>
            <w:r w:rsidRPr="00D32CFD">
              <w:rPr>
                <w:color w:val="000000"/>
                <w:szCs w:val="24"/>
              </w:rPr>
              <w:t>разования</w:t>
            </w:r>
          </w:p>
        </w:tc>
        <w:tc>
          <w:tcPr>
            <w:tcW w:w="1565" w:type="dxa"/>
            <w:vAlign w:val="center"/>
          </w:tcPr>
          <w:p w:rsidR="00F30FC1" w:rsidRPr="00D32CFD" w:rsidRDefault="00F30FC1" w:rsidP="00CC36DF">
            <w:pPr>
              <w:jc w:val="center"/>
              <w:rPr>
                <w:color w:val="000000"/>
                <w:szCs w:val="24"/>
              </w:rPr>
            </w:pPr>
            <w:r w:rsidRPr="00D32CFD">
              <w:rPr>
                <w:color w:val="000000"/>
                <w:szCs w:val="24"/>
              </w:rPr>
              <w:t xml:space="preserve">Управление образования </w:t>
            </w:r>
          </w:p>
        </w:tc>
        <w:tc>
          <w:tcPr>
            <w:tcW w:w="1559" w:type="dxa"/>
            <w:vAlign w:val="center"/>
          </w:tcPr>
          <w:p w:rsidR="00F30FC1" w:rsidRPr="00D32CFD" w:rsidRDefault="00F30FC1" w:rsidP="00CC36DF">
            <w:pPr>
              <w:rPr>
                <w:rStyle w:val="ts7"/>
                <w:color w:val="000000"/>
                <w:szCs w:val="24"/>
              </w:rPr>
            </w:pPr>
            <w:r w:rsidRPr="00D32CFD">
              <w:rPr>
                <w:rStyle w:val="ts7"/>
                <w:color w:val="000000"/>
                <w:szCs w:val="24"/>
              </w:rPr>
              <w:t>01.01.2015г.</w:t>
            </w:r>
          </w:p>
        </w:tc>
        <w:tc>
          <w:tcPr>
            <w:tcW w:w="1418" w:type="dxa"/>
            <w:gridSpan w:val="2"/>
            <w:vAlign w:val="center"/>
          </w:tcPr>
          <w:p w:rsidR="00F30FC1" w:rsidRPr="00D32CFD" w:rsidRDefault="00F30FC1" w:rsidP="00CC36DF">
            <w:pPr>
              <w:rPr>
                <w:rStyle w:val="ts7"/>
                <w:color w:val="000000"/>
                <w:szCs w:val="24"/>
              </w:rPr>
            </w:pPr>
          </w:p>
          <w:p w:rsidR="00F30FC1" w:rsidRPr="00D32CFD" w:rsidRDefault="00F30FC1" w:rsidP="00CC36DF">
            <w:pPr>
              <w:jc w:val="center"/>
              <w:rPr>
                <w:color w:val="000000"/>
                <w:szCs w:val="24"/>
              </w:rPr>
            </w:pPr>
            <w:r w:rsidRPr="00D32CFD">
              <w:rPr>
                <w:rStyle w:val="ts7"/>
                <w:color w:val="000000"/>
                <w:szCs w:val="24"/>
              </w:rPr>
              <w:t>31.12.2018г.</w:t>
            </w:r>
          </w:p>
        </w:tc>
        <w:tc>
          <w:tcPr>
            <w:tcW w:w="1210" w:type="dxa"/>
            <w:vAlign w:val="center"/>
          </w:tcPr>
          <w:p w:rsidR="00F30FC1" w:rsidRPr="00D32CFD" w:rsidRDefault="00F30FC1" w:rsidP="00CC36DF">
            <w:pPr>
              <w:jc w:val="center"/>
              <w:rPr>
                <w:rStyle w:val="ts7"/>
                <w:color w:val="000000"/>
                <w:szCs w:val="24"/>
              </w:rPr>
            </w:pPr>
            <w:r w:rsidRPr="00D32CFD">
              <w:rPr>
                <w:rStyle w:val="ts7"/>
                <w:color w:val="000000"/>
                <w:szCs w:val="24"/>
              </w:rPr>
              <w:t>Райо</w:t>
            </w:r>
            <w:r w:rsidRPr="00D32CFD">
              <w:rPr>
                <w:rStyle w:val="ts7"/>
                <w:color w:val="000000"/>
                <w:szCs w:val="24"/>
              </w:rPr>
              <w:t>н</w:t>
            </w:r>
            <w:r w:rsidRPr="00D32CFD">
              <w:rPr>
                <w:rStyle w:val="ts7"/>
                <w:color w:val="000000"/>
                <w:szCs w:val="24"/>
              </w:rPr>
              <w:t>ный бюджет</w:t>
            </w:r>
          </w:p>
        </w:tc>
        <w:tc>
          <w:tcPr>
            <w:tcW w:w="709" w:type="dxa"/>
            <w:gridSpan w:val="2"/>
            <w:vAlign w:val="center"/>
          </w:tcPr>
          <w:p w:rsidR="00F30FC1" w:rsidRPr="00D32CFD" w:rsidRDefault="00F30FC1" w:rsidP="00CC36DF">
            <w:pPr>
              <w:jc w:val="center"/>
              <w:rPr>
                <w:rStyle w:val="ts7"/>
                <w:color w:val="000000"/>
                <w:szCs w:val="24"/>
              </w:rPr>
            </w:pPr>
            <w:r w:rsidRPr="00D32CFD">
              <w:rPr>
                <w:rStyle w:val="ts7"/>
                <w:color w:val="000000"/>
                <w:szCs w:val="24"/>
              </w:rPr>
              <w:t>тыс. руб.</w:t>
            </w:r>
          </w:p>
        </w:tc>
        <w:tc>
          <w:tcPr>
            <w:tcW w:w="1412" w:type="dxa"/>
            <w:gridSpan w:val="2"/>
            <w:vAlign w:val="center"/>
          </w:tcPr>
          <w:p w:rsidR="00F30FC1" w:rsidRPr="00D32CFD" w:rsidRDefault="00F30FC1" w:rsidP="00CC36DF">
            <w:pPr>
              <w:jc w:val="center"/>
              <w:rPr>
                <w:color w:val="000000"/>
                <w:szCs w:val="24"/>
              </w:rPr>
            </w:pPr>
            <w:r w:rsidRPr="00D32CFD">
              <w:rPr>
                <w:color w:val="000000"/>
                <w:szCs w:val="24"/>
              </w:rPr>
              <w:t>2 664,88</w:t>
            </w:r>
          </w:p>
        </w:tc>
        <w:tc>
          <w:tcPr>
            <w:tcW w:w="1317" w:type="dxa"/>
            <w:gridSpan w:val="2"/>
            <w:vAlign w:val="center"/>
          </w:tcPr>
          <w:p w:rsidR="00F30FC1" w:rsidRPr="00094338" w:rsidRDefault="00F30FC1" w:rsidP="00CC36DF">
            <w:pPr>
              <w:jc w:val="center"/>
              <w:rPr>
                <w:szCs w:val="24"/>
              </w:rPr>
            </w:pPr>
            <w:r w:rsidRPr="00094338">
              <w:rPr>
                <w:szCs w:val="24"/>
              </w:rPr>
              <w:t>1 150,20</w:t>
            </w:r>
          </w:p>
        </w:tc>
        <w:tc>
          <w:tcPr>
            <w:tcW w:w="1426" w:type="dxa"/>
            <w:gridSpan w:val="2"/>
            <w:vAlign w:val="center"/>
          </w:tcPr>
          <w:p w:rsidR="00F30FC1" w:rsidRPr="00094338" w:rsidRDefault="00F30FC1" w:rsidP="00CC36DF">
            <w:pPr>
              <w:jc w:val="center"/>
              <w:rPr>
                <w:szCs w:val="24"/>
              </w:rPr>
            </w:pPr>
            <w:r w:rsidRPr="00094338">
              <w:rPr>
                <w:szCs w:val="24"/>
              </w:rPr>
              <w:t>8 093,00</w:t>
            </w:r>
          </w:p>
        </w:tc>
        <w:tc>
          <w:tcPr>
            <w:tcW w:w="1418" w:type="dxa"/>
            <w:vAlign w:val="center"/>
          </w:tcPr>
          <w:p w:rsidR="00F30FC1" w:rsidRPr="00094338" w:rsidRDefault="00F30FC1" w:rsidP="00CC36DF">
            <w:pPr>
              <w:jc w:val="center"/>
              <w:rPr>
                <w:szCs w:val="24"/>
              </w:rPr>
            </w:pPr>
            <w:r w:rsidRPr="00094338">
              <w:rPr>
                <w:szCs w:val="24"/>
              </w:rPr>
              <w:t>8 093,00</w:t>
            </w:r>
          </w:p>
        </w:tc>
      </w:tr>
      <w:tr w:rsidR="00F30FC1" w:rsidRPr="00094338" w:rsidTr="002F7040">
        <w:trPr>
          <w:trHeight w:val="3206"/>
        </w:trPr>
        <w:tc>
          <w:tcPr>
            <w:tcW w:w="566" w:type="dxa"/>
            <w:vAlign w:val="center"/>
          </w:tcPr>
          <w:p w:rsidR="00F30FC1" w:rsidRPr="00094338" w:rsidRDefault="00F30FC1" w:rsidP="00CC36DF">
            <w:pPr>
              <w:jc w:val="center"/>
              <w:rPr>
                <w:rStyle w:val="ts7"/>
                <w:szCs w:val="24"/>
              </w:rPr>
            </w:pPr>
            <w:r w:rsidRPr="00094338">
              <w:rPr>
                <w:rStyle w:val="ts7"/>
                <w:szCs w:val="24"/>
              </w:rPr>
              <w:t>1.5</w:t>
            </w:r>
          </w:p>
        </w:tc>
        <w:tc>
          <w:tcPr>
            <w:tcW w:w="3398" w:type="dxa"/>
            <w:vAlign w:val="center"/>
          </w:tcPr>
          <w:p w:rsidR="00F30FC1" w:rsidRPr="00094338" w:rsidRDefault="00F30FC1" w:rsidP="00CC36DF">
            <w:pPr>
              <w:jc w:val="both"/>
              <w:rPr>
                <w:szCs w:val="24"/>
              </w:rPr>
            </w:pPr>
            <w:r w:rsidRPr="00094338">
              <w:rPr>
                <w:szCs w:val="24"/>
              </w:rPr>
              <w:t>Основное мероприятие 1.5 Приобретение школьных а</w:t>
            </w:r>
            <w:r w:rsidRPr="00094338">
              <w:rPr>
                <w:szCs w:val="24"/>
              </w:rPr>
              <w:t>в</w:t>
            </w:r>
            <w:r w:rsidRPr="00094338">
              <w:rPr>
                <w:szCs w:val="24"/>
              </w:rPr>
              <w:t>тобусов для подвоза обуча</w:t>
            </w:r>
            <w:r w:rsidRPr="00094338">
              <w:rPr>
                <w:szCs w:val="24"/>
              </w:rPr>
              <w:t>ю</w:t>
            </w:r>
            <w:r w:rsidRPr="00094338">
              <w:rPr>
                <w:szCs w:val="24"/>
              </w:rPr>
              <w:t>щихся  в муниципальном к</w:t>
            </w:r>
            <w:r w:rsidRPr="00094338">
              <w:rPr>
                <w:szCs w:val="24"/>
              </w:rPr>
              <w:t>а</w:t>
            </w:r>
            <w:r w:rsidRPr="00094338">
              <w:rPr>
                <w:szCs w:val="24"/>
              </w:rPr>
              <w:t>зенном общеобразовательном учреждении Новотреминская средняя общеобразовательная школа, в муниципальном к</w:t>
            </w:r>
            <w:r w:rsidRPr="00094338">
              <w:rPr>
                <w:szCs w:val="24"/>
              </w:rPr>
              <w:t>а</w:t>
            </w:r>
            <w:r w:rsidRPr="00094338">
              <w:rPr>
                <w:szCs w:val="24"/>
              </w:rPr>
              <w:t>зенном общеобразовательном учреждении Зареченская средняя общеобразовательная школа</w:t>
            </w:r>
          </w:p>
        </w:tc>
        <w:tc>
          <w:tcPr>
            <w:tcW w:w="1565" w:type="dxa"/>
            <w:vAlign w:val="center"/>
          </w:tcPr>
          <w:p w:rsidR="00F30FC1" w:rsidRPr="00094338" w:rsidRDefault="00F30FC1" w:rsidP="00CC36DF">
            <w:pPr>
              <w:jc w:val="center"/>
              <w:rPr>
                <w:szCs w:val="24"/>
              </w:rPr>
            </w:pPr>
            <w:r w:rsidRPr="00094338">
              <w:rPr>
                <w:szCs w:val="24"/>
              </w:rPr>
              <w:t xml:space="preserve">Управление образования </w:t>
            </w:r>
          </w:p>
        </w:tc>
        <w:tc>
          <w:tcPr>
            <w:tcW w:w="1559" w:type="dxa"/>
            <w:vAlign w:val="center"/>
          </w:tcPr>
          <w:p w:rsidR="00F30FC1" w:rsidRPr="00094338" w:rsidRDefault="00F30FC1" w:rsidP="00CC36DF">
            <w:pPr>
              <w:jc w:val="center"/>
              <w:rPr>
                <w:rStyle w:val="ts7"/>
                <w:szCs w:val="24"/>
              </w:rPr>
            </w:pPr>
            <w:r w:rsidRPr="00094338">
              <w:rPr>
                <w:rStyle w:val="ts7"/>
                <w:szCs w:val="24"/>
              </w:rPr>
              <w:t>01.01.2016 г.</w:t>
            </w:r>
          </w:p>
        </w:tc>
        <w:tc>
          <w:tcPr>
            <w:tcW w:w="1418" w:type="dxa"/>
            <w:gridSpan w:val="2"/>
            <w:vAlign w:val="center"/>
          </w:tcPr>
          <w:p w:rsidR="00F30FC1" w:rsidRPr="00094338" w:rsidRDefault="00F30FC1" w:rsidP="00CC36DF">
            <w:pPr>
              <w:rPr>
                <w:rStyle w:val="ts7"/>
                <w:szCs w:val="24"/>
              </w:rPr>
            </w:pPr>
          </w:p>
          <w:p w:rsidR="00F30FC1" w:rsidRPr="00094338" w:rsidRDefault="00F30FC1" w:rsidP="00CC36DF">
            <w:pPr>
              <w:jc w:val="center"/>
              <w:rPr>
                <w:szCs w:val="24"/>
              </w:rPr>
            </w:pPr>
            <w:r w:rsidRPr="00094338">
              <w:rPr>
                <w:rStyle w:val="ts7"/>
                <w:szCs w:val="24"/>
              </w:rPr>
              <w:t>31.12.2018г.</w:t>
            </w:r>
          </w:p>
        </w:tc>
        <w:tc>
          <w:tcPr>
            <w:tcW w:w="1210" w:type="dxa"/>
            <w:vAlign w:val="center"/>
          </w:tcPr>
          <w:p w:rsidR="00F30FC1" w:rsidRPr="00094338" w:rsidRDefault="00F30FC1" w:rsidP="00CC36DF">
            <w:pPr>
              <w:jc w:val="center"/>
              <w:rPr>
                <w:rStyle w:val="ts7"/>
                <w:szCs w:val="24"/>
              </w:rPr>
            </w:pPr>
            <w:r w:rsidRPr="00094338">
              <w:rPr>
                <w:rStyle w:val="ts7"/>
                <w:szCs w:val="24"/>
              </w:rPr>
              <w:t>Райо</w:t>
            </w:r>
            <w:r w:rsidRPr="00094338">
              <w:rPr>
                <w:rStyle w:val="ts7"/>
                <w:szCs w:val="24"/>
              </w:rPr>
              <w:t>н</w:t>
            </w:r>
            <w:r w:rsidRPr="00094338">
              <w:rPr>
                <w:rStyle w:val="ts7"/>
                <w:szCs w:val="24"/>
              </w:rPr>
              <w:t>ный бюджет</w:t>
            </w:r>
          </w:p>
        </w:tc>
        <w:tc>
          <w:tcPr>
            <w:tcW w:w="709" w:type="dxa"/>
            <w:gridSpan w:val="2"/>
            <w:vAlign w:val="center"/>
          </w:tcPr>
          <w:p w:rsidR="00F30FC1" w:rsidRPr="00094338" w:rsidRDefault="00F30FC1" w:rsidP="00CC36DF">
            <w:pPr>
              <w:jc w:val="center"/>
              <w:rPr>
                <w:rStyle w:val="ts7"/>
                <w:szCs w:val="24"/>
              </w:rPr>
            </w:pPr>
            <w:r w:rsidRPr="00094338">
              <w:rPr>
                <w:rStyle w:val="ts7"/>
                <w:szCs w:val="24"/>
              </w:rPr>
              <w:t>тыс. руб.</w:t>
            </w:r>
          </w:p>
        </w:tc>
        <w:tc>
          <w:tcPr>
            <w:tcW w:w="1412" w:type="dxa"/>
            <w:gridSpan w:val="2"/>
            <w:vAlign w:val="center"/>
          </w:tcPr>
          <w:p w:rsidR="00F30FC1" w:rsidRPr="00094338" w:rsidRDefault="00F30FC1" w:rsidP="00CC36DF">
            <w:pPr>
              <w:jc w:val="center"/>
              <w:rPr>
                <w:szCs w:val="24"/>
              </w:rPr>
            </w:pPr>
            <w:r w:rsidRPr="00094338">
              <w:rPr>
                <w:szCs w:val="24"/>
              </w:rPr>
              <w:t>0,00</w:t>
            </w:r>
          </w:p>
        </w:tc>
        <w:tc>
          <w:tcPr>
            <w:tcW w:w="1317" w:type="dxa"/>
            <w:gridSpan w:val="2"/>
            <w:vAlign w:val="center"/>
          </w:tcPr>
          <w:p w:rsidR="00F30FC1" w:rsidRPr="00094338" w:rsidRDefault="00F30FC1" w:rsidP="00CC36DF">
            <w:pPr>
              <w:jc w:val="center"/>
              <w:rPr>
                <w:szCs w:val="24"/>
              </w:rPr>
            </w:pPr>
            <w:r w:rsidRPr="00094338">
              <w:rPr>
                <w:szCs w:val="24"/>
              </w:rPr>
              <w:t>141,25</w:t>
            </w:r>
          </w:p>
        </w:tc>
        <w:tc>
          <w:tcPr>
            <w:tcW w:w="1426" w:type="dxa"/>
            <w:gridSpan w:val="2"/>
          </w:tcPr>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r w:rsidRPr="00094338">
              <w:rPr>
                <w:szCs w:val="24"/>
              </w:rPr>
              <w:t>0,00</w:t>
            </w:r>
          </w:p>
        </w:tc>
        <w:tc>
          <w:tcPr>
            <w:tcW w:w="1418" w:type="dxa"/>
          </w:tcPr>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p>
          <w:p w:rsidR="00F30FC1" w:rsidRPr="00094338" w:rsidRDefault="00F30FC1" w:rsidP="00CC36DF">
            <w:pPr>
              <w:jc w:val="center"/>
              <w:rPr>
                <w:szCs w:val="24"/>
              </w:rPr>
            </w:pPr>
            <w:r w:rsidRPr="00094338">
              <w:rPr>
                <w:szCs w:val="24"/>
              </w:rPr>
              <w:t>0,00</w:t>
            </w:r>
          </w:p>
        </w:tc>
      </w:tr>
      <w:tr w:rsidR="00F30FC1" w:rsidRPr="00802394" w:rsidTr="002F7040">
        <w:trPr>
          <w:trHeight w:val="304"/>
        </w:trPr>
        <w:tc>
          <w:tcPr>
            <w:tcW w:w="566" w:type="dxa"/>
            <w:vMerge w:val="restart"/>
          </w:tcPr>
          <w:p w:rsidR="00F30FC1" w:rsidRPr="00802394" w:rsidRDefault="00F30FC1" w:rsidP="00CC36DF">
            <w:pPr>
              <w:ind w:right="-116"/>
              <w:rPr>
                <w:rStyle w:val="ts7"/>
                <w:b/>
                <w:bCs/>
                <w:color w:val="000000"/>
                <w:szCs w:val="24"/>
              </w:rPr>
            </w:pPr>
            <w:r w:rsidRPr="00802394">
              <w:rPr>
                <w:rStyle w:val="ts7"/>
                <w:b/>
                <w:bCs/>
                <w:color w:val="000000"/>
                <w:szCs w:val="24"/>
              </w:rPr>
              <w:lastRenderedPageBreak/>
              <w:t>2</w:t>
            </w:r>
          </w:p>
        </w:tc>
        <w:tc>
          <w:tcPr>
            <w:tcW w:w="7940" w:type="dxa"/>
            <w:gridSpan w:val="5"/>
            <w:vMerge w:val="restart"/>
          </w:tcPr>
          <w:p w:rsidR="00F30FC1" w:rsidRPr="00802394" w:rsidRDefault="00F30FC1" w:rsidP="00CC36DF">
            <w:pPr>
              <w:rPr>
                <w:rStyle w:val="ts7"/>
                <w:b/>
                <w:bCs/>
                <w:color w:val="000000"/>
                <w:szCs w:val="24"/>
              </w:rPr>
            </w:pPr>
            <w:r w:rsidRPr="00802394">
              <w:rPr>
                <w:rStyle w:val="ts7"/>
                <w:b/>
                <w:bCs/>
                <w:color w:val="000000"/>
                <w:szCs w:val="24"/>
              </w:rPr>
              <w:t xml:space="preserve">ИТОГО объем финансирования в целом по подпрограмме:   </w:t>
            </w:r>
          </w:p>
        </w:tc>
        <w:tc>
          <w:tcPr>
            <w:tcW w:w="1210" w:type="dxa"/>
          </w:tcPr>
          <w:p w:rsidR="00F30FC1" w:rsidRPr="00802394" w:rsidRDefault="00F30FC1" w:rsidP="00CC36DF">
            <w:pPr>
              <w:jc w:val="center"/>
              <w:rPr>
                <w:rStyle w:val="ts7"/>
                <w:b/>
                <w:bCs/>
                <w:color w:val="000000"/>
                <w:szCs w:val="24"/>
              </w:rPr>
            </w:pPr>
            <w:r w:rsidRPr="00802394">
              <w:rPr>
                <w:rStyle w:val="ts7"/>
                <w:b/>
                <w:color w:val="000000"/>
                <w:szCs w:val="24"/>
              </w:rPr>
              <w:t>Райо</w:t>
            </w:r>
            <w:r w:rsidRPr="00802394">
              <w:rPr>
                <w:rStyle w:val="ts7"/>
                <w:b/>
                <w:color w:val="000000"/>
                <w:szCs w:val="24"/>
              </w:rPr>
              <w:t>н</w:t>
            </w:r>
            <w:r w:rsidRPr="00802394">
              <w:rPr>
                <w:rStyle w:val="ts7"/>
                <w:b/>
                <w:color w:val="000000"/>
                <w:szCs w:val="24"/>
              </w:rPr>
              <w:t>ный бюджет</w:t>
            </w:r>
          </w:p>
        </w:tc>
        <w:tc>
          <w:tcPr>
            <w:tcW w:w="709" w:type="dxa"/>
            <w:gridSpan w:val="2"/>
            <w:vMerge w:val="restart"/>
          </w:tcPr>
          <w:p w:rsidR="00F30FC1" w:rsidRPr="00802394" w:rsidRDefault="00F30FC1" w:rsidP="00CC36DF">
            <w:pPr>
              <w:rPr>
                <w:rStyle w:val="ts7"/>
                <w:b/>
                <w:color w:val="000000"/>
                <w:szCs w:val="24"/>
              </w:rPr>
            </w:pPr>
            <w:r w:rsidRPr="00802394">
              <w:rPr>
                <w:rStyle w:val="ts7"/>
                <w:b/>
                <w:color w:val="000000"/>
                <w:szCs w:val="24"/>
              </w:rPr>
              <w:t>тыс. руб.</w:t>
            </w:r>
          </w:p>
        </w:tc>
        <w:tc>
          <w:tcPr>
            <w:tcW w:w="1412" w:type="dxa"/>
            <w:gridSpan w:val="2"/>
            <w:vAlign w:val="center"/>
          </w:tcPr>
          <w:p w:rsidR="00F30FC1" w:rsidRPr="00802394" w:rsidRDefault="00F30FC1" w:rsidP="00CC36DF">
            <w:pPr>
              <w:jc w:val="center"/>
              <w:rPr>
                <w:b/>
                <w:color w:val="000000"/>
                <w:szCs w:val="24"/>
              </w:rPr>
            </w:pPr>
            <w:r w:rsidRPr="00802394">
              <w:rPr>
                <w:b/>
                <w:color w:val="000000"/>
                <w:szCs w:val="24"/>
              </w:rPr>
              <w:t>108 100,68</w:t>
            </w:r>
          </w:p>
        </w:tc>
        <w:tc>
          <w:tcPr>
            <w:tcW w:w="1328" w:type="dxa"/>
            <w:gridSpan w:val="3"/>
            <w:vAlign w:val="center"/>
          </w:tcPr>
          <w:p w:rsidR="00F30FC1" w:rsidRPr="00094338" w:rsidRDefault="00F30FC1" w:rsidP="00CC36DF">
            <w:pPr>
              <w:jc w:val="center"/>
              <w:rPr>
                <w:b/>
                <w:szCs w:val="24"/>
              </w:rPr>
            </w:pPr>
            <w:r w:rsidRPr="00094338">
              <w:rPr>
                <w:b/>
                <w:szCs w:val="24"/>
              </w:rPr>
              <w:t>88 606,90</w:t>
            </w:r>
          </w:p>
        </w:tc>
        <w:tc>
          <w:tcPr>
            <w:tcW w:w="1415" w:type="dxa"/>
            <w:vAlign w:val="center"/>
          </w:tcPr>
          <w:p w:rsidR="00F30FC1" w:rsidRPr="00094338" w:rsidRDefault="00F30FC1" w:rsidP="00CC36DF">
            <w:pPr>
              <w:jc w:val="center"/>
              <w:rPr>
                <w:b/>
                <w:szCs w:val="24"/>
              </w:rPr>
            </w:pPr>
            <w:r w:rsidRPr="00094338">
              <w:rPr>
                <w:b/>
                <w:szCs w:val="24"/>
              </w:rPr>
              <w:t>55 975,60</w:t>
            </w:r>
          </w:p>
        </w:tc>
        <w:tc>
          <w:tcPr>
            <w:tcW w:w="1418" w:type="dxa"/>
            <w:vAlign w:val="center"/>
          </w:tcPr>
          <w:p w:rsidR="00F30FC1" w:rsidRPr="00094338" w:rsidRDefault="00F30FC1" w:rsidP="00CC36DF">
            <w:pPr>
              <w:ind w:left="-108"/>
              <w:jc w:val="center"/>
              <w:rPr>
                <w:b/>
                <w:szCs w:val="24"/>
              </w:rPr>
            </w:pPr>
            <w:r w:rsidRPr="00094338">
              <w:rPr>
                <w:b/>
                <w:szCs w:val="24"/>
              </w:rPr>
              <w:t>55 975,60</w:t>
            </w:r>
          </w:p>
        </w:tc>
      </w:tr>
      <w:tr w:rsidR="00F30FC1" w:rsidRPr="00A974D5" w:rsidTr="002F7040">
        <w:trPr>
          <w:trHeight w:val="304"/>
        </w:trPr>
        <w:tc>
          <w:tcPr>
            <w:tcW w:w="566" w:type="dxa"/>
            <w:vMerge/>
          </w:tcPr>
          <w:p w:rsidR="00F30FC1" w:rsidRPr="00A974D5" w:rsidRDefault="00F30FC1" w:rsidP="00CC36DF">
            <w:pPr>
              <w:rPr>
                <w:rStyle w:val="ts7"/>
                <w:b/>
                <w:bCs/>
                <w:color w:val="FF0000"/>
                <w:szCs w:val="24"/>
              </w:rPr>
            </w:pPr>
          </w:p>
        </w:tc>
        <w:tc>
          <w:tcPr>
            <w:tcW w:w="7940" w:type="dxa"/>
            <w:gridSpan w:val="5"/>
            <w:vMerge/>
          </w:tcPr>
          <w:p w:rsidR="00F30FC1" w:rsidRPr="00A974D5" w:rsidRDefault="00F30FC1" w:rsidP="00CC36DF">
            <w:pPr>
              <w:rPr>
                <w:rStyle w:val="ts7"/>
                <w:b/>
                <w:bCs/>
                <w:color w:val="FF0000"/>
                <w:szCs w:val="24"/>
              </w:rPr>
            </w:pPr>
          </w:p>
        </w:tc>
        <w:tc>
          <w:tcPr>
            <w:tcW w:w="1210" w:type="dxa"/>
            <w:vAlign w:val="center"/>
          </w:tcPr>
          <w:p w:rsidR="00F30FC1" w:rsidRPr="00802394" w:rsidRDefault="00F30FC1" w:rsidP="00CC36DF">
            <w:pPr>
              <w:jc w:val="center"/>
              <w:rPr>
                <w:rStyle w:val="ts7"/>
                <w:b/>
                <w:color w:val="000000"/>
                <w:szCs w:val="24"/>
              </w:rPr>
            </w:pPr>
            <w:r w:rsidRPr="00802394">
              <w:rPr>
                <w:rStyle w:val="ts7"/>
                <w:b/>
                <w:color w:val="000000"/>
                <w:szCs w:val="24"/>
              </w:rPr>
              <w:t>Облас</w:t>
            </w:r>
            <w:r w:rsidRPr="00802394">
              <w:rPr>
                <w:rStyle w:val="ts7"/>
                <w:b/>
                <w:color w:val="000000"/>
                <w:szCs w:val="24"/>
              </w:rPr>
              <w:t>т</w:t>
            </w:r>
            <w:r w:rsidRPr="00802394">
              <w:rPr>
                <w:rStyle w:val="ts7"/>
                <w:b/>
                <w:color w:val="000000"/>
                <w:szCs w:val="24"/>
              </w:rPr>
              <w:t>ной бюджет</w:t>
            </w:r>
          </w:p>
        </w:tc>
        <w:tc>
          <w:tcPr>
            <w:tcW w:w="709" w:type="dxa"/>
            <w:gridSpan w:val="2"/>
            <w:vMerge/>
          </w:tcPr>
          <w:p w:rsidR="00F30FC1" w:rsidRPr="00A974D5" w:rsidRDefault="00F30FC1" w:rsidP="00CC36DF">
            <w:pPr>
              <w:rPr>
                <w:rStyle w:val="ts7"/>
                <w:b/>
                <w:color w:val="FF0000"/>
                <w:szCs w:val="24"/>
              </w:rPr>
            </w:pPr>
          </w:p>
        </w:tc>
        <w:tc>
          <w:tcPr>
            <w:tcW w:w="1412" w:type="dxa"/>
            <w:gridSpan w:val="2"/>
            <w:vAlign w:val="center"/>
          </w:tcPr>
          <w:p w:rsidR="00F30FC1" w:rsidRPr="00802394" w:rsidRDefault="00F30FC1" w:rsidP="00CC36DF">
            <w:pPr>
              <w:jc w:val="center"/>
              <w:rPr>
                <w:b/>
                <w:color w:val="000000"/>
                <w:szCs w:val="24"/>
              </w:rPr>
            </w:pPr>
            <w:r w:rsidRPr="00802394">
              <w:rPr>
                <w:b/>
                <w:color w:val="000000"/>
                <w:szCs w:val="24"/>
              </w:rPr>
              <w:t>579 376,60</w:t>
            </w:r>
          </w:p>
        </w:tc>
        <w:tc>
          <w:tcPr>
            <w:tcW w:w="1328" w:type="dxa"/>
            <w:gridSpan w:val="3"/>
            <w:vAlign w:val="center"/>
          </w:tcPr>
          <w:p w:rsidR="00F30FC1" w:rsidRPr="00094338" w:rsidRDefault="00F30FC1" w:rsidP="00CC36DF">
            <w:pPr>
              <w:jc w:val="center"/>
              <w:rPr>
                <w:b/>
                <w:szCs w:val="24"/>
              </w:rPr>
            </w:pPr>
            <w:r w:rsidRPr="00094338">
              <w:rPr>
                <w:b/>
                <w:szCs w:val="24"/>
              </w:rPr>
              <w:t>589 826,70</w:t>
            </w:r>
          </w:p>
        </w:tc>
        <w:tc>
          <w:tcPr>
            <w:tcW w:w="1415" w:type="dxa"/>
            <w:vAlign w:val="center"/>
          </w:tcPr>
          <w:p w:rsidR="00F30FC1" w:rsidRPr="00094338" w:rsidRDefault="00F30FC1" w:rsidP="00CC36DF">
            <w:pPr>
              <w:jc w:val="center"/>
              <w:rPr>
                <w:b/>
                <w:szCs w:val="24"/>
              </w:rPr>
            </w:pPr>
            <w:r w:rsidRPr="00094338">
              <w:rPr>
                <w:b/>
                <w:szCs w:val="24"/>
              </w:rPr>
              <w:t>564 393,40</w:t>
            </w:r>
          </w:p>
        </w:tc>
        <w:tc>
          <w:tcPr>
            <w:tcW w:w="1418" w:type="dxa"/>
            <w:vAlign w:val="center"/>
          </w:tcPr>
          <w:p w:rsidR="00F30FC1" w:rsidRPr="00094338" w:rsidRDefault="00F30FC1" w:rsidP="00CC36DF">
            <w:pPr>
              <w:jc w:val="center"/>
              <w:rPr>
                <w:b/>
                <w:szCs w:val="24"/>
              </w:rPr>
            </w:pPr>
            <w:r w:rsidRPr="00094338">
              <w:rPr>
                <w:b/>
                <w:szCs w:val="24"/>
              </w:rPr>
              <w:t>564 393,40</w:t>
            </w:r>
          </w:p>
        </w:tc>
      </w:tr>
    </w:tbl>
    <w:p w:rsidR="00F30FC1" w:rsidRDefault="00F30FC1" w:rsidP="0044422C">
      <w:pPr>
        <w:ind w:firstLine="709"/>
        <w:jc w:val="right"/>
        <w:rPr>
          <w:spacing w:val="-10"/>
          <w:szCs w:val="24"/>
        </w:rPr>
      </w:pPr>
      <w:r>
        <w:rPr>
          <w:spacing w:val="-10"/>
          <w:szCs w:val="24"/>
        </w:rPr>
        <w:t>";</w:t>
      </w:r>
    </w:p>
    <w:p w:rsidR="00F30FC1" w:rsidRPr="004D1212" w:rsidRDefault="00F30FC1" w:rsidP="0044422C">
      <w:pPr>
        <w:ind w:firstLine="709"/>
        <w:jc w:val="right"/>
        <w:rPr>
          <w:spacing w:val="-10"/>
          <w:szCs w:val="24"/>
        </w:rPr>
      </w:pPr>
    </w:p>
    <w:p w:rsidR="00F30FC1" w:rsidRPr="0095069F" w:rsidRDefault="00F30FC1" w:rsidP="0044422C">
      <w:pPr>
        <w:tabs>
          <w:tab w:val="left" w:pos="2383"/>
        </w:tabs>
        <w:jc w:val="right"/>
        <w:rPr>
          <w:color w:val="FF0000"/>
          <w:szCs w:val="24"/>
        </w:rPr>
      </w:pPr>
    </w:p>
    <w:p w:rsidR="00F30FC1" w:rsidRDefault="00F30FC1" w:rsidP="0044422C">
      <w:pPr>
        <w:tabs>
          <w:tab w:val="left" w:pos="2383"/>
        </w:tabs>
        <w:jc w:val="right"/>
        <w:rPr>
          <w:color w:val="FF0000"/>
          <w:szCs w:val="24"/>
        </w:rPr>
      </w:pPr>
    </w:p>
    <w:p w:rsidR="00F30FC1" w:rsidRDefault="00F30FC1" w:rsidP="0044422C">
      <w:pPr>
        <w:tabs>
          <w:tab w:val="left" w:pos="2383"/>
        </w:tabs>
        <w:jc w:val="right"/>
        <w:rPr>
          <w:color w:val="FF0000"/>
          <w:szCs w:val="24"/>
        </w:rPr>
      </w:pPr>
    </w:p>
    <w:p w:rsidR="00F30FC1" w:rsidRPr="0095069F" w:rsidRDefault="00F30FC1" w:rsidP="0044422C">
      <w:pPr>
        <w:tabs>
          <w:tab w:val="left" w:pos="2383"/>
        </w:tabs>
        <w:jc w:val="right"/>
        <w:rPr>
          <w:color w:val="FF0000"/>
          <w:szCs w:val="24"/>
        </w:rPr>
      </w:pPr>
    </w:p>
    <w:p w:rsidR="00F30FC1" w:rsidRDefault="00F30FC1" w:rsidP="0044422C">
      <w:pPr>
        <w:jc w:val="right"/>
        <w:rPr>
          <w:b/>
          <w:bCs/>
          <w:szCs w:val="24"/>
          <w:highlight w:val="yellow"/>
        </w:rPr>
      </w:pPr>
    </w:p>
    <w:p w:rsidR="00F30FC1" w:rsidRDefault="00F30FC1" w:rsidP="0044422C">
      <w:pPr>
        <w:jc w:val="right"/>
        <w:rPr>
          <w:b/>
          <w:bCs/>
          <w:szCs w:val="24"/>
          <w:highlight w:val="yellow"/>
        </w:rPr>
      </w:pPr>
    </w:p>
    <w:p w:rsidR="00F30FC1" w:rsidRPr="0044422C" w:rsidRDefault="00F30FC1" w:rsidP="0044422C">
      <w:pPr>
        <w:jc w:val="both"/>
        <w:rPr>
          <w:bCs/>
          <w:szCs w:val="24"/>
        </w:rPr>
      </w:pPr>
      <w:r w:rsidRPr="0044422C">
        <w:rPr>
          <w:b/>
          <w:bCs/>
          <w:szCs w:val="24"/>
        </w:rPr>
        <w:tab/>
      </w:r>
      <w:r w:rsidRPr="0044422C">
        <w:rPr>
          <w:bCs/>
          <w:szCs w:val="24"/>
        </w:rPr>
        <w:t xml:space="preserve">Руководитель аппарата </w:t>
      </w:r>
    </w:p>
    <w:p w:rsidR="00F30FC1" w:rsidRPr="0044422C" w:rsidRDefault="00F30FC1" w:rsidP="0044422C">
      <w:pPr>
        <w:jc w:val="both"/>
        <w:rPr>
          <w:bCs/>
          <w:szCs w:val="24"/>
        </w:rPr>
      </w:pPr>
      <w:r w:rsidRPr="0044422C">
        <w:rPr>
          <w:bCs/>
          <w:szCs w:val="24"/>
        </w:rPr>
        <w:tab/>
        <w:t>Администрации Тайшетского района</w:t>
      </w:r>
      <w:r w:rsidRPr="0044422C">
        <w:rPr>
          <w:bCs/>
          <w:szCs w:val="24"/>
        </w:rPr>
        <w:tab/>
      </w:r>
      <w:r w:rsidRPr="0044422C">
        <w:rPr>
          <w:bCs/>
          <w:szCs w:val="24"/>
        </w:rPr>
        <w:tab/>
      </w:r>
      <w:r w:rsidRPr="0044422C">
        <w:rPr>
          <w:bCs/>
          <w:szCs w:val="24"/>
        </w:rPr>
        <w:tab/>
      </w:r>
      <w:r w:rsidRPr="0044422C">
        <w:rPr>
          <w:bCs/>
          <w:szCs w:val="24"/>
        </w:rPr>
        <w:tab/>
      </w:r>
      <w:r w:rsidRPr="0044422C">
        <w:rPr>
          <w:bCs/>
          <w:szCs w:val="24"/>
        </w:rPr>
        <w:tab/>
      </w:r>
      <w:r w:rsidRPr="0044422C">
        <w:rPr>
          <w:bCs/>
          <w:szCs w:val="24"/>
        </w:rPr>
        <w:tab/>
      </w:r>
      <w:r w:rsidRPr="0044422C">
        <w:rPr>
          <w:bCs/>
          <w:szCs w:val="24"/>
        </w:rPr>
        <w:tab/>
        <w:t>О.Р. Сычева</w:t>
      </w:r>
    </w:p>
    <w:p w:rsidR="00F30FC1" w:rsidRPr="0044422C" w:rsidRDefault="00F30FC1" w:rsidP="0044422C">
      <w:pPr>
        <w:jc w:val="both"/>
        <w:rPr>
          <w:bCs/>
          <w:szCs w:val="24"/>
        </w:rPr>
      </w:pPr>
      <w:r w:rsidRPr="0044422C">
        <w:rPr>
          <w:bCs/>
          <w:szCs w:val="24"/>
        </w:rPr>
        <w:tab/>
      </w:r>
    </w:p>
    <w:p w:rsidR="00F30FC1" w:rsidRPr="0044422C" w:rsidRDefault="00F30FC1" w:rsidP="0044422C">
      <w:pPr>
        <w:jc w:val="both"/>
        <w:rPr>
          <w:b/>
          <w:bCs/>
          <w:szCs w:val="24"/>
        </w:rPr>
      </w:pPr>
      <w:r w:rsidRPr="0044422C">
        <w:rPr>
          <w:b/>
          <w:bCs/>
          <w:szCs w:val="24"/>
        </w:rPr>
        <w:tab/>
      </w:r>
    </w:p>
    <w:p w:rsidR="00F30FC1" w:rsidRDefault="00F30FC1" w:rsidP="0044422C">
      <w:pPr>
        <w:jc w:val="right"/>
        <w:rPr>
          <w:b/>
          <w:bCs/>
          <w:szCs w:val="24"/>
          <w:highlight w:val="yellow"/>
        </w:rPr>
      </w:pPr>
    </w:p>
    <w:p w:rsidR="00F30FC1" w:rsidRDefault="00F30FC1" w:rsidP="0044422C">
      <w:pPr>
        <w:jc w:val="right"/>
        <w:rPr>
          <w:b/>
          <w:bCs/>
          <w:szCs w:val="24"/>
          <w:highlight w:val="yellow"/>
        </w:rPr>
      </w:pPr>
    </w:p>
    <w:p w:rsidR="00F30FC1" w:rsidRDefault="00F30FC1" w:rsidP="0044422C">
      <w:pPr>
        <w:jc w:val="right"/>
        <w:rPr>
          <w:b/>
          <w:bCs/>
          <w:szCs w:val="24"/>
          <w:highlight w:val="yellow"/>
        </w:rPr>
      </w:pPr>
    </w:p>
    <w:p w:rsidR="00F30FC1" w:rsidRDefault="00F30FC1" w:rsidP="0044422C">
      <w:pPr>
        <w:rPr>
          <w:szCs w:val="24"/>
        </w:rPr>
      </w:pPr>
    </w:p>
    <w:p w:rsidR="00F30FC1" w:rsidRDefault="00F30FC1" w:rsidP="0044422C">
      <w:pPr>
        <w:ind w:firstLine="709"/>
        <w:jc w:val="right"/>
        <w:rPr>
          <w:szCs w:val="24"/>
        </w:rPr>
      </w:pPr>
    </w:p>
    <w:p w:rsidR="00F30FC1" w:rsidRPr="0095069F" w:rsidRDefault="00F30FC1" w:rsidP="0044422C">
      <w:pPr>
        <w:jc w:val="right"/>
        <w:rPr>
          <w:b/>
          <w:bCs/>
          <w:color w:val="FF0000"/>
          <w:szCs w:val="24"/>
          <w:highlight w:val="yellow"/>
        </w:rPr>
      </w:pPr>
    </w:p>
    <w:p w:rsidR="00F30FC1" w:rsidRPr="0095069F"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Default="00F30FC1" w:rsidP="0044422C">
      <w:pPr>
        <w:jc w:val="right"/>
        <w:rPr>
          <w:b/>
          <w:bCs/>
          <w:color w:val="FF0000"/>
          <w:szCs w:val="24"/>
          <w:highlight w:val="yellow"/>
        </w:rPr>
      </w:pPr>
    </w:p>
    <w:p w:rsidR="00F30FC1" w:rsidRPr="0095069F" w:rsidRDefault="00F30FC1" w:rsidP="0044422C">
      <w:pPr>
        <w:jc w:val="right"/>
        <w:rPr>
          <w:b/>
          <w:bCs/>
          <w:color w:val="FF0000"/>
          <w:szCs w:val="24"/>
          <w:highlight w:val="yellow"/>
        </w:rPr>
        <w:sectPr w:rsidR="00F30FC1" w:rsidRPr="0095069F" w:rsidSect="0083778C">
          <w:footerReference w:type="even" r:id="rId12"/>
          <w:pgSz w:w="16838" w:h="11906" w:orient="landscape"/>
          <w:pgMar w:top="1701" w:right="851" w:bottom="851" w:left="851" w:header="709" w:footer="709" w:gutter="0"/>
          <w:cols w:space="708"/>
          <w:docGrid w:linePitch="360"/>
        </w:sectPr>
      </w:pPr>
    </w:p>
    <w:tbl>
      <w:tblPr>
        <w:tblW w:w="9870" w:type="dxa"/>
        <w:tblInd w:w="-432" w:type="dxa"/>
        <w:tblLook w:val="01E0"/>
      </w:tblPr>
      <w:tblGrid>
        <w:gridCol w:w="4830"/>
        <w:gridCol w:w="2520"/>
        <w:gridCol w:w="2520"/>
      </w:tblGrid>
      <w:tr w:rsidR="00F30FC1" w:rsidRPr="008516E5" w:rsidTr="00981832">
        <w:trPr>
          <w:trHeight w:val="359"/>
        </w:trPr>
        <w:tc>
          <w:tcPr>
            <w:tcW w:w="4830" w:type="dxa"/>
          </w:tcPr>
          <w:p w:rsidR="00F30FC1" w:rsidRPr="00D7406B" w:rsidRDefault="00F30FC1" w:rsidP="0044422C">
            <w:pPr>
              <w:ind w:right="-108"/>
              <w:rPr>
                <w:szCs w:val="24"/>
              </w:rPr>
            </w:pPr>
            <w:r w:rsidRPr="00D7406B">
              <w:rPr>
                <w:b/>
                <w:i/>
                <w:szCs w:val="24"/>
              </w:rPr>
              <w:lastRenderedPageBreak/>
              <w:t>Подготовил:</w:t>
            </w:r>
          </w:p>
        </w:tc>
        <w:tc>
          <w:tcPr>
            <w:tcW w:w="2520" w:type="dxa"/>
            <w:vMerge w:val="restart"/>
            <w:vAlign w:val="bottom"/>
          </w:tcPr>
          <w:p w:rsidR="00F30FC1" w:rsidRPr="00D7406B" w:rsidRDefault="00F30FC1" w:rsidP="0044422C">
            <w:pPr>
              <w:ind w:right="-108"/>
              <w:rPr>
                <w:szCs w:val="24"/>
              </w:rPr>
            </w:pPr>
          </w:p>
        </w:tc>
        <w:tc>
          <w:tcPr>
            <w:tcW w:w="2520" w:type="dxa"/>
            <w:vMerge w:val="restart"/>
            <w:vAlign w:val="bottom"/>
          </w:tcPr>
          <w:p w:rsidR="00F30FC1" w:rsidRPr="00D7406B" w:rsidRDefault="00F30FC1" w:rsidP="0044422C">
            <w:pPr>
              <w:spacing w:line="360" w:lineRule="auto"/>
              <w:rPr>
                <w:szCs w:val="24"/>
              </w:rPr>
            </w:pPr>
            <w:r w:rsidRPr="00D7406B">
              <w:rPr>
                <w:szCs w:val="24"/>
              </w:rPr>
              <w:t>О.О. Васильева</w:t>
            </w:r>
          </w:p>
        </w:tc>
      </w:tr>
      <w:tr w:rsidR="00F30FC1" w:rsidRPr="008516E5" w:rsidTr="00981832">
        <w:trPr>
          <w:trHeight w:val="534"/>
        </w:trPr>
        <w:tc>
          <w:tcPr>
            <w:tcW w:w="4830" w:type="dxa"/>
          </w:tcPr>
          <w:p w:rsidR="00F30FC1" w:rsidRPr="00D7406B" w:rsidRDefault="00F30FC1" w:rsidP="0044422C">
            <w:pPr>
              <w:rPr>
                <w:szCs w:val="24"/>
              </w:rPr>
            </w:pPr>
            <w:r w:rsidRPr="00D7406B">
              <w:rPr>
                <w:szCs w:val="24"/>
              </w:rPr>
              <w:t>Ведущий экономист  МКУ ЦБ Управления образования администрации Тайшетского района</w:t>
            </w:r>
          </w:p>
        </w:tc>
        <w:tc>
          <w:tcPr>
            <w:tcW w:w="2520" w:type="dxa"/>
            <w:vMerge/>
            <w:vAlign w:val="bottom"/>
          </w:tcPr>
          <w:p w:rsidR="00F30FC1" w:rsidRPr="008516E5" w:rsidRDefault="00F30FC1" w:rsidP="0044422C">
            <w:pPr>
              <w:ind w:right="-108"/>
            </w:pPr>
          </w:p>
        </w:tc>
        <w:tc>
          <w:tcPr>
            <w:tcW w:w="2520" w:type="dxa"/>
            <w:vMerge/>
            <w:vAlign w:val="bottom"/>
          </w:tcPr>
          <w:p w:rsidR="00F30FC1" w:rsidRPr="00D7406B" w:rsidRDefault="00F30FC1" w:rsidP="0044422C">
            <w:pPr>
              <w:spacing w:line="360" w:lineRule="auto"/>
              <w:rPr>
                <w:szCs w:val="24"/>
              </w:rPr>
            </w:pPr>
          </w:p>
        </w:tc>
      </w:tr>
      <w:tr w:rsidR="00F30FC1" w:rsidRPr="008516E5" w:rsidTr="00981832">
        <w:trPr>
          <w:trHeight w:val="345"/>
        </w:trPr>
        <w:tc>
          <w:tcPr>
            <w:tcW w:w="4830" w:type="dxa"/>
          </w:tcPr>
          <w:p w:rsidR="00F30FC1" w:rsidRPr="00D7406B" w:rsidRDefault="00F30FC1" w:rsidP="0044422C">
            <w:pPr>
              <w:spacing w:line="360" w:lineRule="auto"/>
              <w:rPr>
                <w:szCs w:val="24"/>
              </w:rPr>
            </w:pPr>
            <w:r w:rsidRPr="00D7406B">
              <w:rPr>
                <w:szCs w:val="24"/>
              </w:rPr>
              <w:t>"____"______________ 201</w:t>
            </w:r>
            <w:r>
              <w:rPr>
                <w:szCs w:val="24"/>
              </w:rPr>
              <w:t>6</w:t>
            </w:r>
            <w:r w:rsidRPr="00D7406B">
              <w:rPr>
                <w:szCs w:val="24"/>
              </w:rPr>
              <w:t xml:space="preserve"> г.</w:t>
            </w:r>
          </w:p>
        </w:tc>
        <w:tc>
          <w:tcPr>
            <w:tcW w:w="2520" w:type="dxa"/>
            <w:vAlign w:val="bottom"/>
          </w:tcPr>
          <w:p w:rsidR="00F30FC1" w:rsidRPr="008516E5" w:rsidRDefault="00F30FC1" w:rsidP="0044422C">
            <w:pPr>
              <w:ind w:right="-108"/>
            </w:pPr>
          </w:p>
        </w:tc>
        <w:tc>
          <w:tcPr>
            <w:tcW w:w="2520" w:type="dxa"/>
            <w:vAlign w:val="bottom"/>
          </w:tcPr>
          <w:p w:rsidR="00F30FC1" w:rsidRPr="00D7406B" w:rsidRDefault="00F30FC1" w:rsidP="0044422C">
            <w:pPr>
              <w:spacing w:line="360" w:lineRule="auto"/>
              <w:rPr>
                <w:szCs w:val="24"/>
              </w:rPr>
            </w:pPr>
          </w:p>
        </w:tc>
      </w:tr>
      <w:tr w:rsidR="00F30FC1" w:rsidRPr="008516E5" w:rsidTr="00981832">
        <w:trPr>
          <w:trHeight w:val="299"/>
        </w:trPr>
        <w:tc>
          <w:tcPr>
            <w:tcW w:w="4830" w:type="dxa"/>
          </w:tcPr>
          <w:p w:rsidR="00F30FC1" w:rsidRPr="00D7406B" w:rsidRDefault="00F30FC1" w:rsidP="0044422C">
            <w:pPr>
              <w:spacing w:line="276" w:lineRule="auto"/>
              <w:jc w:val="both"/>
              <w:rPr>
                <w:b/>
                <w:i/>
                <w:szCs w:val="24"/>
              </w:rPr>
            </w:pPr>
            <w:r w:rsidRPr="00D7406B">
              <w:rPr>
                <w:b/>
                <w:i/>
                <w:szCs w:val="24"/>
              </w:rPr>
              <w:t>Согласовано:</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p>
        </w:tc>
      </w:tr>
      <w:tr w:rsidR="00F30FC1" w:rsidRPr="00105025" w:rsidTr="00981832">
        <w:tc>
          <w:tcPr>
            <w:tcW w:w="4830" w:type="dxa"/>
          </w:tcPr>
          <w:p w:rsidR="00F30FC1" w:rsidRPr="00D7406B" w:rsidRDefault="00F30FC1" w:rsidP="0044422C">
            <w:pPr>
              <w:jc w:val="both"/>
              <w:rPr>
                <w:szCs w:val="24"/>
              </w:rPr>
            </w:pPr>
            <w:r w:rsidRPr="00D7406B">
              <w:rPr>
                <w:szCs w:val="24"/>
              </w:rPr>
              <w:t xml:space="preserve">Заместитель мэра района по социальным вопросам </w:t>
            </w:r>
          </w:p>
          <w:p w:rsidR="00F30FC1" w:rsidRPr="00D7406B" w:rsidRDefault="00F30FC1" w:rsidP="0044422C">
            <w:pPr>
              <w:jc w:val="both"/>
              <w:rPr>
                <w:szCs w:val="24"/>
              </w:rPr>
            </w:pPr>
            <w:r w:rsidRPr="00D7406B">
              <w:rPr>
                <w:szCs w:val="24"/>
              </w:rPr>
              <w:t>"___" _______________ 201</w:t>
            </w:r>
            <w:r>
              <w:rPr>
                <w:szCs w:val="24"/>
              </w:rPr>
              <w:t>6</w:t>
            </w:r>
            <w:r w:rsidRPr="00D7406B">
              <w:rPr>
                <w:szCs w:val="24"/>
              </w:rPr>
              <w:t xml:space="preserve"> г.</w:t>
            </w:r>
          </w:p>
          <w:p w:rsidR="00F30FC1" w:rsidRPr="00D7406B" w:rsidRDefault="00F30FC1" w:rsidP="0044422C">
            <w:pPr>
              <w:jc w:val="both"/>
              <w:rPr>
                <w:szCs w:val="24"/>
              </w:rPr>
            </w:pPr>
          </w:p>
        </w:tc>
        <w:tc>
          <w:tcPr>
            <w:tcW w:w="2520" w:type="dxa"/>
          </w:tcPr>
          <w:p w:rsidR="00F30FC1" w:rsidRPr="00105025" w:rsidRDefault="00F30FC1" w:rsidP="0044422C">
            <w:pPr>
              <w:jc w:val="both"/>
              <w:rPr>
                <w:szCs w:val="24"/>
              </w:rPr>
            </w:pPr>
          </w:p>
        </w:tc>
        <w:tc>
          <w:tcPr>
            <w:tcW w:w="2520" w:type="dxa"/>
          </w:tcPr>
          <w:p w:rsidR="00F30FC1" w:rsidRPr="00D7406B" w:rsidRDefault="00F30FC1" w:rsidP="0044422C">
            <w:pPr>
              <w:jc w:val="both"/>
              <w:rPr>
                <w:szCs w:val="24"/>
              </w:rPr>
            </w:pPr>
            <w:r w:rsidRPr="00D7406B">
              <w:rPr>
                <w:szCs w:val="24"/>
              </w:rPr>
              <w:t>Ю.Н. Кириллов</w:t>
            </w:r>
          </w:p>
        </w:tc>
      </w:tr>
      <w:tr w:rsidR="00F30FC1" w:rsidRPr="008516E5" w:rsidTr="00981832">
        <w:trPr>
          <w:trHeight w:val="547"/>
        </w:trPr>
        <w:tc>
          <w:tcPr>
            <w:tcW w:w="4830" w:type="dxa"/>
          </w:tcPr>
          <w:p w:rsidR="00F30FC1" w:rsidRPr="00D7406B" w:rsidRDefault="00F30FC1" w:rsidP="0044422C">
            <w:pPr>
              <w:rPr>
                <w:szCs w:val="24"/>
              </w:rPr>
            </w:pPr>
            <w:r w:rsidRPr="00D7406B">
              <w:rPr>
                <w:szCs w:val="24"/>
              </w:rPr>
              <w:t>Начальник Финансового управления адм</w:t>
            </w:r>
            <w:r w:rsidRPr="00D7406B">
              <w:rPr>
                <w:szCs w:val="24"/>
              </w:rPr>
              <w:t>и</w:t>
            </w:r>
            <w:r w:rsidRPr="00D7406B">
              <w:rPr>
                <w:szCs w:val="24"/>
              </w:rPr>
              <w:t>нистрации Тайшетского района</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r w:rsidRPr="00D7406B">
              <w:rPr>
                <w:szCs w:val="24"/>
              </w:rPr>
              <w:t>Т.М. Вахрушева</w:t>
            </w:r>
          </w:p>
        </w:tc>
      </w:tr>
      <w:tr w:rsidR="00F30FC1" w:rsidRPr="008516E5" w:rsidTr="00981832">
        <w:trPr>
          <w:trHeight w:val="341"/>
        </w:trPr>
        <w:tc>
          <w:tcPr>
            <w:tcW w:w="4830" w:type="dxa"/>
          </w:tcPr>
          <w:p w:rsidR="00F30FC1" w:rsidRPr="00D7406B" w:rsidRDefault="00F30FC1" w:rsidP="0044422C">
            <w:pPr>
              <w:spacing w:line="360" w:lineRule="auto"/>
              <w:rPr>
                <w:szCs w:val="24"/>
              </w:rPr>
            </w:pPr>
            <w:r w:rsidRPr="00D7406B">
              <w:rPr>
                <w:szCs w:val="24"/>
              </w:rPr>
              <w:t>"____"______________ 201</w:t>
            </w:r>
            <w:r>
              <w:rPr>
                <w:szCs w:val="24"/>
              </w:rPr>
              <w:t>6</w:t>
            </w:r>
            <w:r w:rsidRPr="00D7406B">
              <w:rPr>
                <w:szCs w:val="24"/>
              </w:rPr>
              <w:t xml:space="preserve"> г.</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p>
        </w:tc>
      </w:tr>
      <w:tr w:rsidR="00F30FC1" w:rsidRPr="008516E5" w:rsidTr="00981832">
        <w:trPr>
          <w:trHeight w:val="563"/>
        </w:trPr>
        <w:tc>
          <w:tcPr>
            <w:tcW w:w="4830" w:type="dxa"/>
          </w:tcPr>
          <w:p w:rsidR="00F30FC1" w:rsidRPr="00D7406B" w:rsidRDefault="00F30FC1" w:rsidP="0044422C">
            <w:pPr>
              <w:rPr>
                <w:szCs w:val="24"/>
              </w:rPr>
            </w:pPr>
            <w:r w:rsidRPr="00D7406B">
              <w:rPr>
                <w:szCs w:val="24"/>
              </w:rPr>
              <w:t>Начальник Управления образования</w:t>
            </w:r>
          </w:p>
          <w:p w:rsidR="00F30FC1" w:rsidRPr="00D7406B" w:rsidRDefault="00F30FC1" w:rsidP="0044422C">
            <w:pPr>
              <w:rPr>
                <w:szCs w:val="24"/>
              </w:rPr>
            </w:pPr>
            <w:r w:rsidRPr="00D7406B">
              <w:rPr>
                <w:szCs w:val="24"/>
              </w:rPr>
              <w:t>администрации Тайшетского района</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r w:rsidRPr="00D7406B">
              <w:rPr>
                <w:szCs w:val="24"/>
              </w:rPr>
              <w:t>Л.В. Семчишина</w:t>
            </w:r>
          </w:p>
        </w:tc>
      </w:tr>
      <w:tr w:rsidR="00F30FC1" w:rsidRPr="008516E5" w:rsidTr="00981832">
        <w:trPr>
          <w:trHeight w:val="303"/>
        </w:trPr>
        <w:tc>
          <w:tcPr>
            <w:tcW w:w="4830" w:type="dxa"/>
          </w:tcPr>
          <w:p w:rsidR="00F30FC1" w:rsidRPr="00D7406B" w:rsidRDefault="00F30FC1" w:rsidP="0044422C">
            <w:pPr>
              <w:spacing w:line="360" w:lineRule="auto"/>
              <w:rPr>
                <w:szCs w:val="24"/>
              </w:rPr>
            </w:pPr>
            <w:r w:rsidRPr="00D7406B">
              <w:rPr>
                <w:szCs w:val="24"/>
              </w:rPr>
              <w:t>"____"______________ 201</w:t>
            </w:r>
            <w:r>
              <w:rPr>
                <w:szCs w:val="24"/>
              </w:rPr>
              <w:t>6</w:t>
            </w:r>
            <w:r w:rsidRPr="00D7406B">
              <w:rPr>
                <w:szCs w:val="24"/>
              </w:rPr>
              <w:t xml:space="preserve"> г.</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p>
        </w:tc>
      </w:tr>
      <w:tr w:rsidR="00F30FC1" w:rsidRPr="008516E5" w:rsidTr="00981832">
        <w:trPr>
          <w:trHeight w:val="899"/>
        </w:trPr>
        <w:tc>
          <w:tcPr>
            <w:tcW w:w="4830" w:type="dxa"/>
          </w:tcPr>
          <w:p w:rsidR="00F30FC1" w:rsidRPr="00612676" w:rsidRDefault="00F30FC1" w:rsidP="0044422C">
            <w:pPr>
              <w:rPr>
                <w:szCs w:val="24"/>
              </w:rPr>
            </w:pPr>
            <w:r w:rsidRPr="00612676">
              <w:rPr>
                <w:szCs w:val="24"/>
              </w:rPr>
              <w:t>Начальник Управления экономики и пр</w:t>
            </w:r>
            <w:r w:rsidRPr="00612676">
              <w:rPr>
                <w:szCs w:val="24"/>
              </w:rPr>
              <w:t>о</w:t>
            </w:r>
            <w:r w:rsidRPr="00612676">
              <w:rPr>
                <w:szCs w:val="24"/>
              </w:rPr>
              <w:t>мышленной политике администрации Та</w:t>
            </w:r>
            <w:r w:rsidRPr="00612676">
              <w:rPr>
                <w:szCs w:val="24"/>
              </w:rPr>
              <w:t>й</w:t>
            </w:r>
            <w:r w:rsidRPr="00612676">
              <w:rPr>
                <w:szCs w:val="24"/>
              </w:rPr>
              <w:t xml:space="preserve">шетского района </w:t>
            </w:r>
          </w:p>
        </w:tc>
        <w:tc>
          <w:tcPr>
            <w:tcW w:w="2520" w:type="dxa"/>
            <w:vAlign w:val="bottom"/>
          </w:tcPr>
          <w:p w:rsidR="00F30FC1" w:rsidRPr="00612676" w:rsidRDefault="00F30FC1" w:rsidP="0044422C">
            <w:pPr>
              <w:jc w:val="right"/>
            </w:pPr>
          </w:p>
        </w:tc>
        <w:tc>
          <w:tcPr>
            <w:tcW w:w="2520" w:type="dxa"/>
            <w:vAlign w:val="bottom"/>
          </w:tcPr>
          <w:p w:rsidR="00F30FC1" w:rsidRPr="00612676" w:rsidRDefault="00F30FC1" w:rsidP="0044422C">
            <w:pPr>
              <w:spacing w:line="360" w:lineRule="auto"/>
              <w:rPr>
                <w:szCs w:val="24"/>
              </w:rPr>
            </w:pPr>
            <w:r w:rsidRPr="00612676">
              <w:rPr>
                <w:szCs w:val="24"/>
              </w:rPr>
              <w:t>Н.В. Климанова</w:t>
            </w:r>
          </w:p>
        </w:tc>
      </w:tr>
      <w:tr w:rsidR="00F30FC1" w:rsidRPr="008516E5" w:rsidTr="00981832">
        <w:trPr>
          <w:trHeight w:val="251"/>
        </w:trPr>
        <w:tc>
          <w:tcPr>
            <w:tcW w:w="4830" w:type="dxa"/>
          </w:tcPr>
          <w:p w:rsidR="00F30FC1" w:rsidRPr="00612676" w:rsidRDefault="00F30FC1" w:rsidP="0044422C">
            <w:pPr>
              <w:spacing w:line="360" w:lineRule="auto"/>
              <w:rPr>
                <w:szCs w:val="24"/>
              </w:rPr>
            </w:pPr>
            <w:r w:rsidRPr="00612676">
              <w:rPr>
                <w:szCs w:val="24"/>
              </w:rPr>
              <w:t>"____"______________ 201</w:t>
            </w:r>
            <w:r>
              <w:rPr>
                <w:szCs w:val="24"/>
              </w:rPr>
              <w:t>6</w:t>
            </w:r>
            <w:r w:rsidRPr="00612676">
              <w:rPr>
                <w:szCs w:val="24"/>
              </w:rPr>
              <w:t xml:space="preserve"> г.</w:t>
            </w:r>
          </w:p>
        </w:tc>
        <w:tc>
          <w:tcPr>
            <w:tcW w:w="2520" w:type="dxa"/>
            <w:vAlign w:val="bottom"/>
          </w:tcPr>
          <w:p w:rsidR="00F30FC1" w:rsidRPr="00612676" w:rsidRDefault="00F30FC1" w:rsidP="0044422C">
            <w:pPr>
              <w:jc w:val="right"/>
            </w:pPr>
          </w:p>
        </w:tc>
        <w:tc>
          <w:tcPr>
            <w:tcW w:w="2520" w:type="dxa"/>
            <w:vAlign w:val="bottom"/>
          </w:tcPr>
          <w:p w:rsidR="00F30FC1" w:rsidRPr="00612676" w:rsidRDefault="00F30FC1" w:rsidP="0044422C">
            <w:pPr>
              <w:spacing w:line="360" w:lineRule="auto"/>
              <w:rPr>
                <w:szCs w:val="24"/>
              </w:rPr>
            </w:pPr>
          </w:p>
        </w:tc>
      </w:tr>
      <w:tr w:rsidR="00F30FC1" w:rsidRPr="008516E5" w:rsidTr="00981832">
        <w:trPr>
          <w:trHeight w:val="593"/>
        </w:trPr>
        <w:tc>
          <w:tcPr>
            <w:tcW w:w="4830" w:type="dxa"/>
          </w:tcPr>
          <w:p w:rsidR="00F30FC1" w:rsidRPr="00612676" w:rsidRDefault="00F30FC1" w:rsidP="0044422C">
            <w:pPr>
              <w:rPr>
                <w:szCs w:val="24"/>
              </w:rPr>
            </w:pPr>
            <w:r w:rsidRPr="00612676">
              <w:rPr>
                <w:szCs w:val="24"/>
              </w:rPr>
              <w:t>Начальник Управления правовой и кадровой работы администрации Тайшетского района</w:t>
            </w:r>
          </w:p>
        </w:tc>
        <w:tc>
          <w:tcPr>
            <w:tcW w:w="2520" w:type="dxa"/>
            <w:vAlign w:val="bottom"/>
          </w:tcPr>
          <w:p w:rsidR="00F30FC1" w:rsidRPr="00612676" w:rsidRDefault="00F30FC1" w:rsidP="0044422C">
            <w:pPr>
              <w:jc w:val="right"/>
            </w:pPr>
          </w:p>
        </w:tc>
        <w:tc>
          <w:tcPr>
            <w:tcW w:w="2520" w:type="dxa"/>
            <w:vAlign w:val="bottom"/>
          </w:tcPr>
          <w:p w:rsidR="00F30FC1" w:rsidRPr="00612676" w:rsidRDefault="00F30FC1" w:rsidP="0044422C">
            <w:pPr>
              <w:spacing w:line="360" w:lineRule="auto"/>
              <w:rPr>
                <w:szCs w:val="24"/>
              </w:rPr>
            </w:pPr>
            <w:r w:rsidRPr="00612676">
              <w:rPr>
                <w:szCs w:val="24"/>
              </w:rPr>
              <w:t>Е.А. Глушнев</w:t>
            </w:r>
          </w:p>
        </w:tc>
      </w:tr>
      <w:tr w:rsidR="00F30FC1" w:rsidRPr="008516E5" w:rsidTr="00981832">
        <w:trPr>
          <w:trHeight w:val="351"/>
        </w:trPr>
        <w:tc>
          <w:tcPr>
            <w:tcW w:w="4830" w:type="dxa"/>
          </w:tcPr>
          <w:p w:rsidR="00F30FC1" w:rsidRPr="00612676" w:rsidRDefault="00F30FC1" w:rsidP="0044422C">
            <w:pPr>
              <w:spacing w:line="360" w:lineRule="auto"/>
              <w:rPr>
                <w:szCs w:val="24"/>
              </w:rPr>
            </w:pPr>
            <w:r w:rsidRPr="00612676">
              <w:rPr>
                <w:szCs w:val="24"/>
              </w:rPr>
              <w:t>"____"______________ 201</w:t>
            </w:r>
            <w:r>
              <w:rPr>
                <w:szCs w:val="24"/>
              </w:rPr>
              <w:t>6</w:t>
            </w:r>
            <w:r w:rsidRPr="00612676">
              <w:rPr>
                <w:szCs w:val="24"/>
              </w:rPr>
              <w:t xml:space="preserve"> г.</w:t>
            </w:r>
          </w:p>
        </w:tc>
        <w:tc>
          <w:tcPr>
            <w:tcW w:w="2520" w:type="dxa"/>
            <w:vAlign w:val="bottom"/>
          </w:tcPr>
          <w:p w:rsidR="00F30FC1" w:rsidRPr="00612676" w:rsidRDefault="00F30FC1" w:rsidP="0044422C">
            <w:pPr>
              <w:jc w:val="right"/>
            </w:pPr>
          </w:p>
        </w:tc>
        <w:tc>
          <w:tcPr>
            <w:tcW w:w="2520" w:type="dxa"/>
            <w:vAlign w:val="bottom"/>
          </w:tcPr>
          <w:p w:rsidR="00F30FC1" w:rsidRPr="00612676" w:rsidRDefault="00F30FC1" w:rsidP="0044422C">
            <w:pPr>
              <w:spacing w:line="360" w:lineRule="auto"/>
              <w:rPr>
                <w:szCs w:val="24"/>
              </w:rPr>
            </w:pPr>
          </w:p>
        </w:tc>
      </w:tr>
      <w:tr w:rsidR="00F30FC1" w:rsidRPr="008516E5" w:rsidTr="00981832">
        <w:trPr>
          <w:trHeight w:val="870"/>
        </w:trPr>
        <w:tc>
          <w:tcPr>
            <w:tcW w:w="4830" w:type="dxa"/>
          </w:tcPr>
          <w:p w:rsidR="00F30FC1" w:rsidRPr="00D7406B" w:rsidRDefault="00F30FC1" w:rsidP="0044422C">
            <w:pPr>
              <w:rPr>
                <w:szCs w:val="24"/>
              </w:rPr>
            </w:pPr>
            <w:r w:rsidRPr="00D7406B">
              <w:rPr>
                <w:szCs w:val="24"/>
              </w:rPr>
              <w:t>Заведующая отделом контроля,</w:t>
            </w:r>
          </w:p>
          <w:p w:rsidR="00F30FC1" w:rsidRPr="00D7406B" w:rsidRDefault="00F30FC1" w:rsidP="0044422C">
            <w:pPr>
              <w:rPr>
                <w:szCs w:val="24"/>
              </w:rPr>
            </w:pPr>
            <w:r w:rsidRPr="00D7406B">
              <w:rPr>
                <w:szCs w:val="24"/>
              </w:rPr>
              <w:t>делопроизводства аппарата администрации</w:t>
            </w:r>
          </w:p>
          <w:p w:rsidR="00F30FC1" w:rsidRPr="00D7406B" w:rsidRDefault="00F30FC1" w:rsidP="0044422C">
            <w:pPr>
              <w:rPr>
                <w:szCs w:val="24"/>
              </w:rPr>
            </w:pPr>
            <w:r w:rsidRPr="00D7406B">
              <w:rPr>
                <w:szCs w:val="24"/>
              </w:rPr>
              <w:t>Тайшетского района</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r w:rsidRPr="00D7406B">
              <w:rPr>
                <w:szCs w:val="24"/>
              </w:rPr>
              <w:t>Н.Н. Бурмакина</w:t>
            </w:r>
          </w:p>
        </w:tc>
      </w:tr>
      <w:tr w:rsidR="00F30FC1" w:rsidRPr="008516E5" w:rsidTr="00981832">
        <w:trPr>
          <w:trHeight w:val="384"/>
        </w:trPr>
        <w:tc>
          <w:tcPr>
            <w:tcW w:w="4830" w:type="dxa"/>
          </w:tcPr>
          <w:p w:rsidR="00F30FC1" w:rsidRPr="00D7406B" w:rsidRDefault="00F30FC1" w:rsidP="0044422C">
            <w:pPr>
              <w:spacing w:line="360" w:lineRule="auto"/>
              <w:rPr>
                <w:szCs w:val="24"/>
              </w:rPr>
            </w:pPr>
            <w:r w:rsidRPr="00D7406B">
              <w:rPr>
                <w:szCs w:val="24"/>
              </w:rPr>
              <w:t>"____"______________ 201</w:t>
            </w:r>
            <w:r>
              <w:rPr>
                <w:szCs w:val="24"/>
              </w:rPr>
              <w:t>6</w:t>
            </w:r>
            <w:r w:rsidRPr="00D7406B">
              <w:rPr>
                <w:szCs w:val="24"/>
              </w:rPr>
              <w:t xml:space="preserve"> г.</w:t>
            </w:r>
          </w:p>
        </w:tc>
        <w:tc>
          <w:tcPr>
            <w:tcW w:w="2520" w:type="dxa"/>
            <w:vAlign w:val="bottom"/>
          </w:tcPr>
          <w:p w:rsidR="00F30FC1" w:rsidRPr="008516E5" w:rsidRDefault="00F30FC1" w:rsidP="0044422C"/>
        </w:tc>
        <w:tc>
          <w:tcPr>
            <w:tcW w:w="2520" w:type="dxa"/>
            <w:vAlign w:val="bottom"/>
          </w:tcPr>
          <w:p w:rsidR="00F30FC1" w:rsidRPr="00D7406B" w:rsidRDefault="00F30FC1" w:rsidP="0044422C">
            <w:pPr>
              <w:spacing w:line="360" w:lineRule="auto"/>
              <w:rPr>
                <w:szCs w:val="24"/>
              </w:rPr>
            </w:pPr>
          </w:p>
        </w:tc>
      </w:tr>
      <w:tr w:rsidR="00F30FC1" w:rsidRPr="008516E5" w:rsidTr="00981832">
        <w:trPr>
          <w:trHeight w:val="531"/>
        </w:trPr>
        <w:tc>
          <w:tcPr>
            <w:tcW w:w="4830" w:type="dxa"/>
          </w:tcPr>
          <w:p w:rsidR="00F30FC1" w:rsidRPr="00D7406B" w:rsidRDefault="00F30FC1" w:rsidP="0044422C">
            <w:pPr>
              <w:rPr>
                <w:szCs w:val="24"/>
              </w:rPr>
            </w:pPr>
            <w:r w:rsidRPr="00D7406B">
              <w:rPr>
                <w:szCs w:val="24"/>
              </w:rPr>
              <w:t>Руководитель аппарата администрации Тайшетского района</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r w:rsidRPr="00D7406B">
              <w:rPr>
                <w:szCs w:val="24"/>
              </w:rPr>
              <w:t>О.Р. Сычёва</w:t>
            </w:r>
          </w:p>
        </w:tc>
      </w:tr>
      <w:tr w:rsidR="00F30FC1" w:rsidRPr="008516E5" w:rsidTr="00981832">
        <w:trPr>
          <w:trHeight w:val="359"/>
        </w:trPr>
        <w:tc>
          <w:tcPr>
            <w:tcW w:w="4830" w:type="dxa"/>
          </w:tcPr>
          <w:p w:rsidR="00F30FC1" w:rsidRPr="00D7406B" w:rsidRDefault="00F30FC1" w:rsidP="0044422C">
            <w:pPr>
              <w:spacing w:line="360" w:lineRule="auto"/>
              <w:rPr>
                <w:szCs w:val="24"/>
              </w:rPr>
            </w:pPr>
            <w:r w:rsidRPr="00D7406B">
              <w:rPr>
                <w:szCs w:val="24"/>
              </w:rPr>
              <w:t>"____"______________ 201</w:t>
            </w:r>
            <w:r>
              <w:rPr>
                <w:szCs w:val="24"/>
              </w:rPr>
              <w:t>6</w:t>
            </w:r>
            <w:r w:rsidRPr="00D7406B">
              <w:rPr>
                <w:szCs w:val="24"/>
              </w:rPr>
              <w:t xml:space="preserve"> г.</w:t>
            </w:r>
          </w:p>
        </w:tc>
        <w:tc>
          <w:tcPr>
            <w:tcW w:w="2520" w:type="dxa"/>
            <w:vAlign w:val="bottom"/>
          </w:tcPr>
          <w:p w:rsidR="00F30FC1" w:rsidRPr="008516E5" w:rsidRDefault="00F30FC1" w:rsidP="0044422C">
            <w:pPr>
              <w:jc w:val="right"/>
            </w:pPr>
          </w:p>
        </w:tc>
        <w:tc>
          <w:tcPr>
            <w:tcW w:w="2520" w:type="dxa"/>
            <w:vAlign w:val="bottom"/>
          </w:tcPr>
          <w:p w:rsidR="00F30FC1" w:rsidRPr="00D7406B" w:rsidRDefault="00F30FC1" w:rsidP="0044422C">
            <w:pPr>
              <w:spacing w:line="360" w:lineRule="auto"/>
              <w:rPr>
                <w:szCs w:val="24"/>
              </w:rPr>
            </w:pPr>
          </w:p>
        </w:tc>
      </w:tr>
    </w:tbl>
    <w:p w:rsidR="00F30FC1" w:rsidRDefault="00F30FC1" w:rsidP="0044422C">
      <w:pPr>
        <w:jc w:val="both"/>
        <w:rPr>
          <w:szCs w:val="24"/>
        </w:rPr>
      </w:pPr>
      <w:r>
        <w:rPr>
          <w:szCs w:val="24"/>
        </w:rPr>
        <w:t>Адреса рассылки:</w:t>
      </w:r>
    </w:p>
    <w:p w:rsidR="00F30FC1" w:rsidRDefault="00F30FC1" w:rsidP="0044422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469"/>
      </w:tblGrid>
      <w:tr w:rsidR="00F30FC1" w:rsidRPr="00675B94" w:rsidTr="00675B94">
        <w:tc>
          <w:tcPr>
            <w:tcW w:w="1101" w:type="dxa"/>
          </w:tcPr>
          <w:p w:rsidR="00F30FC1" w:rsidRPr="00675B94" w:rsidRDefault="00F30FC1" w:rsidP="0044422C">
            <w:pPr>
              <w:jc w:val="both"/>
              <w:rPr>
                <w:sz w:val="20"/>
              </w:rPr>
            </w:pPr>
            <w:r w:rsidRPr="00675B94">
              <w:rPr>
                <w:sz w:val="20"/>
              </w:rPr>
              <w:t xml:space="preserve">1 экз. </w:t>
            </w:r>
          </w:p>
        </w:tc>
        <w:tc>
          <w:tcPr>
            <w:tcW w:w="8470" w:type="dxa"/>
          </w:tcPr>
          <w:p w:rsidR="00F30FC1" w:rsidRPr="00675B94" w:rsidRDefault="00F30FC1" w:rsidP="0044422C">
            <w:pPr>
              <w:jc w:val="both"/>
              <w:rPr>
                <w:sz w:val="20"/>
              </w:rPr>
            </w:pPr>
            <w:r>
              <w:rPr>
                <w:sz w:val="20"/>
              </w:rPr>
              <w:t>-</w:t>
            </w:r>
            <w:r w:rsidRPr="00675B94">
              <w:rPr>
                <w:sz w:val="20"/>
              </w:rPr>
              <w:t xml:space="preserve"> Управление правовой и кадровой работы администрации района</w:t>
            </w:r>
          </w:p>
        </w:tc>
      </w:tr>
      <w:tr w:rsidR="00F30FC1" w:rsidRPr="00675B94" w:rsidTr="00675B94">
        <w:tc>
          <w:tcPr>
            <w:tcW w:w="1101" w:type="dxa"/>
          </w:tcPr>
          <w:p w:rsidR="00F30FC1" w:rsidRPr="00675B94" w:rsidRDefault="00F30FC1" w:rsidP="0044422C">
            <w:pPr>
              <w:jc w:val="both"/>
              <w:rPr>
                <w:sz w:val="20"/>
              </w:rPr>
            </w:pPr>
            <w:r w:rsidRPr="00675B94">
              <w:rPr>
                <w:sz w:val="20"/>
              </w:rPr>
              <w:t>1 экз.</w:t>
            </w:r>
          </w:p>
        </w:tc>
        <w:tc>
          <w:tcPr>
            <w:tcW w:w="8470" w:type="dxa"/>
          </w:tcPr>
          <w:p w:rsidR="00F30FC1" w:rsidRPr="00675B94" w:rsidRDefault="00F30FC1" w:rsidP="0044422C">
            <w:pPr>
              <w:jc w:val="both"/>
              <w:rPr>
                <w:sz w:val="20"/>
              </w:rPr>
            </w:pPr>
            <w:r w:rsidRPr="00675B94">
              <w:rPr>
                <w:sz w:val="20"/>
              </w:rPr>
              <w:t xml:space="preserve">- Управление образования администрации Тайшетского района </w:t>
            </w:r>
          </w:p>
        </w:tc>
      </w:tr>
      <w:tr w:rsidR="00F30FC1" w:rsidRPr="00675B94" w:rsidTr="00675B94">
        <w:tc>
          <w:tcPr>
            <w:tcW w:w="1101" w:type="dxa"/>
          </w:tcPr>
          <w:p w:rsidR="00F30FC1" w:rsidRPr="00675B94" w:rsidRDefault="00F30FC1" w:rsidP="0044422C">
            <w:pPr>
              <w:jc w:val="both"/>
              <w:rPr>
                <w:sz w:val="20"/>
              </w:rPr>
            </w:pPr>
            <w:r w:rsidRPr="00675B94">
              <w:rPr>
                <w:sz w:val="20"/>
              </w:rPr>
              <w:t xml:space="preserve">1 экз. </w:t>
            </w:r>
          </w:p>
        </w:tc>
        <w:tc>
          <w:tcPr>
            <w:tcW w:w="8470" w:type="dxa"/>
          </w:tcPr>
          <w:p w:rsidR="00F30FC1" w:rsidRPr="00675B94" w:rsidRDefault="00F30FC1" w:rsidP="0044422C">
            <w:pPr>
              <w:jc w:val="both"/>
              <w:rPr>
                <w:sz w:val="20"/>
              </w:rPr>
            </w:pPr>
            <w:r w:rsidRPr="00675B94">
              <w:rPr>
                <w:sz w:val="20"/>
              </w:rPr>
              <w:t>- Управление экономики и промышленной политики администрации Тайшетского района</w:t>
            </w:r>
          </w:p>
        </w:tc>
      </w:tr>
      <w:tr w:rsidR="00F30FC1" w:rsidRPr="00675B94" w:rsidTr="00675B94">
        <w:tc>
          <w:tcPr>
            <w:tcW w:w="1101" w:type="dxa"/>
          </w:tcPr>
          <w:p w:rsidR="00F30FC1" w:rsidRPr="00675B94" w:rsidRDefault="00F30FC1" w:rsidP="0044422C">
            <w:pPr>
              <w:jc w:val="both"/>
              <w:rPr>
                <w:sz w:val="20"/>
              </w:rPr>
            </w:pPr>
            <w:r w:rsidRPr="00675B94">
              <w:rPr>
                <w:sz w:val="20"/>
              </w:rPr>
              <w:t xml:space="preserve">1 экз. </w:t>
            </w:r>
          </w:p>
        </w:tc>
        <w:tc>
          <w:tcPr>
            <w:tcW w:w="8470" w:type="dxa"/>
          </w:tcPr>
          <w:p w:rsidR="00F30FC1" w:rsidRPr="00675B94" w:rsidRDefault="00F30FC1" w:rsidP="0044422C">
            <w:pPr>
              <w:jc w:val="both"/>
              <w:rPr>
                <w:sz w:val="20"/>
              </w:rPr>
            </w:pPr>
            <w:r w:rsidRPr="00675B94">
              <w:rPr>
                <w:sz w:val="20"/>
              </w:rPr>
              <w:t>- Финансовое управление администрации Тайшетского района</w:t>
            </w:r>
          </w:p>
        </w:tc>
      </w:tr>
    </w:tbl>
    <w:p w:rsidR="00F30FC1" w:rsidRDefault="00F30FC1" w:rsidP="0044422C">
      <w:pPr>
        <w:spacing w:before="30" w:after="30" w:line="285" w:lineRule="atLeast"/>
        <w:ind w:firstLine="540"/>
        <w:jc w:val="center"/>
        <w:rPr>
          <w:b/>
          <w:sz w:val="22"/>
          <w:szCs w:val="22"/>
        </w:rPr>
      </w:pPr>
    </w:p>
    <w:p w:rsidR="00F30FC1" w:rsidRPr="00AF2126" w:rsidRDefault="00F30FC1" w:rsidP="0044422C">
      <w:pPr>
        <w:spacing w:before="30" w:after="30" w:line="285" w:lineRule="atLeast"/>
        <w:ind w:firstLine="540"/>
        <w:jc w:val="center"/>
        <w:rPr>
          <w:b/>
          <w:sz w:val="22"/>
          <w:szCs w:val="22"/>
        </w:rPr>
      </w:pPr>
      <w:r w:rsidRPr="00AF2126">
        <w:rPr>
          <w:b/>
          <w:sz w:val="22"/>
          <w:szCs w:val="22"/>
        </w:rPr>
        <w:t>Подлежит включению в Регистр муниципальных</w:t>
      </w:r>
    </w:p>
    <w:p w:rsidR="00F30FC1" w:rsidRPr="00AF2126" w:rsidRDefault="00F30FC1" w:rsidP="0044422C">
      <w:pPr>
        <w:spacing w:before="30" w:after="30" w:line="285" w:lineRule="atLeast"/>
        <w:ind w:firstLine="540"/>
        <w:jc w:val="center"/>
        <w:rPr>
          <w:b/>
          <w:sz w:val="22"/>
          <w:szCs w:val="22"/>
        </w:rPr>
      </w:pPr>
      <w:r w:rsidRPr="00AF2126">
        <w:rPr>
          <w:b/>
          <w:sz w:val="22"/>
          <w:szCs w:val="22"/>
        </w:rPr>
        <w:t>нормативных правовых актов Иркутской области</w:t>
      </w:r>
    </w:p>
    <w:p w:rsidR="00F30FC1" w:rsidRPr="00AF2126" w:rsidRDefault="00F30FC1" w:rsidP="0044422C">
      <w:pPr>
        <w:ind w:firstLine="540"/>
        <w:rPr>
          <w:sz w:val="22"/>
          <w:szCs w:val="22"/>
        </w:rPr>
      </w:pPr>
      <w:r w:rsidRPr="00AF2126">
        <w:rPr>
          <w:sz w:val="22"/>
          <w:szCs w:val="22"/>
        </w:rPr>
        <w:t>Начальник управления правовой и кадровой</w:t>
      </w:r>
    </w:p>
    <w:p w:rsidR="00F30FC1" w:rsidRPr="00AF2126" w:rsidRDefault="00F30FC1" w:rsidP="0044422C">
      <w:pPr>
        <w:ind w:firstLine="540"/>
        <w:rPr>
          <w:sz w:val="22"/>
          <w:szCs w:val="22"/>
        </w:rPr>
      </w:pPr>
      <w:r w:rsidRPr="00AF2126">
        <w:rPr>
          <w:sz w:val="22"/>
          <w:szCs w:val="22"/>
        </w:rPr>
        <w:t>работы администрации Тайшетского района</w:t>
      </w:r>
    </w:p>
    <w:p w:rsidR="00F30FC1" w:rsidRPr="00AF2126" w:rsidRDefault="00F30FC1" w:rsidP="0044422C">
      <w:pPr>
        <w:spacing w:before="30" w:after="30" w:line="285" w:lineRule="atLeast"/>
        <w:ind w:firstLine="540"/>
        <w:jc w:val="both"/>
        <w:rPr>
          <w:sz w:val="22"/>
          <w:szCs w:val="22"/>
        </w:rPr>
      </w:pPr>
      <w:r w:rsidRPr="00AF2126">
        <w:rPr>
          <w:sz w:val="22"/>
          <w:szCs w:val="22"/>
        </w:rPr>
        <w:t>_______________ Е.А. Глушнев</w:t>
      </w:r>
    </w:p>
    <w:sectPr w:rsidR="00F30FC1" w:rsidRPr="00AF2126" w:rsidSect="00BE0A90">
      <w:footerReference w:type="even" r:id="rId13"/>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055" w:rsidRDefault="00064055">
      <w:r>
        <w:separator/>
      </w:r>
    </w:p>
  </w:endnote>
  <w:endnote w:type="continuationSeparator" w:id="1">
    <w:p w:rsidR="00064055" w:rsidRDefault="0006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36" w:rsidRDefault="006A5D57" w:rsidP="008413EF">
    <w:pPr>
      <w:pStyle w:val="a3"/>
      <w:framePr w:wrap="around" w:vAnchor="text" w:hAnchor="margin" w:xAlign="right" w:y="1"/>
      <w:rPr>
        <w:rStyle w:val="a5"/>
      </w:rPr>
    </w:pPr>
    <w:r>
      <w:rPr>
        <w:rStyle w:val="a5"/>
      </w:rPr>
      <w:fldChar w:fldCharType="begin"/>
    </w:r>
    <w:r w:rsidR="008C3A36">
      <w:rPr>
        <w:rStyle w:val="a5"/>
      </w:rPr>
      <w:instrText xml:space="preserve">PAGE  </w:instrText>
    </w:r>
    <w:r>
      <w:rPr>
        <w:rStyle w:val="a5"/>
      </w:rPr>
      <w:fldChar w:fldCharType="end"/>
    </w:r>
  </w:p>
  <w:p w:rsidR="008C3A36" w:rsidRDefault="008C3A36" w:rsidP="008413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36" w:rsidRDefault="008C3A36" w:rsidP="008413EF">
    <w:pPr>
      <w:pStyle w:val="a3"/>
      <w:framePr w:wrap="around" w:vAnchor="text" w:hAnchor="margin" w:xAlign="right" w:y="1"/>
      <w:rPr>
        <w:rStyle w:val="a5"/>
      </w:rPr>
    </w:pPr>
  </w:p>
  <w:p w:rsidR="008C3A36" w:rsidRDefault="008C3A36" w:rsidP="008413E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36" w:rsidRDefault="006A5D57" w:rsidP="00E01B15">
    <w:pPr>
      <w:pStyle w:val="a3"/>
      <w:framePr w:wrap="around" w:vAnchor="text" w:hAnchor="margin" w:xAlign="center" w:y="1"/>
      <w:rPr>
        <w:rStyle w:val="a5"/>
      </w:rPr>
    </w:pPr>
    <w:r>
      <w:rPr>
        <w:rStyle w:val="a5"/>
      </w:rPr>
      <w:fldChar w:fldCharType="begin"/>
    </w:r>
    <w:r w:rsidR="008C3A36">
      <w:rPr>
        <w:rStyle w:val="a5"/>
      </w:rPr>
      <w:instrText xml:space="preserve">PAGE  </w:instrText>
    </w:r>
    <w:r>
      <w:rPr>
        <w:rStyle w:val="a5"/>
      </w:rPr>
      <w:fldChar w:fldCharType="end"/>
    </w:r>
  </w:p>
  <w:p w:rsidR="008C3A36" w:rsidRDefault="008C3A3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36" w:rsidRDefault="006A5D57" w:rsidP="00E01B15">
    <w:pPr>
      <w:pStyle w:val="a3"/>
      <w:framePr w:wrap="around" w:vAnchor="text" w:hAnchor="margin" w:xAlign="center" w:y="1"/>
      <w:rPr>
        <w:rStyle w:val="a5"/>
      </w:rPr>
    </w:pPr>
    <w:r>
      <w:rPr>
        <w:rStyle w:val="a5"/>
      </w:rPr>
      <w:fldChar w:fldCharType="begin"/>
    </w:r>
    <w:r w:rsidR="008C3A36">
      <w:rPr>
        <w:rStyle w:val="a5"/>
      </w:rPr>
      <w:instrText xml:space="preserve">PAGE  </w:instrText>
    </w:r>
    <w:r>
      <w:rPr>
        <w:rStyle w:val="a5"/>
      </w:rPr>
      <w:fldChar w:fldCharType="end"/>
    </w:r>
  </w:p>
  <w:p w:rsidR="008C3A36" w:rsidRDefault="008C3A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055" w:rsidRDefault="00064055">
      <w:r>
        <w:separator/>
      </w:r>
    </w:p>
  </w:footnote>
  <w:footnote w:type="continuationSeparator" w:id="1">
    <w:p w:rsidR="00064055" w:rsidRDefault="00064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A36" w:rsidRDefault="006A5D57">
    <w:pPr>
      <w:pStyle w:val="ac"/>
      <w:jc w:val="center"/>
    </w:pPr>
    <w:fldSimple w:instr=" PAGE   \* MERGEFORMAT ">
      <w:r w:rsidR="008C584C">
        <w:rPr>
          <w:noProof/>
        </w:rPr>
        <w:t>1</w:t>
      </w:r>
    </w:fldSimple>
  </w:p>
  <w:p w:rsidR="00901569" w:rsidRDefault="0090156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7EF"/>
    <w:multiLevelType w:val="hybridMultilevel"/>
    <w:tmpl w:val="687CDB8C"/>
    <w:lvl w:ilvl="0" w:tplc="38A682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1FF626E"/>
    <w:multiLevelType w:val="hybridMultilevel"/>
    <w:tmpl w:val="8B7ED138"/>
    <w:lvl w:ilvl="0" w:tplc="68FC1C1A">
      <w:start w:val="20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E11D69"/>
    <w:multiLevelType w:val="hybridMultilevel"/>
    <w:tmpl w:val="C99877E4"/>
    <w:lvl w:ilvl="0" w:tplc="3DF8AB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48B325B"/>
    <w:multiLevelType w:val="hybridMultilevel"/>
    <w:tmpl w:val="0BDC3392"/>
    <w:lvl w:ilvl="0" w:tplc="777C6C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50B5217"/>
    <w:multiLevelType w:val="hybridMultilevel"/>
    <w:tmpl w:val="2A5ECEC0"/>
    <w:lvl w:ilvl="0" w:tplc="B73CFDFA">
      <w:start w:val="1"/>
      <w:numFmt w:val="decimal"/>
      <w:lvlText w:val="%1."/>
      <w:lvlJc w:val="left"/>
      <w:pPr>
        <w:ind w:left="352" w:hanging="360"/>
      </w:pPr>
      <w:rPr>
        <w:rFonts w:cs="Times New Roman" w:hint="default"/>
        <w:b w:val="0"/>
      </w:rPr>
    </w:lvl>
    <w:lvl w:ilvl="1" w:tplc="49301B68">
      <w:start w:val="1"/>
      <w:numFmt w:val="decimal"/>
      <w:lvlText w:val="%2)"/>
      <w:lvlJc w:val="left"/>
      <w:pPr>
        <w:tabs>
          <w:tab w:val="num" w:pos="1072"/>
        </w:tabs>
        <w:ind w:left="1072" w:hanging="360"/>
      </w:pPr>
      <w:rPr>
        <w:rFonts w:cs="Times New Roman" w:hint="default"/>
        <w:b w:val="0"/>
      </w:rPr>
    </w:lvl>
    <w:lvl w:ilvl="2" w:tplc="0419001B" w:tentative="1">
      <w:start w:val="1"/>
      <w:numFmt w:val="lowerRoman"/>
      <w:lvlText w:val="%3."/>
      <w:lvlJc w:val="right"/>
      <w:pPr>
        <w:ind w:left="1792" w:hanging="180"/>
      </w:pPr>
      <w:rPr>
        <w:rFonts w:cs="Times New Roman"/>
      </w:rPr>
    </w:lvl>
    <w:lvl w:ilvl="3" w:tplc="0419000F" w:tentative="1">
      <w:start w:val="1"/>
      <w:numFmt w:val="decimal"/>
      <w:lvlText w:val="%4."/>
      <w:lvlJc w:val="left"/>
      <w:pPr>
        <w:ind w:left="2512" w:hanging="360"/>
      </w:pPr>
      <w:rPr>
        <w:rFonts w:cs="Times New Roman"/>
      </w:rPr>
    </w:lvl>
    <w:lvl w:ilvl="4" w:tplc="04190019" w:tentative="1">
      <w:start w:val="1"/>
      <w:numFmt w:val="lowerLetter"/>
      <w:lvlText w:val="%5."/>
      <w:lvlJc w:val="left"/>
      <w:pPr>
        <w:ind w:left="3232" w:hanging="360"/>
      </w:pPr>
      <w:rPr>
        <w:rFonts w:cs="Times New Roman"/>
      </w:rPr>
    </w:lvl>
    <w:lvl w:ilvl="5" w:tplc="0419001B" w:tentative="1">
      <w:start w:val="1"/>
      <w:numFmt w:val="lowerRoman"/>
      <w:lvlText w:val="%6."/>
      <w:lvlJc w:val="right"/>
      <w:pPr>
        <w:ind w:left="3952" w:hanging="180"/>
      </w:pPr>
      <w:rPr>
        <w:rFonts w:cs="Times New Roman"/>
      </w:rPr>
    </w:lvl>
    <w:lvl w:ilvl="6" w:tplc="0419000F" w:tentative="1">
      <w:start w:val="1"/>
      <w:numFmt w:val="decimal"/>
      <w:lvlText w:val="%7."/>
      <w:lvlJc w:val="left"/>
      <w:pPr>
        <w:ind w:left="4672" w:hanging="360"/>
      </w:pPr>
      <w:rPr>
        <w:rFonts w:cs="Times New Roman"/>
      </w:rPr>
    </w:lvl>
    <w:lvl w:ilvl="7" w:tplc="04190019" w:tentative="1">
      <w:start w:val="1"/>
      <w:numFmt w:val="lowerLetter"/>
      <w:lvlText w:val="%8."/>
      <w:lvlJc w:val="left"/>
      <w:pPr>
        <w:ind w:left="5392" w:hanging="360"/>
      </w:pPr>
      <w:rPr>
        <w:rFonts w:cs="Times New Roman"/>
      </w:rPr>
    </w:lvl>
    <w:lvl w:ilvl="8" w:tplc="0419001B" w:tentative="1">
      <w:start w:val="1"/>
      <w:numFmt w:val="lowerRoman"/>
      <w:lvlText w:val="%9."/>
      <w:lvlJc w:val="right"/>
      <w:pPr>
        <w:ind w:left="6112" w:hanging="180"/>
      </w:pPr>
      <w:rPr>
        <w:rFonts w:cs="Times New Roman"/>
      </w:rPr>
    </w:lvl>
  </w:abstractNum>
  <w:abstractNum w:abstractNumId="5">
    <w:nsid w:val="26EC53AC"/>
    <w:multiLevelType w:val="hybridMultilevel"/>
    <w:tmpl w:val="82B86FCE"/>
    <w:lvl w:ilvl="0" w:tplc="AEB49F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120502"/>
    <w:multiLevelType w:val="hybridMultilevel"/>
    <w:tmpl w:val="E1C039B6"/>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302F4A4F"/>
    <w:multiLevelType w:val="hybridMultilevel"/>
    <w:tmpl w:val="5B204834"/>
    <w:lvl w:ilvl="0" w:tplc="71286F90">
      <w:start w:val="2017"/>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536198"/>
    <w:multiLevelType w:val="hybridMultilevel"/>
    <w:tmpl w:val="481A67F6"/>
    <w:lvl w:ilvl="0" w:tplc="FB42C2DE">
      <w:start w:val="1"/>
      <w:numFmt w:val="decimal"/>
      <w:lvlText w:val="%1."/>
      <w:lvlJc w:val="left"/>
      <w:pPr>
        <w:ind w:left="720" w:hanging="360"/>
      </w:pPr>
      <w:rPr>
        <w:rFonts w:cs="Times New Roman" w:hint="default"/>
        <w:b w:val="0"/>
      </w:rPr>
    </w:lvl>
    <w:lvl w:ilvl="1" w:tplc="A8F65848">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F14423"/>
    <w:multiLevelType w:val="hybridMultilevel"/>
    <w:tmpl w:val="FC0CF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812D83"/>
    <w:multiLevelType w:val="hybridMultilevel"/>
    <w:tmpl w:val="57E2F6B4"/>
    <w:lvl w:ilvl="0" w:tplc="D408CD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E6A656B"/>
    <w:multiLevelType w:val="hybridMultilevel"/>
    <w:tmpl w:val="0884EB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91756A"/>
    <w:multiLevelType w:val="hybridMultilevel"/>
    <w:tmpl w:val="5C4E7B28"/>
    <w:lvl w:ilvl="0" w:tplc="95403DE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nsid w:val="6BA01F8B"/>
    <w:multiLevelType w:val="hybridMultilevel"/>
    <w:tmpl w:val="5FBAC9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61796A"/>
    <w:multiLevelType w:val="hybridMultilevel"/>
    <w:tmpl w:val="DF509CC0"/>
    <w:lvl w:ilvl="0" w:tplc="2B98BC0E">
      <w:start w:val="1"/>
      <w:numFmt w:val="decimal"/>
      <w:lvlText w:val="%1."/>
      <w:lvlJc w:val="left"/>
      <w:pPr>
        <w:ind w:left="78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A7E7E19"/>
    <w:multiLevelType w:val="hybridMultilevel"/>
    <w:tmpl w:val="CFC8DF84"/>
    <w:lvl w:ilvl="0" w:tplc="3E5E1CB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7D9C0ECE"/>
    <w:multiLevelType w:val="hybridMultilevel"/>
    <w:tmpl w:val="5C4E7B28"/>
    <w:lvl w:ilvl="0" w:tplc="95403DE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7F16430C"/>
    <w:multiLevelType w:val="hybridMultilevel"/>
    <w:tmpl w:val="B0424DAA"/>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hint="default"/>
      </w:rPr>
    </w:lvl>
    <w:lvl w:ilvl="8" w:tplc="04190005" w:tentative="1">
      <w:start w:val="1"/>
      <w:numFmt w:val="bullet"/>
      <w:lvlText w:val=""/>
      <w:lvlJc w:val="left"/>
      <w:pPr>
        <w:ind w:left="7307"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7"/>
  </w:num>
  <w:num w:numId="6">
    <w:abstractNumId w:val="1"/>
  </w:num>
  <w:num w:numId="7">
    <w:abstractNumId w:val="8"/>
  </w:num>
  <w:num w:numId="8">
    <w:abstractNumId w:val="4"/>
  </w:num>
  <w:num w:numId="9">
    <w:abstractNumId w:val="12"/>
  </w:num>
  <w:num w:numId="10">
    <w:abstractNumId w:val="5"/>
  </w:num>
  <w:num w:numId="11">
    <w:abstractNumId w:val="14"/>
  </w:num>
  <w:num w:numId="12">
    <w:abstractNumId w:val="6"/>
  </w:num>
  <w:num w:numId="13">
    <w:abstractNumId w:val="15"/>
  </w:num>
  <w:num w:numId="14">
    <w:abstractNumId w:val="16"/>
  </w:num>
  <w:num w:numId="15">
    <w:abstractNumId w:val="17"/>
  </w:num>
  <w:num w:numId="16">
    <w:abstractNumId w:val="13"/>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8BE"/>
    <w:rsid w:val="00001295"/>
    <w:rsid w:val="00001392"/>
    <w:rsid w:val="000035B4"/>
    <w:rsid w:val="000056B4"/>
    <w:rsid w:val="00005A40"/>
    <w:rsid w:val="0000650A"/>
    <w:rsid w:val="00006675"/>
    <w:rsid w:val="000100A2"/>
    <w:rsid w:val="000116DA"/>
    <w:rsid w:val="000125D0"/>
    <w:rsid w:val="000134B8"/>
    <w:rsid w:val="000136AC"/>
    <w:rsid w:val="00013765"/>
    <w:rsid w:val="00013886"/>
    <w:rsid w:val="00013AC8"/>
    <w:rsid w:val="00014785"/>
    <w:rsid w:val="000156B7"/>
    <w:rsid w:val="00016FAC"/>
    <w:rsid w:val="000177F3"/>
    <w:rsid w:val="00022A08"/>
    <w:rsid w:val="000236F0"/>
    <w:rsid w:val="000237D6"/>
    <w:rsid w:val="00024525"/>
    <w:rsid w:val="0002610A"/>
    <w:rsid w:val="0002619C"/>
    <w:rsid w:val="00027415"/>
    <w:rsid w:val="0003027B"/>
    <w:rsid w:val="000307F2"/>
    <w:rsid w:val="00030DA3"/>
    <w:rsid w:val="00030DFB"/>
    <w:rsid w:val="0003237D"/>
    <w:rsid w:val="00032EB0"/>
    <w:rsid w:val="00036EBB"/>
    <w:rsid w:val="000403FA"/>
    <w:rsid w:val="0004067E"/>
    <w:rsid w:val="00040AEA"/>
    <w:rsid w:val="00041997"/>
    <w:rsid w:val="00042690"/>
    <w:rsid w:val="00044C73"/>
    <w:rsid w:val="00045B82"/>
    <w:rsid w:val="00046388"/>
    <w:rsid w:val="00047F2D"/>
    <w:rsid w:val="000502BE"/>
    <w:rsid w:val="00050421"/>
    <w:rsid w:val="00050979"/>
    <w:rsid w:val="00051707"/>
    <w:rsid w:val="000530D9"/>
    <w:rsid w:val="00053A10"/>
    <w:rsid w:val="00053CD3"/>
    <w:rsid w:val="000541BB"/>
    <w:rsid w:val="000542F2"/>
    <w:rsid w:val="000549A7"/>
    <w:rsid w:val="000558F2"/>
    <w:rsid w:val="000559D6"/>
    <w:rsid w:val="00055C04"/>
    <w:rsid w:val="00056074"/>
    <w:rsid w:val="000568E4"/>
    <w:rsid w:val="000571BF"/>
    <w:rsid w:val="00057D91"/>
    <w:rsid w:val="00060A82"/>
    <w:rsid w:val="00061B4A"/>
    <w:rsid w:val="00063137"/>
    <w:rsid w:val="00063EFB"/>
    <w:rsid w:val="00064055"/>
    <w:rsid w:val="00064DF3"/>
    <w:rsid w:val="00065C16"/>
    <w:rsid w:val="00065D74"/>
    <w:rsid w:val="0006695F"/>
    <w:rsid w:val="0007121B"/>
    <w:rsid w:val="000715AF"/>
    <w:rsid w:val="00072AF9"/>
    <w:rsid w:val="00073A20"/>
    <w:rsid w:val="00074B92"/>
    <w:rsid w:val="00074FD4"/>
    <w:rsid w:val="0007565D"/>
    <w:rsid w:val="00075B74"/>
    <w:rsid w:val="00075DC2"/>
    <w:rsid w:val="000803CF"/>
    <w:rsid w:val="000812FF"/>
    <w:rsid w:val="00081CA1"/>
    <w:rsid w:val="00082257"/>
    <w:rsid w:val="0008225A"/>
    <w:rsid w:val="0008377F"/>
    <w:rsid w:val="000851B1"/>
    <w:rsid w:val="00085C73"/>
    <w:rsid w:val="000872DC"/>
    <w:rsid w:val="00090390"/>
    <w:rsid w:val="000912B7"/>
    <w:rsid w:val="00092D61"/>
    <w:rsid w:val="000941C0"/>
    <w:rsid w:val="00094338"/>
    <w:rsid w:val="00094869"/>
    <w:rsid w:val="00094B72"/>
    <w:rsid w:val="00095896"/>
    <w:rsid w:val="00095992"/>
    <w:rsid w:val="000962C4"/>
    <w:rsid w:val="00097760"/>
    <w:rsid w:val="000A1177"/>
    <w:rsid w:val="000A1316"/>
    <w:rsid w:val="000A15CC"/>
    <w:rsid w:val="000A1888"/>
    <w:rsid w:val="000A189F"/>
    <w:rsid w:val="000A1C25"/>
    <w:rsid w:val="000A283C"/>
    <w:rsid w:val="000A4EEE"/>
    <w:rsid w:val="000A5507"/>
    <w:rsid w:val="000A55C4"/>
    <w:rsid w:val="000A6E3D"/>
    <w:rsid w:val="000B1457"/>
    <w:rsid w:val="000B175E"/>
    <w:rsid w:val="000B406E"/>
    <w:rsid w:val="000B5279"/>
    <w:rsid w:val="000B5AD4"/>
    <w:rsid w:val="000C37B9"/>
    <w:rsid w:val="000C3C18"/>
    <w:rsid w:val="000C3C33"/>
    <w:rsid w:val="000C4A7F"/>
    <w:rsid w:val="000C54D4"/>
    <w:rsid w:val="000C5698"/>
    <w:rsid w:val="000C5770"/>
    <w:rsid w:val="000C626B"/>
    <w:rsid w:val="000C68EC"/>
    <w:rsid w:val="000C76B9"/>
    <w:rsid w:val="000C7A28"/>
    <w:rsid w:val="000C7C06"/>
    <w:rsid w:val="000C7C48"/>
    <w:rsid w:val="000D0191"/>
    <w:rsid w:val="000D0B51"/>
    <w:rsid w:val="000D1140"/>
    <w:rsid w:val="000D161A"/>
    <w:rsid w:val="000D1AFE"/>
    <w:rsid w:val="000D1E9E"/>
    <w:rsid w:val="000D2C33"/>
    <w:rsid w:val="000D3A98"/>
    <w:rsid w:val="000D3C7D"/>
    <w:rsid w:val="000D41FA"/>
    <w:rsid w:val="000D45CB"/>
    <w:rsid w:val="000D4F08"/>
    <w:rsid w:val="000D5656"/>
    <w:rsid w:val="000D5724"/>
    <w:rsid w:val="000E162D"/>
    <w:rsid w:val="000E210A"/>
    <w:rsid w:val="000E3251"/>
    <w:rsid w:val="000E3541"/>
    <w:rsid w:val="000E3B65"/>
    <w:rsid w:val="000E3CCA"/>
    <w:rsid w:val="000E5530"/>
    <w:rsid w:val="000E5A81"/>
    <w:rsid w:val="000E67B3"/>
    <w:rsid w:val="000E6E52"/>
    <w:rsid w:val="000E72E3"/>
    <w:rsid w:val="000E755E"/>
    <w:rsid w:val="000E7841"/>
    <w:rsid w:val="000E79D9"/>
    <w:rsid w:val="000F40B2"/>
    <w:rsid w:val="000F59CD"/>
    <w:rsid w:val="000F5CDC"/>
    <w:rsid w:val="000F607F"/>
    <w:rsid w:val="0010241A"/>
    <w:rsid w:val="00102EE2"/>
    <w:rsid w:val="00104629"/>
    <w:rsid w:val="00105025"/>
    <w:rsid w:val="00105479"/>
    <w:rsid w:val="001054FF"/>
    <w:rsid w:val="001063BC"/>
    <w:rsid w:val="00106443"/>
    <w:rsid w:val="00106EE4"/>
    <w:rsid w:val="00107814"/>
    <w:rsid w:val="00110115"/>
    <w:rsid w:val="00110B46"/>
    <w:rsid w:val="00111DE1"/>
    <w:rsid w:val="00112562"/>
    <w:rsid w:val="001126B3"/>
    <w:rsid w:val="00112E98"/>
    <w:rsid w:val="00113075"/>
    <w:rsid w:val="00113E8E"/>
    <w:rsid w:val="00114A57"/>
    <w:rsid w:val="0011770D"/>
    <w:rsid w:val="00120655"/>
    <w:rsid w:val="00120E06"/>
    <w:rsid w:val="00122B95"/>
    <w:rsid w:val="00122D34"/>
    <w:rsid w:val="001232F8"/>
    <w:rsid w:val="00124102"/>
    <w:rsid w:val="00124A71"/>
    <w:rsid w:val="00124B50"/>
    <w:rsid w:val="00124C86"/>
    <w:rsid w:val="001250E2"/>
    <w:rsid w:val="001307B0"/>
    <w:rsid w:val="001308DB"/>
    <w:rsid w:val="00130D0E"/>
    <w:rsid w:val="00131D50"/>
    <w:rsid w:val="00131F01"/>
    <w:rsid w:val="0013455F"/>
    <w:rsid w:val="001345D4"/>
    <w:rsid w:val="00135933"/>
    <w:rsid w:val="00135D06"/>
    <w:rsid w:val="00135FDA"/>
    <w:rsid w:val="0013652E"/>
    <w:rsid w:val="00136B0D"/>
    <w:rsid w:val="00136F1A"/>
    <w:rsid w:val="00137608"/>
    <w:rsid w:val="001403FD"/>
    <w:rsid w:val="001409F7"/>
    <w:rsid w:val="0014102E"/>
    <w:rsid w:val="00142767"/>
    <w:rsid w:val="00142B94"/>
    <w:rsid w:val="00142FA0"/>
    <w:rsid w:val="00143E85"/>
    <w:rsid w:val="00145D58"/>
    <w:rsid w:val="00146034"/>
    <w:rsid w:val="001462D1"/>
    <w:rsid w:val="00146B02"/>
    <w:rsid w:val="00146C18"/>
    <w:rsid w:val="00147050"/>
    <w:rsid w:val="00147B69"/>
    <w:rsid w:val="00151B21"/>
    <w:rsid w:val="00151E54"/>
    <w:rsid w:val="001520ED"/>
    <w:rsid w:val="001528F0"/>
    <w:rsid w:val="00152B36"/>
    <w:rsid w:val="00153593"/>
    <w:rsid w:val="001542FF"/>
    <w:rsid w:val="00156344"/>
    <w:rsid w:val="0015646E"/>
    <w:rsid w:val="001566B1"/>
    <w:rsid w:val="001566E5"/>
    <w:rsid w:val="00156724"/>
    <w:rsid w:val="001578C6"/>
    <w:rsid w:val="00160596"/>
    <w:rsid w:val="00160B34"/>
    <w:rsid w:val="00160B8A"/>
    <w:rsid w:val="00160BE5"/>
    <w:rsid w:val="00161422"/>
    <w:rsid w:val="0016345A"/>
    <w:rsid w:val="00163F78"/>
    <w:rsid w:val="00164335"/>
    <w:rsid w:val="00165530"/>
    <w:rsid w:val="00165691"/>
    <w:rsid w:val="00166EDF"/>
    <w:rsid w:val="00167454"/>
    <w:rsid w:val="00167997"/>
    <w:rsid w:val="001706E3"/>
    <w:rsid w:val="001706EB"/>
    <w:rsid w:val="00171368"/>
    <w:rsid w:val="00171BB2"/>
    <w:rsid w:val="001720CB"/>
    <w:rsid w:val="001722A1"/>
    <w:rsid w:val="00172399"/>
    <w:rsid w:val="00172935"/>
    <w:rsid w:val="00172F0A"/>
    <w:rsid w:val="00172F2C"/>
    <w:rsid w:val="00172FA5"/>
    <w:rsid w:val="00173677"/>
    <w:rsid w:val="00173825"/>
    <w:rsid w:val="00173D75"/>
    <w:rsid w:val="00175821"/>
    <w:rsid w:val="00176B15"/>
    <w:rsid w:val="00177D1A"/>
    <w:rsid w:val="0018045E"/>
    <w:rsid w:val="001817D5"/>
    <w:rsid w:val="0018182D"/>
    <w:rsid w:val="001823DA"/>
    <w:rsid w:val="00183FAF"/>
    <w:rsid w:val="00183FD9"/>
    <w:rsid w:val="00184E88"/>
    <w:rsid w:val="00187381"/>
    <w:rsid w:val="00187EDF"/>
    <w:rsid w:val="001926CE"/>
    <w:rsid w:val="00193FA7"/>
    <w:rsid w:val="001946EC"/>
    <w:rsid w:val="0019560A"/>
    <w:rsid w:val="0019632C"/>
    <w:rsid w:val="001965AD"/>
    <w:rsid w:val="00196A01"/>
    <w:rsid w:val="001A04B2"/>
    <w:rsid w:val="001A06B0"/>
    <w:rsid w:val="001A06C4"/>
    <w:rsid w:val="001A1818"/>
    <w:rsid w:val="001A44F1"/>
    <w:rsid w:val="001A486B"/>
    <w:rsid w:val="001A557D"/>
    <w:rsid w:val="001A5EC0"/>
    <w:rsid w:val="001A5F75"/>
    <w:rsid w:val="001A6666"/>
    <w:rsid w:val="001A7FA5"/>
    <w:rsid w:val="001B1D95"/>
    <w:rsid w:val="001B2E4F"/>
    <w:rsid w:val="001B354E"/>
    <w:rsid w:val="001B3701"/>
    <w:rsid w:val="001B3EEA"/>
    <w:rsid w:val="001B40FA"/>
    <w:rsid w:val="001B43A5"/>
    <w:rsid w:val="001B4A1C"/>
    <w:rsid w:val="001B4EB9"/>
    <w:rsid w:val="001B614F"/>
    <w:rsid w:val="001B66C7"/>
    <w:rsid w:val="001B6CFD"/>
    <w:rsid w:val="001B72D2"/>
    <w:rsid w:val="001B7340"/>
    <w:rsid w:val="001B7B44"/>
    <w:rsid w:val="001C0106"/>
    <w:rsid w:val="001C0588"/>
    <w:rsid w:val="001C197C"/>
    <w:rsid w:val="001C1FE0"/>
    <w:rsid w:val="001C3B2B"/>
    <w:rsid w:val="001C40AA"/>
    <w:rsid w:val="001C4499"/>
    <w:rsid w:val="001C4DD3"/>
    <w:rsid w:val="001C514C"/>
    <w:rsid w:val="001C5A79"/>
    <w:rsid w:val="001C7569"/>
    <w:rsid w:val="001D0312"/>
    <w:rsid w:val="001D11B6"/>
    <w:rsid w:val="001D175F"/>
    <w:rsid w:val="001D18DA"/>
    <w:rsid w:val="001D3A01"/>
    <w:rsid w:val="001D3C20"/>
    <w:rsid w:val="001D7D1A"/>
    <w:rsid w:val="001D7F47"/>
    <w:rsid w:val="001E13CA"/>
    <w:rsid w:val="001E158F"/>
    <w:rsid w:val="001E264A"/>
    <w:rsid w:val="001E2CC8"/>
    <w:rsid w:val="001E3681"/>
    <w:rsid w:val="001E387E"/>
    <w:rsid w:val="001F0FC4"/>
    <w:rsid w:val="001F117D"/>
    <w:rsid w:val="001F3090"/>
    <w:rsid w:val="001F3D20"/>
    <w:rsid w:val="001F4955"/>
    <w:rsid w:val="001F56D5"/>
    <w:rsid w:val="001F6888"/>
    <w:rsid w:val="001F7AFD"/>
    <w:rsid w:val="00200033"/>
    <w:rsid w:val="00200094"/>
    <w:rsid w:val="00200E12"/>
    <w:rsid w:val="0020105A"/>
    <w:rsid w:val="00201080"/>
    <w:rsid w:val="002025F4"/>
    <w:rsid w:val="002027EB"/>
    <w:rsid w:val="0020347B"/>
    <w:rsid w:val="0020366F"/>
    <w:rsid w:val="0020389C"/>
    <w:rsid w:val="002044F9"/>
    <w:rsid w:val="00204E79"/>
    <w:rsid w:val="00207F98"/>
    <w:rsid w:val="002119B3"/>
    <w:rsid w:val="00212719"/>
    <w:rsid w:val="00212BF7"/>
    <w:rsid w:val="00214A9C"/>
    <w:rsid w:val="00214D47"/>
    <w:rsid w:val="002151B0"/>
    <w:rsid w:val="002158ED"/>
    <w:rsid w:val="0021660C"/>
    <w:rsid w:val="00220914"/>
    <w:rsid w:val="0022151E"/>
    <w:rsid w:val="002216A3"/>
    <w:rsid w:val="00221AFF"/>
    <w:rsid w:val="00224E10"/>
    <w:rsid w:val="0022503E"/>
    <w:rsid w:val="002269E9"/>
    <w:rsid w:val="00227311"/>
    <w:rsid w:val="002310B6"/>
    <w:rsid w:val="00232043"/>
    <w:rsid w:val="0023231A"/>
    <w:rsid w:val="00232CBC"/>
    <w:rsid w:val="00232CEB"/>
    <w:rsid w:val="00235344"/>
    <w:rsid w:val="0023751E"/>
    <w:rsid w:val="002407FB"/>
    <w:rsid w:val="00240A11"/>
    <w:rsid w:val="0024129E"/>
    <w:rsid w:val="002427F0"/>
    <w:rsid w:val="00242D46"/>
    <w:rsid w:val="00242E20"/>
    <w:rsid w:val="002438B7"/>
    <w:rsid w:val="0024468D"/>
    <w:rsid w:val="00244A01"/>
    <w:rsid w:val="00244E0D"/>
    <w:rsid w:val="00245493"/>
    <w:rsid w:val="0024632E"/>
    <w:rsid w:val="0024657D"/>
    <w:rsid w:val="002478DB"/>
    <w:rsid w:val="00247E55"/>
    <w:rsid w:val="00250579"/>
    <w:rsid w:val="00251F26"/>
    <w:rsid w:val="00252319"/>
    <w:rsid w:val="0025467F"/>
    <w:rsid w:val="00254B08"/>
    <w:rsid w:val="00254FCF"/>
    <w:rsid w:val="00255111"/>
    <w:rsid w:val="00255AA2"/>
    <w:rsid w:val="0025618E"/>
    <w:rsid w:val="00256255"/>
    <w:rsid w:val="002578D5"/>
    <w:rsid w:val="00257BB8"/>
    <w:rsid w:val="00257E1B"/>
    <w:rsid w:val="00261D43"/>
    <w:rsid w:val="002626CD"/>
    <w:rsid w:val="00262A3D"/>
    <w:rsid w:val="00263959"/>
    <w:rsid w:val="00266467"/>
    <w:rsid w:val="00266EBE"/>
    <w:rsid w:val="002716D7"/>
    <w:rsid w:val="00271800"/>
    <w:rsid w:val="00272E22"/>
    <w:rsid w:val="00273BF4"/>
    <w:rsid w:val="00274D0F"/>
    <w:rsid w:val="00276019"/>
    <w:rsid w:val="002762A3"/>
    <w:rsid w:val="00276884"/>
    <w:rsid w:val="00276B1F"/>
    <w:rsid w:val="00276BE2"/>
    <w:rsid w:val="00277A2A"/>
    <w:rsid w:val="00280EB3"/>
    <w:rsid w:val="00282C12"/>
    <w:rsid w:val="002842E1"/>
    <w:rsid w:val="002842ED"/>
    <w:rsid w:val="00284A55"/>
    <w:rsid w:val="0028578A"/>
    <w:rsid w:val="00287B8E"/>
    <w:rsid w:val="0029012D"/>
    <w:rsid w:val="002907E6"/>
    <w:rsid w:val="00292ACF"/>
    <w:rsid w:val="00293B08"/>
    <w:rsid w:val="002941F0"/>
    <w:rsid w:val="002955E9"/>
    <w:rsid w:val="00296455"/>
    <w:rsid w:val="002A013C"/>
    <w:rsid w:val="002A02CE"/>
    <w:rsid w:val="002A0F5E"/>
    <w:rsid w:val="002A1E23"/>
    <w:rsid w:val="002A329E"/>
    <w:rsid w:val="002A4F43"/>
    <w:rsid w:val="002A572C"/>
    <w:rsid w:val="002A5BAB"/>
    <w:rsid w:val="002A635E"/>
    <w:rsid w:val="002A6A73"/>
    <w:rsid w:val="002A76DD"/>
    <w:rsid w:val="002B0A90"/>
    <w:rsid w:val="002B0C8D"/>
    <w:rsid w:val="002B1175"/>
    <w:rsid w:val="002B3832"/>
    <w:rsid w:val="002B58C3"/>
    <w:rsid w:val="002B7202"/>
    <w:rsid w:val="002B7885"/>
    <w:rsid w:val="002C3999"/>
    <w:rsid w:val="002C41E5"/>
    <w:rsid w:val="002C4C96"/>
    <w:rsid w:val="002C4E22"/>
    <w:rsid w:val="002C52C4"/>
    <w:rsid w:val="002C5E09"/>
    <w:rsid w:val="002C7152"/>
    <w:rsid w:val="002D0B9A"/>
    <w:rsid w:val="002D1879"/>
    <w:rsid w:val="002D35AD"/>
    <w:rsid w:val="002D44CD"/>
    <w:rsid w:val="002D5084"/>
    <w:rsid w:val="002D541A"/>
    <w:rsid w:val="002D5481"/>
    <w:rsid w:val="002D6332"/>
    <w:rsid w:val="002D7078"/>
    <w:rsid w:val="002D760C"/>
    <w:rsid w:val="002D789B"/>
    <w:rsid w:val="002D7A28"/>
    <w:rsid w:val="002D7A2E"/>
    <w:rsid w:val="002D7B85"/>
    <w:rsid w:val="002E1083"/>
    <w:rsid w:val="002E1A74"/>
    <w:rsid w:val="002E2DEA"/>
    <w:rsid w:val="002E4C2E"/>
    <w:rsid w:val="002E58AF"/>
    <w:rsid w:val="002E61FD"/>
    <w:rsid w:val="002F1A1E"/>
    <w:rsid w:val="002F2796"/>
    <w:rsid w:val="002F279D"/>
    <w:rsid w:val="002F2E6C"/>
    <w:rsid w:val="002F3171"/>
    <w:rsid w:val="002F36F2"/>
    <w:rsid w:val="002F3880"/>
    <w:rsid w:val="002F60E5"/>
    <w:rsid w:val="002F6103"/>
    <w:rsid w:val="002F6912"/>
    <w:rsid w:val="002F6B24"/>
    <w:rsid w:val="002F7040"/>
    <w:rsid w:val="002F7CD8"/>
    <w:rsid w:val="003020A0"/>
    <w:rsid w:val="00302875"/>
    <w:rsid w:val="003030B5"/>
    <w:rsid w:val="003055D5"/>
    <w:rsid w:val="003056D9"/>
    <w:rsid w:val="00305800"/>
    <w:rsid w:val="003059DC"/>
    <w:rsid w:val="00305DFF"/>
    <w:rsid w:val="003062FF"/>
    <w:rsid w:val="00310012"/>
    <w:rsid w:val="00310D88"/>
    <w:rsid w:val="00312F58"/>
    <w:rsid w:val="00313A8F"/>
    <w:rsid w:val="00313C51"/>
    <w:rsid w:val="0031516A"/>
    <w:rsid w:val="003159AA"/>
    <w:rsid w:val="00316CDF"/>
    <w:rsid w:val="00317A28"/>
    <w:rsid w:val="003204C9"/>
    <w:rsid w:val="003219B6"/>
    <w:rsid w:val="00323A92"/>
    <w:rsid w:val="00324945"/>
    <w:rsid w:val="00324D68"/>
    <w:rsid w:val="003257D7"/>
    <w:rsid w:val="0032591B"/>
    <w:rsid w:val="00325B9F"/>
    <w:rsid w:val="00325BB6"/>
    <w:rsid w:val="003268A0"/>
    <w:rsid w:val="00327DA6"/>
    <w:rsid w:val="00327E5B"/>
    <w:rsid w:val="00330F0C"/>
    <w:rsid w:val="003323FA"/>
    <w:rsid w:val="00332DFB"/>
    <w:rsid w:val="00333199"/>
    <w:rsid w:val="00333640"/>
    <w:rsid w:val="00333DEE"/>
    <w:rsid w:val="00340BAE"/>
    <w:rsid w:val="0034117C"/>
    <w:rsid w:val="00341A83"/>
    <w:rsid w:val="00341DB4"/>
    <w:rsid w:val="00342409"/>
    <w:rsid w:val="003435BD"/>
    <w:rsid w:val="0034387C"/>
    <w:rsid w:val="00343EC2"/>
    <w:rsid w:val="00344612"/>
    <w:rsid w:val="00347A5E"/>
    <w:rsid w:val="00347BBD"/>
    <w:rsid w:val="00347E94"/>
    <w:rsid w:val="003500B6"/>
    <w:rsid w:val="00351B40"/>
    <w:rsid w:val="003529A3"/>
    <w:rsid w:val="00352A41"/>
    <w:rsid w:val="00353F22"/>
    <w:rsid w:val="00355469"/>
    <w:rsid w:val="00355FBF"/>
    <w:rsid w:val="003576D7"/>
    <w:rsid w:val="00357EB2"/>
    <w:rsid w:val="003602A8"/>
    <w:rsid w:val="00360AEB"/>
    <w:rsid w:val="00361727"/>
    <w:rsid w:val="00361AA1"/>
    <w:rsid w:val="0036204A"/>
    <w:rsid w:val="003620C5"/>
    <w:rsid w:val="00364908"/>
    <w:rsid w:val="00365928"/>
    <w:rsid w:val="00370BB7"/>
    <w:rsid w:val="00370BCF"/>
    <w:rsid w:val="00371828"/>
    <w:rsid w:val="00372BC4"/>
    <w:rsid w:val="00373273"/>
    <w:rsid w:val="00373CB3"/>
    <w:rsid w:val="00373F32"/>
    <w:rsid w:val="0037422D"/>
    <w:rsid w:val="0037495B"/>
    <w:rsid w:val="00374BC4"/>
    <w:rsid w:val="00374DEF"/>
    <w:rsid w:val="00376002"/>
    <w:rsid w:val="003773C5"/>
    <w:rsid w:val="00377B30"/>
    <w:rsid w:val="00383771"/>
    <w:rsid w:val="003843A9"/>
    <w:rsid w:val="00385B65"/>
    <w:rsid w:val="00385C4C"/>
    <w:rsid w:val="003868A3"/>
    <w:rsid w:val="00390988"/>
    <w:rsid w:val="00392DC3"/>
    <w:rsid w:val="00393BAD"/>
    <w:rsid w:val="00395AE3"/>
    <w:rsid w:val="00395B34"/>
    <w:rsid w:val="003963CF"/>
    <w:rsid w:val="00397784"/>
    <w:rsid w:val="003A1512"/>
    <w:rsid w:val="003A19F8"/>
    <w:rsid w:val="003A2106"/>
    <w:rsid w:val="003A283C"/>
    <w:rsid w:val="003A47E8"/>
    <w:rsid w:val="003A5D50"/>
    <w:rsid w:val="003A5DDB"/>
    <w:rsid w:val="003A6C77"/>
    <w:rsid w:val="003A6D78"/>
    <w:rsid w:val="003A7187"/>
    <w:rsid w:val="003A757E"/>
    <w:rsid w:val="003A7A27"/>
    <w:rsid w:val="003A7CE6"/>
    <w:rsid w:val="003B0BAD"/>
    <w:rsid w:val="003B0E27"/>
    <w:rsid w:val="003B1554"/>
    <w:rsid w:val="003B202D"/>
    <w:rsid w:val="003B2682"/>
    <w:rsid w:val="003B343E"/>
    <w:rsid w:val="003B431C"/>
    <w:rsid w:val="003B4F21"/>
    <w:rsid w:val="003B5250"/>
    <w:rsid w:val="003C1AF0"/>
    <w:rsid w:val="003C1D11"/>
    <w:rsid w:val="003C28AE"/>
    <w:rsid w:val="003C28DA"/>
    <w:rsid w:val="003C48FC"/>
    <w:rsid w:val="003C614F"/>
    <w:rsid w:val="003C64B8"/>
    <w:rsid w:val="003D154E"/>
    <w:rsid w:val="003D196E"/>
    <w:rsid w:val="003D4776"/>
    <w:rsid w:val="003D5B2F"/>
    <w:rsid w:val="003D5DD2"/>
    <w:rsid w:val="003D5FF1"/>
    <w:rsid w:val="003D79CE"/>
    <w:rsid w:val="003E092F"/>
    <w:rsid w:val="003E2645"/>
    <w:rsid w:val="003E3937"/>
    <w:rsid w:val="003E3A4F"/>
    <w:rsid w:val="003E3BD6"/>
    <w:rsid w:val="003E3D40"/>
    <w:rsid w:val="003E4F65"/>
    <w:rsid w:val="003E501C"/>
    <w:rsid w:val="003E5DCD"/>
    <w:rsid w:val="003E683E"/>
    <w:rsid w:val="003E6CFF"/>
    <w:rsid w:val="003E72B5"/>
    <w:rsid w:val="003E7575"/>
    <w:rsid w:val="003E7FEC"/>
    <w:rsid w:val="003F0132"/>
    <w:rsid w:val="003F1647"/>
    <w:rsid w:val="003F3147"/>
    <w:rsid w:val="003F3D13"/>
    <w:rsid w:val="003F43D2"/>
    <w:rsid w:val="003F451C"/>
    <w:rsid w:val="003F6018"/>
    <w:rsid w:val="003F6730"/>
    <w:rsid w:val="003F7348"/>
    <w:rsid w:val="00400E40"/>
    <w:rsid w:val="00405B98"/>
    <w:rsid w:val="0041293E"/>
    <w:rsid w:val="004147F2"/>
    <w:rsid w:val="00416359"/>
    <w:rsid w:val="00416555"/>
    <w:rsid w:val="00416834"/>
    <w:rsid w:val="00416E7D"/>
    <w:rsid w:val="004236B5"/>
    <w:rsid w:val="00424314"/>
    <w:rsid w:val="00424BB7"/>
    <w:rsid w:val="004257A0"/>
    <w:rsid w:val="00425DC4"/>
    <w:rsid w:val="00425FC4"/>
    <w:rsid w:val="0042645A"/>
    <w:rsid w:val="00426A43"/>
    <w:rsid w:val="00426BDD"/>
    <w:rsid w:val="00426BE1"/>
    <w:rsid w:val="0042728B"/>
    <w:rsid w:val="00427362"/>
    <w:rsid w:val="00430353"/>
    <w:rsid w:val="0043172C"/>
    <w:rsid w:val="00431BE2"/>
    <w:rsid w:val="00433A6A"/>
    <w:rsid w:val="00435863"/>
    <w:rsid w:val="00435ACA"/>
    <w:rsid w:val="00436618"/>
    <w:rsid w:val="00437D94"/>
    <w:rsid w:val="00440223"/>
    <w:rsid w:val="004402D1"/>
    <w:rsid w:val="00441083"/>
    <w:rsid w:val="0044422C"/>
    <w:rsid w:val="00445040"/>
    <w:rsid w:val="004450CE"/>
    <w:rsid w:val="004454C7"/>
    <w:rsid w:val="0044777A"/>
    <w:rsid w:val="0045196E"/>
    <w:rsid w:val="00453CD6"/>
    <w:rsid w:val="0045574B"/>
    <w:rsid w:val="00455FEB"/>
    <w:rsid w:val="00457389"/>
    <w:rsid w:val="0045751B"/>
    <w:rsid w:val="00461038"/>
    <w:rsid w:val="00461A94"/>
    <w:rsid w:val="00463755"/>
    <w:rsid w:val="004644A4"/>
    <w:rsid w:val="00464A67"/>
    <w:rsid w:val="0046501F"/>
    <w:rsid w:val="00465E58"/>
    <w:rsid w:val="00467DAC"/>
    <w:rsid w:val="00467F1B"/>
    <w:rsid w:val="004705F2"/>
    <w:rsid w:val="00471E3F"/>
    <w:rsid w:val="00472AB5"/>
    <w:rsid w:val="00472AD9"/>
    <w:rsid w:val="00472DC9"/>
    <w:rsid w:val="00473167"/>
    <w:rsid w:val="00473D21"/>
    <w:rsid w:val="00474C71"/>
    <w:rsid w:val="00476979"/>
    <w:rsid w:val="00477429"/>
    <w:rsid w:val="0047782F"/>
    <w:rsid w:val="0048024E"/>
    <w:rsid w:val="004815F1"/>
    <w:rsid w:val="0048186E"/>
    <w:rsid w:val="00483FAE"/>
    <w:rsid w:val="00484B49"/>
    <w:rsid w:val="00485E14"/>
    <w:rsid w:val="00485F14"/>
    <w:rsid w:val="0049013A"/>
    <w:rsid w:val="00490A3A"/>
    <w:rsid w:val="00492014"/>
    <w:rsid w:val="00492286"/>
    <w:rsid w:val="00492E7B"/>
    <w:rsid w:val="00492EDC"/>
    <w:rsid w:val="00493CC7"/>
    <w:rsid w:val="00493E1C"/>
    <w:rsid w:val="0049450C"/>
    <w:rsid w:val="0049532F"/>
    <w:rsid w:val="004958AF"/>
    <w:rsid w:val="0049746A"/>
    <w:rsid w:val="00497EAD"/>
    <w:rsid w:val="004A022C"/>
    <w:rsid w:val="004A0444"/>
    <w:rsid w:val="004A0EF8"/>
    <w:rsid w:val="004A2EF5"/>
    <w:rsid w:val="004A4932"/>
    <w:rsid w:val="004A4B54"/>
    <w:rsid w:val="004A4DE5"/>
    <w:rsid w:val="004A61C3"/>
    <w:rsid w:val="004A7ABC"/>
    <w:rsid w:val="004B0593"/>
    <w:rsid w:val="004B2238"/>
    <w:rsid w:val="004B22A3"/>
    <w:rsid w:val="004B2B39"/>
    <w:rsid w:val="004B2E71"/>
    <w:rsid w:val="004B2FA2"/>
    <w:rsid w:val="004B4B04"/>
    <w:rsid w:val="004B62D4"/>
    <w:rsid w:val="004B657A"/>
    <w:rsid w:val="004C22CA"/>
    <w:rsid w:val="004C35FC"/>
    <w:rsid w:val="004C3E91"/>
    <w:rsid w:val="004C597A"/>
    <w:rsid w:val="004C6881"/>
    <w:rsid w:val="004C6ABE"/>
    <w:rsid w:val="004D0117"/>
    <w:rsid w:val="004D0A0D"/>
    <w:rsid w:val="004D0BE8"/>
    <w:rsid w:val="004D1060"/>
    <w:rsid w:val="004D1212"/>
    <w:rsid w:val="004D1222"/>
    <w:rsid w:val="004D146E"/>
    <w:rsid w:val="004D2B0B"/>
    <w:rsid w:val="004D2CAD"/>
    <w:rsid w:val="004D3074"/>
    <w:rsid w:val="004D36B6"/>
    <w:rsid w:val="004D4989"/>
    <w:rsid w:val="004D5D69"/>
    <w:rsid w:val="004D6184"/>
    <w:rsid w:val="004D6C2C"/>
    <w:rsid w:val="004D6E69"/>
    <w:rsid w:val="004D6ECE"/>
    <w:rsid w:val="004D703B"/>
    <w:rsid w:val="004D7479"/>
    <w:rsid w:val="004D7E62"/>
    <w:rsid w:val="004E0EDE"/>
    <w:rsid w:val="004E1365"/>
    <w:rsid w:val="004E22C5"/>
    <w:rsid w:val="004E47FB"/>
    <w:rsid w:val="004E5359"/>
    <w:rsid w:val="004E5F29"/>
    <w:rsid w:val="004E686B"/>
    <w:rsid w:val="004E7BA4"/>
    <w:rsid w:val="004E7EA7"/>
    <w:rsid w:val="004F04EF"/>
    <w:rsid w:val="004F09E5"/>
    <w:rsid w:val="004F1581"/>
    <w:rsid w:val="004F1CB7"/>
    <w:rsid w:val="004F67C5"/>
    <w:rsid w:val="004F7527"/>
    <w:rsid w:val="0050073F"/>
    <w:rsid w:val="00500811"/>
    <w:rsid w:val="00500BB5"/>
    <w:rsid w:val="00503A6A"/>
    <w:rsid w:val="0050532D"/>
    <w:rsid w:val="005054D0"/>
    <w:rsid w:val="00505C50"/>
    <w:rsid w:val="00510342"/>
    <w:rsid w:val="0051056A"/>
    <w:rsid w:val="00513B73"/>
    <w:rsid w:val="00513C6C"/>
    <w:rsid w:val="005140AD"/>
    <w:rsid w:val="00515E71"/>
    <w:rsid w:val="0051712C"/>
    <w:rsid w:val="0051774D"/>
    <w:rsid w:val="00521EE1"/>
    <w:rsid w:val="0052239D"/>
    <w:rsid w:val="0052349C"/>
    <w:rsid w:val="00524038"/>
    <w:rsid w:val="0052430A"/>
    <w:rsid w:val="00524630"/>
    <w:rsid w:val="00524F29"/>
    <w:rsid w:val="00525B19"/>
    <w:rsid w:val="00526929"/>
    <w:rsid w:val="00526A11"/>
    <w:rsid w:val="00530F58"/>
    <w:rsid w:val="005318B3"/>
    <w:rsid w:val="0053196D"/>
    <w:rsid w:val="00531B4D"/>
    <w:rsid w:val="00532B0E"/>
    <w:rsid w:val="00534168"/>
    <w:rsid w:val="00534F19"/>
    <w:rsid w:val="005356C8"/>
    <w:rsid w:val="00536823"/>
    <w:rsid w:val="00536912"/>
    <w:rsid w:val="0053747D"/>
    <w:rsid w:val="005375BC"/>
    <w:rsid w:val="00537BF2"/>
    <w:rsid w:val="00540376"/>
    <w:rsid w:val="00540E50"/>
    <w:rsid w:val="0054103C"/>
    <w:rsid w:val="00541841"/>
    <w:rsid w:val="00542894"/>
    <w:rsid w:val="00542C9C"/>
    <w:rsid w:val="00544971"/>
    <w:rsid w:val="00544A10"/>
    <w:rsid w:val="00544A4F"/>
    <w:rsid w:val="00544BAB"/>
    <w:rsid w:val="00544D37"/>
    <w:rsid w:val="005450C3"/>
    <w:rsid w:val="005459C4"/>
    <w:rsid w:val="00546BCE"/>
    <w:rsid w:val="00550888"/>
    <w:rsid w:val="00551297"/>
    <w:rsid w:val="005539C1"/>
    <w:rsid w:val="00553C87"/>
    <w:rsid w:val="0055425B"/>
    <w:rsid w:val="0055546D"/>
    <w:rsid w:val="00556828"/>
    <w:rsid w:val="005603F2"/>
    <w:rsid w:val="00560F6C"/>
    <w:rsid w:val="00562C12"/>
    <w:rsid w:val="005638C0"/>
    <w:rsid w:val="00563F73"/>
    <w:rsid w:val="00563FED"/>
    <w:rsid w:val="00564561"/>
    <w:rsid w:val="00566F13"/>
    <w:rsid w:val="005707C4"/>
    <w:rsid w:val="005711D8"/>
    <w:rsid w:val="00572A5E"/>
    <w:rsid w:val="00573999"/>
    <w:rsid w:val="0057399C"/>
    <w:rsid w:val="00573A8C"/>
    <w:rsid w:val="00574A48"/>
    <w:rsid w:val="00574A84"/>
    <w:rsid w:val="00574F22"/>
    <w:rsid w:val="00576B81"/>
    <w:rsid w:val="005773BE"/>
    <w:rsid w:val="005776C6"/>
    <w:rsid w:val="00581223"/>
    <w:rsid w:val="0058129F"/>
    <w:rsid w:val="005814FB"/>
    <w:rsid w:val="00581A98"/>
    <w:rsid w:val="005840FE"/>
    <w:rsid w:val="0058556F"/>
    <w:rsid w:val="005856D2"/>
    <w:rsid w:val="00585B0D"/>
    <w:rsid w:val="00585D7B"/>
    <w:rsid w:val="00586B12"/>
    <w:rsid w:val="00586D92"/>
    <w:rsid w:val="005879CC"/>
    <w:rsid w:val="00591A54"/>
    <w:rsid w:val="00593614"/>
    <w:rsid w:val="005938E1"/>
    <w:rsid w:val="00594460"/>
    <w:rsid w:val="0059560D"/>
    <w:rsid w:val="00596AB1"/>
    <w:rsid w:val="005A0EFD"/>
    <w:rsid w:val="005A1177"/>
    <w:rsid w:val="005A16AD"/>
    <w:rsid w:val="005A17FE"/>
    <w:rsid w:val="005A1806"/>
    <w:rsid w:val="005A1AB1"/>
    <w:rsid w:val="005A27AE"/>
    <w:rsid w:val="005A2B3D"/>
    <w:rsid w:val="005A2B5A"/>
    <w:rsid w:val="005A36B0"/>
    <w:rsid w:val="005A38C7"/>
    <w:rsid w:val="005A3B77"/>
    <w:rsid w:val="005A4E0E"/>
    <w:rsid w:val="005A55C7"/>
    <w:rsid w:val="005A5B3B"/>
    <w:rsid w:val="005A5E76"/>
    <w:rsid w:val="005A6486"/>
    <w:rsid w:val="005A68E8"/>
    <w:rsid w:val="005A76D2"/>
    <w:rsid w:val="005A7F91"/>
    <w:rsid w:val="005B09DB"/>
    <w:rsid w:val="005B1DEA"/>
    <w:rsid w:val="005B2509"/>
    <w:rsid w:val="005B3CD5"/>
    <w:rsid w:val="005B4142"/>
    <w:rsid w:val="005B7F30"/>
    <w:rsid w:val="005C1786"/>
    <w:rsid w:val="005C17B6"/>
    <w:rsid w:val="005C1E80"/>
    <w:rsid w:val="005C251A"/>
    <w:rsid w:val="005C3847"/>
    <w:rsid w:val="005C48D0"/>
    <w:rsid w:val="005C5455"/>
    <w:rsid w:val="005C5C5E"/>
    <w:rsid w:val="005C74E0"/>
    <w:rsid w:val="005C7A47"/>
    <w:rsid w:val="005D05A3"/>
    <w:rsid w:val="005D09E2"/>
    <w:rsid w:val="005D14C5"/>
    <w:rsid w:val="005D1D1C"/>
    <w:rsid w:val="005D2052"/>
    <w:rsid w:val="005D26AC"/>
    <w:rsid w:val="005D36E3"/>
    <w:rsid w:val="005D46CA"/>
    <w:rsid w:val="005D6F10"/>
    <w:rsid w:val="005D79C0"/>
    <w:rsid w:val="005E183E"/>
    <w:rsid w:val="005E1A57"/>
    <w:rsid w:val="005E2196"/>
    <w:rsid w:val="005E3E2A"/>
    <w:rsid w:val="005E4B47"/>
    <w:rsid w:val="005E525C"/>
    <w:rsid w:val="005E5606"/>
    <w:rsid w:val="005E5618"/>
    <w:rsid w:val="005E5B54"/>
    <w:rsid w:val="005E5E8A"/>
    <w:rsid w:val="005E6CE7"/>
    <w:rsid w:val="005E7C84"/>
    <w:rsid w:val="005F0045"/>
    <w:rsid w:val="005F17E6"/>
    <w:rsid w:val="005F1D76"/>
    <w:rsid w:val="005F2E9D"/>
    <w:rsid w:val="005F3434"/>
    <w:rsid w:val="005F4E03"/>
    <w:rsid w:val="005F4FAA"/>
    <w:rsid w:val="005F55EF"/>
    <w:rsid w:val="005F75F7"/>
    <w:rsid w:val="005F7962"/>
    <w:rsid w:val="006006BE"/>
    <w:rsid w:val="00601448"/>
    <w:rsid w:val="00602B2E"/>
    <w:rsid w:val="00603A72"/>
    <w:rsid w:val="00604225"/>
    <w:rsid w:val="00604913"/>
    <w:rsid w:val="0060566F"/>
    <w:rsid w:val="00605C90"/>
    <w:rsid w:val="00606618"/>
    <w:rsid w:val="00606AE4"/>
    <w:rsid w:val="0060704A"/>
    <w:rsid w:val="00607C75"/>
    <w:rsid w:val="00612676"/>
    <w:rsid w:val="00613305"/>
    <w:rsid w:val="00613D18"/>
    <w:rsid w:val="00614A92"/>
    <w:rsid w:val="0061580D"/>
    <w:rsid w:val="00616DB6"/>
    <w:rsid w:val="00620A50"/>
    <w:rsid w:val="006231A2"/>
    <w:rsid w:val="0062400D"/>
    <w:rsid w:val="00624016"/>
    <w:rsid w:val="006248E6"/>
    <w:rsid w:val="00624C27"/>
    <w:rsid w:val="00624EB6"/>
    <w:rsid w:val="00627D68"/>
    <w:rsid w:val="006300E7"/>
    <w:rsid w:val="00630103"/>
    <w:rsid w:val="00631E99"/>
    <w:rsid w:val="00632735"/>
    <w:rsid w:val="00633A2F"/>
    <w:rsid w:val="006341D5"/>
    <w:rsid w:val="006345ED"/>
    <w:rsid w:val="00634864"/>
    <w:rsid w:val="00635045"/>
    <w:rsid w:val="00635C9A"/>
    <w:rsid w:val="00635D1F"/>
    <w:rsid w:val="00635D43"/>
    <w:rsid w:val="00635D87"/>
    <w:rsid w:val="0063604F"/>
    <w:rsid w:val="0063760A"/>
    <w:rsid w:val="006378B2"/>
    <w:rsid w:val="00640FAA"/>
    <w:rsid w:val="006410A0"/>
    <w:rsid w:val="00641C14"/>
    <w:rsid w:val="00642833"/>
    <w:rsid w:val="00644B17"/>
    <w:rsid w:val="00645313"/>
    <w:rsid w:val="00645E3B"/>
    <w:rsid w:val="00645FC7"/>
    <w:rsid w:val="00646DE1"/>
    <w:rsid w:val="00647132"/>
    <w:rsid w:val="00647734"/>
    <w:rsid w:val="00647D12"/>
    <w:rsid w:val="0065037B"/>
    <w:rsid w:val="00650A10"/>
    <w:rsid w:val="006515FB"/>
    <w:rsid w:val="00651EDC"/>
    <w:rsid w:val="00651FF1"/>
    <w:rsid w:val="006534C1"/>
    <w:rsid w:val="006541C9"/>
    <w:rsid w:val="00654278"/>
    <w:rsid w:val="00655180"/>
    <w:rsid w:val="00655231"/>
    <w:rsid w:val="00656BA4"/>
    <w:rsid w:val="0066021D"/>
    <w:rsid w:val="006616A2"/>
    <w:rsid w:val="006618B4"/>
    <w:rsid w:val="00661906"/>
    <w:rsid w:val="00664B2F"/>
    <w:rsid w:val="00665F4B"/>
    <w:rsid w:val="006662E7"/>
    <w:rsid w:val="00667100"/>
    <w:rsid w:val="006676AD"/>
    <w:rsid w:val="00667BE1"/>
    <w:rsid w:val="00667EB0"/>
    <w:rsid w:val="00670DFE"/>
    <w:rsid w:val="00671461"/>
    <w:rsid w:val="006727FF"/>
    <w:rsid w:val="00672D39"/>
    <w:rsid w:val="00673E8C"/>
    <w:rsid w:val="00673EF2"/>
    <w:rsid w:val="00675B94"/>
    <w:rsid w:val="00675D76"/>
    <w:rsid w:val="006764D6"/>
    <w:rsid w:val="0067681B"/>
    <w:rsid w:val="006772D8"/>
    <w:rsid w:val="006775C7"/>
    <w:rsid w:val="00680321"/>
    <w:rsid w:val="00680A78"/>
    <w:rsid w:val="00680F1B"/>
    <w:rsid w:val="0068164D"/>
    <w:rsid w:val="00683161"/>
    <w:rsid w:val="006849D4"/>
    <w:rsid w:val="00684FBF"/>
    <w:rsid w:val="0068515D"/>
    <w:rsid w:val="006860C0"/>
    <w:rsid w:val="00686268"/>
    <w:rsid w:val="006875C4"/>
    <w:rsid w:val="00690FC2"/>
    <w:rsid w:val="00692240"/>
    <w:rsid w:val="0069279E"/>
    <w:rsid w:val="00692B3E"/>
    <w:rsid w:val="006935FE"/>
    <w:rsid w:val="0069381F"/>
    <w:rsid w:val="006942C2"/>
    <w:rsid w:val="0069577B"/>
    <w:rsid w:val="0069697D"/>
    <w:rsid w:val="00696F21"/>
    <w:rsid w:val="006A4D35"/>
    <w:rsid w:val="006A5AAF"/>
    <w:rsid w:val="006A5CA5"/>
    <w:rsid w:val="006A5D57"/>
    <w:rsid w:val="006A7053"/>
    <w:rsid w:val="006A7A2F"/>
    <w:rsid w:val="006B010F"/>
    <w:rsid w:val="006B05B5"/>
    <w:rsid w:val="006B068B"/>
    <w:rsid w:val="006B176F"/>
    <w:rsid w:val="006B2438"/>
    <w:rsid w:val="006B3D49"/>
    <w:rsid w:val="006B5241"/>
    <w:rsid w:val="006C0A77"/>
    <w:rsid w:val="006C15EE"/>
    <w:rsid w:val="006C1ED3"/>
    <w:rsid w:val="006C3FA8"/>
    <w:rsid w:val="006C4BD4"/>
    <w:rsid w:val="006C4F71"/>
    <w:rsid w:val="006C6558"/>
    <w:rsid w:val="006C6B8F"/>
    <w:rsid w:val="006C6F2C"/>
    <w:rsid w:val="006D018F"/>
    <w:rsid w:val="006D03C4"/>
    <w:rsid w:val="006D03F5"/>
    <w:rsid w:val="006D0DC4"/>
    <w:rsid w:val="006D0E01"/>
    <w:rsid w:val="006D4344"/>
    <w:rsid w:val="006D5B60"/>
    <w:rsid w:val="006D734B"/>
    <w:rsid w:val="006D7989"/>
    <w:rsid w:val="006D7B22"/>
    <w:rsid w:val="006D7D89"/>
    <w:rsid w:val="006E0732"/>
    <w:rsid w:val="006E0EB2"/>
    <w:rsid w:val="006E27D0"/>
    <w:rsid w:val="006E3220"/>
    <w:rsid w:val="006E5244"/>
    <w:rsid w:val="006E610C"/>
    <w:rsid w:val="006F0D1D"/>
    <w:rsid w:val="006F23F1"/>
    <w:rsid w:val="006F2F20"/>
    <w:rsid w:val="006F37BB"/>
    <w:rsid w:val="006F452C"/>
    <w:rsid w:val="006F61A5"/>
    <w:rsid w:val="006F6545"/>
    <w:rsid w:val="006F7052"/>
    <w:rsid w:val="006F73EC"/>
    <w:rsid w:val="006F748C"/>
    <w:rsid w:val="006F760C"/>
    <w:rsid w:val="00701852"/>
    <w:rsid w:val="00701ACC"/>
    <w:rsid w:val="00703223"/>
    <w:rsid w:val="00703BAC"/>
    <w:rsid w:val="00704B57"/>
    <w:rsid w:val="007058C7"/>
    <w:rsid w:val="0070613B"/>
    <w:rsid w:val="007062C6"/>
    <w:rsid w:val="0070733A"/>
    <w:rsid w:val="007073D4"/>
    <w:rsid w:val="007078B5"/>
    <w:rsid w:val="0071046F"/>
    <w:rsid w:val="00710B6C"/>
    <w:rsid w:val="00711818"/>
    <w:rsid w:val="0071206D"/>
    <w:rsid w:val="00712882"/>
    <w:rsid w:val="007136D0"/>
    <w:rsid w:val="00714D09"/>
    <w:rsid w:val="007165C6"/>
    <w:rsid w:val="0071709D"/>
    <w:rsid w:val="0072059C"/>
    <w:rsid w:val="0072072B"/>
    <w:rsid w:val="00720F46"/>
    <w:rsid w:val="00722B88"/>
    <w:rsid w:val="007232DA"/>
    <w:rsid w:val="00724076"/>
    <w:rsid w:val="00724969"/>
    <w:rsid w:val="00725928"/>
    <w:rsid w:val="00727222"/>
    <w:rsid w:val="007276D3"/>
    <w:rsid w:val="0073057E"/>
    <w:rsid w:val="00730F31"/>
    <w:rsid w:val="00730FA8"/>
    <w:rsid w:val="007319C5"/>
    <w:rsid w:val="00731E47"/>
    <w:rsid w:val="007322D2"/>
    <w:rsid w:val="0073321D"/>
    <w:rsid w:val="00735346"/>
    <w:rsid w:val="00735777"/>
    <w:rsid w:val="0073594D"/>
    <w:rsid w:val="0073619A"/>
    <w:rsid w:val="007371C5"/>
    <w:rsid w:val="00737343"/>
    <w:rsid w:val="00737388"/>
    <w:rsid w:val="007374FE"/>
    <w:rsid w:val="0073788F"/>
    <w:rsid w:val="007412FF"/>
    <w:rsid w:val="00741A7A"/>
    <w:rsid w:val="00742684"/>
    <w:rsid w:val="007441A1"/>
    <w:rsid w:val="00744BB8"/>
    <w:rsid w:val="00747016"/>
    <w:rsid w:val="00750459"/>
    <w:rsid w:val="00753499"/>
    <w:rsid w:val="007538B1"/>
    <w:rsid w:val="0075390E"/>
    <w:rsid w:val="007562D7"/>
    <w:rsid w:val="00756FBF"/>
    <w:rsid w:val="00760ECE"/>
    <w:rsid w:val="007612E1"/>
    <w:rsid w:val="007622CF"/>
    <w:rsid w:val="00763549"/>
    <w:rsid w:val="00764C7B"/>
    <w:rsid w:val="00766929"/>
    <w:rsid w:val="007670F6"/>
    <w:rsid w:val="007672FE"/>
    <w:rsid w:val="00767E7F"/>
    <w:rsid w:val="00770910"/>
    <w:rsid w:val="00770C72"/>
    <w:rsid w:val="00773DB9"/>
    <w:rsid w:val="00774151"/>
    <w:rsid w:val="00774E61"/>
    <w:rsid w:val="00776240"/>
    <w:rsid w:val="00777EC8"/>
    <w:rsid w:val="00780D26"/>
    <w:rsid w:val="0078129E"/>
    <w:rsid w:val="007812F7"/>
    <w:rsid w:val="007818BC"/>
    <w:rsid w:val="00781CD9"/>
    <w:rsid w:val="00782DE6"/>
    <w:rsid w:val="0078597B"/>
    <w:rsid w:val="00786F55"/>
    <w:rsid w:val="00787490"/>
    <w:rsid w:val="007876DC"/>
    <w:rsid w:val="00787F75"/>
    <w:rsid w:val="0079087F"/>
    <w:rsid w:val="00791098"/>
    <w:rsid w:val="007940DD"/>
    <w:rsid w:val="0079458C"/>
    <w:rsid w:val="00795B01"/>
    <w:rsid w:val="0079621C"/>
    <w:rsid w:val="00796AA0"/>
    <w:rsid w:val="007A0D72"/>
    <w:rsid w:val="007A16B6"/>
    <w:rsid w:val="007A1874"/>
    <w:rsid w:val="007A1BA2"/>
    <w:rsid w:val="007A461E"/>
    <w:rsid w:val="007A4A54"/>
    <w:rsid w:val="007A5089"/>
    <w:rsid w:val="007A57ED"/>
    <w:rsid w:val="007A6D21"/>
    <w:rsid w:val="007A7DAF"/>
    <w:rsid w:val="007B2094"/>
    <w:rsid w:val="007B2537"/>
    <w:rsid w:val="007B323F"/>
    <w:rsid w:val="007B3636"/>
    <w:rsid w:val="007B4D5D"/>
    <w:rsid w:val="007B4E46"/>
    <w:rsid w:val="007B502A"/>
    <w:rsid w:val="007B59E7"/>
    <w:rsid w:val="007B63EB"/>
    <w:rsid w:val="007B6865"/>
    <w:rsid w:val="007B7948"/>
    <w:rsid w:val="007B7F49"/>
    <w:rsid w:val="007C0B68"/>
    <w:rsid w:val="007C0D2A"/>
    <w:rsid w:val="007C0D63"/>
    <w:rsid w:val="007C30A4"/>
    <w:rsid w:val="007C3AF9"/>
    <w:rsid w:val="007C513C"/>
    <w:rsid w:val="007C58B2"/>
    <w:rsid w:val="007C6D83"/>
    <w:rsid w:val="007C7578"/>
    <w:rsid w:val="007D01E6"/>
    <w:rsid w:val="007D0D89"/>
    <w:rsid w:val="007D1114"/>
    <w:rsid w:val="007D1951"/>
    <w:rsid w:val="007D1978"/>
    <w:rsid w:val="007D2301"/>
    <w:rsid w:val="007D2432"/>
    <w:rsid w:val="007D2742"/>
    <w:rsid w:val="007D33A3"/>
    <w:rsid w:val="007D65E3"/>
    <w:rsid w:val="007D7D14"/>
    <w:rsid w:val="007E00E5"/>
    <w:rsid w:val="007E06DD"/>
    <w:rsid w:val="007E1321"/>
    <w:rsid w:val="007E177E"/>
    <w:rsid w:val="007E2098"/>
    <w:rsid w:val="007E43D9"/>
    <w:rsid w:val="007E4442"/>
    <w:rsid w:val="007E5367"/>
    <w:rsid w:val="007E5871"/>
    <w:rsid w:val="007E63FD"/>
    <w:rsid w:val="007E7CA1"/>
    <w:rsid w:val="007F20DF"/>
    <w:rsid w:val="007F260F"/>
    <w:rsid w:val="007F57C6"/>
    <w:rsid w:val="007F6846"/>
    <w:rsid w:val="007F6D78"/>
    <w:rsid w:val="007F71A5"/>
    <w:rsid w:val="008004F2"/>
    <w:rsid w:val="00801EC4"/>
    <w:rsid w:val="00802394"/>
    <w:rsid w:val="00802901"/>
    <w:rsid w:val="00802F87"/>
    <w:rsid w:val="00804951"/>
    <w:rsid w:val="00804C87"/>
    <w:rsid w:val="00804CC9"/>
    <w:rsid w:val="00805D65"/>
    <w:rsid w:val="00805F44"/>
    <w:rsid w:val="008065EE"/>
    <w:rsid w:val="00806CE6"/>
    <w:rsid w:val="00810761"/>
    <w:rsid w:val="00810EFE"/>
    <w:rsid w:val="00811DC9"/>
    <w:rsid w:val="00811F11"/>
    <w:rsid w:val="00813213"/>
    <w:rsid w:val="00813684"/>
    <w:rsid w:val="008158C1"/>
    <w:rsid w:val="00815903"/>
    <w:rsid w:val="00815E87"/>
    <w:rsid w:val="00817BBF"/>
    <w:rsid w:val="008207CB"/>
    <w:rsid w:val="0082164D"/>
    <w:rsid w:val="008222BA"/>
    <w:rsid w:val="0082371A"/>
    <w:rsid w:val="00823739"/>
    <w:rsid w:val="008262CC"/>
    <w:rsid w:val="008269E3"/>
    <w:rsid w:val="00826F7F"/>
    <w:rsid w:val="00831C2C"/>
    <w:rsid w:val="00831F22"/>
    <w:rsid w:val="00832EE2"/>
    <w:rsid w:val="00833094"/>
    <w:rsid w:val="00833595"/>
    <w:rsid w:val="00833D98"/>
    <w:rsid w:val="008342EE"/>
    <w:rsid w:val="008355EE"/>
    <w:rsid w:val="0083584A"/>
    <w:rsid w:val="0083585B"/>
    <w:rsid w:val="00835A5C"/>
    <w:rsid w:val="00835B1C"/>
    <w:rsid w:val="00836278"/>
    <w:rsid w:val="0083778C"/>
    <w:rsid w:val="008413EF"/>
    <w:rsid w:val="00841A40"/>
    <w:rsid w:val="008423E6"/>
    <w:rsid w:val="0084514E"/>
    <w:rsid w:val="008453AE"/>
    <w:rsid w:val="008455A1"/>
    <w:rsid w:val="008478A1"/>
    <w:rsid w:val="008513FA"/>
    <w:rsid w:val="0085152D"/>
    <w:rsid w:val="00851625"/>
    <w:rsid w:val="008516E5"/>
    <w:rsid w:val="00851CF2"/>
    <w:rsid w:val="00852973"/>
    <w:rsid w:val="0085490B"/>
    <w:rsid w:val="0085576E"/>
    <w:rsid w:val="00856074"/>
    <w:rsid w:val="00856C88"/>
    <w:rsid w:val="00857C0A"/>
    <w:rsid w:val="00860B7B"/>
    <w:rsid w:val="00860E46"/>
    <w:rsid w:val="0086189D"/>
    <w:rsid w:val="008642C7"/>
    <w:rsid w:val="00864E58"/>
    <w:rsid w:val="008651B9"/>
    <w:rsid w:val="00865AB1"/>
    <w:rsid w:val="00865C4B"/>
    <w:rsid w:val="0086649C"/>
    <w:rsid w:val="00867190"/>
    <w:rsid w:val="008705A5"/>
    <w:rsid w:val="00870F0A"/>
    <w:rsid w:val="00870FD8"/>
    <w:rsid w:val="00873189"/>
    <w:rsid w:val="00873568"/>
    <w:rsid w:val="008745B5"/>
    <w:rsid w:val="0087510D"/>
    <w:rsid w:val="008755D0"/>
    <w:rsid w:val="00876C9E"/>
    <w:rsid w:val="00880AAA"/>
    <w:rsid w:val="008824AD"/>
    <w:rsid w:val="00882B19"/>
    <w:rsid w:val="00884359"/>
    <w:rsid w:val="00884BA8"/>
    <w:rsid w:val="00886E5B"/>
    <w:rsid w:val="008876F8"/>
    <w:rsid w:val="008916D4"/>
    <w:rsid w:val="00892CFA"/>
    <w:rsid w:val="0089336D"/>
    <w:rsid w:val="00893652"/>
    <w:rsid w:val="00893EF8"/>
    <w:rsid w:val="0089448E"/>
    <w:rsid w:val="00894CA8"/>
    <w:rsid w:val="00895438"/>
    <w:rsid w:val="00897D69"/>
    <w:rsid w:val="008A0AA3"/>
    <w:rsid w:val="008A1982"/>
    <w:rsid w:val="008A1C62"/>
    <w:rsid w:val="008A2EBC"/>
    <w:rsid w:val="008A4A18"/>
    <w:rsid w:val="008A4B8A"/>
    <w:rsid w:val="008A6514"/>
    <w:rsid w:val="008A6DEE"/>
    <w:rsid w:val="008A7E3D"/>
    <w:rsid w:val="008B08C7"/>
    <w:rsid w:val="008B0F59"/>
    <w:rsid w:val="008B1374"/>
    <w:rsid w:val="008B1586"/>
    <w:rsid w:val="008B3A67"/>
    <w:rsid w:val="008B3DC2"/>
    <w:rsid w:val="008B7255"/>
    <w:rsid w:val="008B7E19"/>
    <w:rsid w:val="008C0258"/>
    <w:rsid w:val="008C09BD"/>
    <w:rsid w:val="008C0CC3"/>
    <w:rsid w:val="008C2AD2"/>
    <w:rsid w:val="008C3A36"/>
    <w:rsid w:val="008C5082"/>
    <w:rsid w:val="008C55E1"/>
    <w:rsid w:val="008C584C"/>
    <w:rsid w:val="008C6186"/>
    <w:rsid w:val="008C65C7"/>
    <w:rsid w:val="008C6616"/>
    <w:rsid w:val="008C6D2E"/>
    <w:rsid w:val="008C71CA"/>
    <w:rsid w:val="008C7D74"/>
    <w:rsid w:val="008D0207"/>
    <w:rsid w:val="008D088B"/>
    <w:rsid w:val="008D0E27"/>
    <w:rsid w:val="008D1058"/>
    <w:rsid w:val="008D1B9B"/>
    <w:rsid w:val="008D3ABE"/>
    <w:rsid w:val="008D4432"/>
    <w:rsid w:val="008D46EC"/>
    <w:rsid w:val="008D50E9"/>
    <w:rsid w:val="008D5A03"/>
    <w:rsid w:val="008D5E74"/>
    <w:rsid w:val="008D757C"/>
    <w:rsid w:val="008D7AD1"/>
    <w:rsid w:val="008D7BC7"/>
    <w:rsid w:val="008E0DC2"/>
    <w:rsid w:val="008E20A5"/>
    <w:rsid w:val="008E3498"/>
    <w:rsid w:val="008E3AC2"/>
    <w:rsid w:val="008E3D06"/>
    <w:rsid w:val="008E40F2"/>
    <w:rsid w:val="008E41CF"/>
    <w:rsid w:val="008E42D5"/>
    <w:rsid w:val="008E5EDB"/>
    <w:rsid w:val="008E6229"/>
    <w:rsid w:val="008E690A"/>
    <w:rsid w:val="008E797A"/>
    <w:rsid w:val="008F0AA9"/>
    <w:rsid w:val="008F19E2"/>
    <w:rsid w:val="008F1E95"/>
    <w:rsid w:val="008F30BC"/>
    <w:rsid w:val="008F4166"/>
    <w:rsid w:val="008F42A7"/>
    <w:rsid w:val="008F67E3"/>
    <w:rsid w:val="0090011A"/>
    <w:rsid w:val="0090032C"/>
    <w:rsid w:val="00900E00"/>
    <w:rsid w:val="009012F6"/>
    <w:rsid w:val="0090150C"/>
    <w:rsid w:val="00901569"/>
    <w:rsid w:val="009016B6"/>
    <w:rsid w:val="00902B83"/>
    <w:rsid w:val="00902CB3"/>
    <w:rsid w:val="00902E49"/>
    <w:rsid w:val="00902F8A"/>
    <w:rsid w:val="0090501D"/>
    <w:rsid w:val="00906D72"/>
    <w:rsid w:val="00906D77"/>
    <w:rsid w:val="00906F31"/>
    <w:rsid w:val="00906F4B"/>
    <w:rsid w:val="00907D54"/>
    <w:rsid w:val="0091229A"/>
    <w:rsid w:val="009123E2"/>
    <w:rsid w:val="009128E6"/>
    <w:rsid w:val="00912B8A"/>
    <w:rsid w:val="00913946"/>
    <w:rsid w:val="00915849"/>
    <w:rsid w:val="009162A1"/>
    <w:rsid w:val="009204E9"/>
    <w:rsid w:val="00920BBD"/>
    <w:rsid w:val="009221B5"/>
    <w:rsid w:val="00922C12"/>
    <w:rsid w:val="009231C0"/>
    <w:rsid w:val="0092348D"/>
    <w:rsid w:val="009234B0"/>
    <w:rsid w:val="0092580E"/>
    <w:rsid w:val="009302E5"/>
    <w:rsid w:val="00930AE6"/>
    <w:rsid w:val="00930CD1"/>
    <w:rsid w:val="00931323"/>
    <w:rsid w:val="00932EAD"/>
    <w:rsid w:val="0093595D"/>
    <w:rsid w:val="00935D68"/>
    <w:rsid w:val="00936484"/>
    <w:rsid w:val="00936A63"/>
    <w:rsid w:val="00941DA8"/>
    <w:rsid w:val="00941E25"/>
    <w:rsid w:val="0094236D"/>
    <w:rsid w:val="009424B1"/>
    <w:rsid w:val="00942A34"/>
    <w:rsid w:val="00944400"/>
    <w:rsid w:val="00944C83"/>
    <w:rsid w:val="00944FD7"/>
    <w:rsid w:val="00946598"/>
    <w:rsid w:val="00946962"/>
    <w:rsid w:val="00947C62"/>
    <w:rsid w:val="00950535"/>
    <w:rsid w:val="0095069F"/>
    <w:rsid w:val="00950E34"/>
    <w:rsid w:val="00951BF6"/>
    <w:rsid w:val="009520C8"/>
    <w:rsid w:val="00952494"/>
    <w:rsid w:val="00952E2C"/>
    <w:rsid w:val="00953571"/>
    <w:rsid w:val="00953944"/>
    <w:rsid w:val="009555E3"/>
    <w:rsid w:val="00956162"/>
    <w:rsid w:val="00956340"/>
    <w:rsid w:val="00956639"/>
    <w:rsid w:val="00957374"/>
    <w:rsid w:val="00960060"/>
    <w:rsid w:val="009608AC"/>
    <w:rsid w:val="00961A3B"/>
    <w:rsid w:val="00962F8F"/>
    <w:rsid w:val="0096377A"/>
    <w:rsid w:val="00963AC0"/>
    <w:rsid w:val="0096534B"/>
    <w:rsid w:val="009732D7"/>
    <w:rsid w:val="0097357A"/>
    <w:rsid w:val="009750D3"/>
    <w:rsid w:val="00975D41"/>
    <w:rsid w:val="00975DF8"/>
    <w:rsid w:val="00976E62"/>
    <w:rsid w:val="0097736E"/>
    <w:rsid w:val="00977382"/>
    <w:rsid w:val="00977708"/>
    <w:rsid w:val="009805C2"/>
    <w:rsid w:val="00981832"/>
    <w:rsid w:val="00983C9C"/>
    <w:rsid w:val="00984CFB"/>
    <w:rsid w:val="0099143D"/>
    <w:rsid w:val="009914A9"/>
    <w:rsid w:val="00991889"/>
    <w:rsid w:val="00992771"/>
    <w:rsid w:val="009941A6"/>
    <w:rsid w:val="0099647A"/>
    <w:rsid w:val="009A0082"/>
    <w:rsid w:val="009A19F6"/>
    <w:rsid w:val="009A1D9E"/>
    <w:rsid w:val="009A233F"/>
    <w:rsid w:val="009A38DB"/>
    <w:rsid w:val="009A39A4"/>
    <w:rsid w:val="009A3BD5"/>
    <w:rsid w:val="009A3D64"/>
    <w:rsid w:val="009A4637"/>
    <w:rsid w:val="009A4A49"/>
    <w:rsid w:val="009A6601"/>
    <w:rsid w:val="009B0748"/>
    <w:rsid w:val="009B3370"/>
    <w:rsid w:val="009B371E"/>
    <w:rsid w:val="009B70E3"/>
    <w:rsid w:val="009C085B"/>
    <w:rsid w:val="009C11C7"/>
    <w:rsid w:val="009C1315"/>
    <w:rsid w:val="009C1C8D"/>
    <w:rsid w:val="009C1E51"/>
    <w:rsid w:val="009C2ABB"/>
    <w:rsid w:val="009C40EE"/>
    <w:rsid w:val="009C43D3"/>
    <w:rsid w:val="009C493D"/>
    <w:rsid w:val="009C7048"/>
    <w:rsid w:val="009C785C"/>
    <w:rsid w:val="009C7F83"/>
    <w:rsid w:val="009D01A3"/>
    <w:rsid w:val="009D02E5"/>
    <w:rsid w:val="009D0586"/>
    <w:rsid w:val="009D261A"/>
    <w:rsid w:val="009D4230"/>
    <w:rsid w:val="009D4368"/>
    <w:rsid w:val="009D438C"/>
    <w:rsid w:val="009D462E"/>
    <w:rsid w:val="009D54DB"/>
    <w:rsid w:val="009D768B"/>
    <w:rsid w:val="009D7B47"/>
    <w:rsid w:val="009E0911"/>
    <w:rsid w:val="009E159D"/>
    <w:rsid w:val="009E1BE3"/>
    <w:rsid w:val="009E1CD0"/>
    <w:rsid w:val="009E256D"/>
    <w:rsid w:val="009E2620"/>
    <w:rsid w:val="009E2A37"/>
    <w:rsid w:val="009E3F50"/>
    <w:rsid w:val="009E48DC"/>
    <w:rsid w:val="009E5947"/>
    <w:rsid w:val="009E6918"/>
    <w:rsid w:val="009E6C59"/>
    <w:rsid w:val="009F0677"/>
    <w:rsid w:val="009F289D"/>
    <w:rsid w:val="009F31C6"/>
    <w:rsid w:val="009F3893"/>
    <w:rsid w:val="009F3A77"/>
    <w:rsid w:val="009F49F3"/>
    <w:rsid w:val="009F5D5F"/>
    <w:rsid w:val="009F5DD7"/>
    <w:rsid w:val="009F68E4"/>
    <w:rsid w:val="009F7307"/>
    <w:rsid w:val="009F7CA4"/>
    <w:rsid w:val="00A007C9"/>
    <w:rsid w:val="00A01B38"/>
    <w:rsid w:val="00A02916"/>
    <w:rsid w:val="00A02C38"/>
    <w:rsid w:val="00A03B23"/>
    <w:rsid w:val="00A03BDC"/>
    <w:rsid w:val="00A05C06"/>
    <w:rsid w:val="00A05DDD"/>
    <w:rsid w:val="00A06765"/>
    <w:rsid w:val="00A07AEA"/>
    <w:rsid w:val="00A07ED6"/>
    <w:rsid w:val="00A10913"/>
    <w:rsid w:val="00A10EB2"/>
    <w:rsid w:val="00A110F3"/>
    <w:rsid w:val="00A12643"/>
    <w:rsid w:val="00A130F7"/>
    <w:rsid w:val="00A14990"/>
    <w:rsid w:val="00A149A1"/>
    <w:rsid w:val="00A15CE8"/>
    <w:rsid w:val="00A179A9"/>
    <w:rsid w:val="00A22248"/>
    <w:rsid w:val="00A22867"/>
    <w:rsid w:val="00A23972"/>
    <w:rsid w:val="00A23EAC"/>
    <w:rsid w:val="00A2448E"/>
    <w:rsid w:val="00A247C1"/>
    <w:rsid w:val="00A25384"/>
    <w:rsid w:val="00A26199"/>
    <w:rsid w:val="00A271FE"/>
    <w:rsid w:val="00A279C3"/>
    <w:rsid w:val="00A27B9B"/>
    <w:rsid w:val="00A31D02"/>
    <w:rsid w:val="00A32C23"/>
    <w:rsid w:val="00A3344D"/>
    <w:rsid w:val="00A34A11"/>
    <w:rsid w:val="00A34C56"/>
    <w:rsid w:val="00A35540"/>
    <w:rsid w:val="00A36728"/>
    <w:rsid w:val="00A36E31"/>
    <w:rsid w:val="00A36FAE"/>
    <w:rsid w:val="00A406DD"/>
    <w:rsid w:val="00A41769"/>
    <w:rsid w:val="00A41CBA"/>
    <w:rsid w:val="00A41E13"/>
    <w:rsid w:val="00A42143"/>
    <w:rsid w:val="00A428E5"/>
    <w:rsid w:val="00A42B07"/>
    <w:rsid w:val="00A42B75"/>
    <w:rsid w:val="00A43212"/>
    <w:rsid w:val="00A432E0"/>
    <w:rsid w:val="00A446C1"/>
    <w:rsid w:val="00A44E63"/>
    <w:rsid w:val="00A45392"/>
    <w:rsid w:val="00A4571A"/>
    <w:rsid w:val="00A45A67"/>
    <w:rsid w:val="00A45CBA"/>
    <w:rsid w:val="00A466CB"/>
    <w:rsid w:val="00A470DE"/>
    <w:rsid w:val="00A47989"/>
    <w:rsid w:val="00A47F66"/>
    <w:rsid w:val="00A512FB"/>
    <w:rsid w:val="00A52A6A"/>
    <w:rsid w:val="00A52B25"/>
    <w:rsid w:val="00A53E41"/>
    <w:rsid w:val="00A54FEE"/>
    <w:rsid w:val="00A5512B"/>
    <w:rsid w:val="00A565F5"/>
    <w:rsid w:val="00A56F3E"/>
    <w:rsid w:val="00A5700F"/>
    <w:rsid w:val="00A60A4B"/>
    <w:rsid w:val="00A60FE5"/>
    <w:rsid w:val="00A61AC3"/>
    <w:rsid w:val="00A63465"/>
    <w:rsid w:val="00A6352A"/>
    <w:rsid w:val="00A63CA8"/>
    <w:rsid w:val="00A651FD"/>
    <w:rsid w:val="00A65299"/>
    <w:rsid w:val="00A657E4"/>
    <w:rsid w:val="00A65BDA"/>
    <w:rsid w:val="00A70510"/>
    <w:rsid w:val="00A71A1C"/>
    <w:rsid w:val="00A737A5"/>
    <w:rsid w:val="00A74E80"/>
    <w:rsid w:val="00A802AA"/>
    <w:rsid w:val="00A8039A"/>
    <w:rsid w:val="00A80BD8"/>
    <w:rsid w:val="00A8193B"/>
    <w:rsid w:val="00A83FD8"/>
    <w:rsid w:val="00A842E3"/>
    <w:rsid w:val="00A84EB8"/>
    <w:rsid w:val="00A85939"/>
    <w:rsid w:val="00A85C11"/>
    <w:rsid w:val="00A85F6A"/>
    <w:rsid w:val="00A86082"/>
    <w:rsid w:val="00A86C0D"/>
    <w:rsid w:val="00A87003"/>
    <w:rsid w:val="00A87B3C"/>
    <w:rsid w:val="00A903D3"/>
    <w:rsid w:val="00A915D0"/>
    <w:rsid w:val="00A9179F"/>
    <w:rsid w:val="00A94B18"/>
    <w:rsid w:val="00A95562"/>
    <w:rsid w:val="00A96466"/>
    <w:rsid w:val="00A9663C"/>
    <w:rsid w:val="00A9692F"/>
    <w:rsid w:val="00A97490"/>
    <w:rsid w:val="00A974D5"/>
    <w:rsid w:val="00AA01C9"/>
    <w:rsid w:val="00AA0E5E"/>
    <w:rsid w:val="00AA1D98"/>
    <w:rsid w:val="00AA27B9"/>
    <w:rsid w:val="00AA2E9B"/>
    <w:rsid w:val="00AA33C0"/>
    <w:rsid w:val="00AA3FA0"/>
    <w:rsid w:val="00AA4160"/>
    <w:rsid w:val="00AA58BE"/>
    <w:rsid w:val="00AA6A0D"/>
    <w:rsid w:val="00AA6FF9"/>
    <w:rsid w:val="00AA7038"/>
    <w:rsid w:val="00AA7AEB"/>
    <w:rsid w:val="00AA7D2C"/>
    <w:rsid w:val="00AA7E07"/>
    <w:rsid w:val="00AA7FB2"/>
    <w:rsid w:val="00AB0211"/>
    <w:rsid w:val="00AB0928"/>
    <w:rsid w:val="00AB147E"/>
    <w:rsid w:val="00AB1FDF"/>
    <w:rsid w:val="00AB290D"/>
    <w:rsid w:val="00AB35DF"/>
    <w:rsid w:val="00AB3D37"/>
    <w:rsid w:val="00AB5606"/>
    <w:rsid w:val="00AB5BB8"/>
    <w:rsid w:val="00AB674C"/>
    <w:rsid w:val="00AB684F"/>
    <w:rsid w:val="00AB7DE0"/>
    <w:rsid w:val="00AC0AAC"/>
    <w:rsid w:val="00AC223E"/>
    <w:rsid w:val="00AC31E7"/>
    <w:rsid w:val="00AC3772"/>
    <w:rsid w:val="00AC3B6C"/>
    <w:rsid w:val="00AC3DB8"/>
    <w:rsid w:val="00AC4D0C"/>
    <w:rsid w:val="00AC5248"/>
    <w:rsid w:val="00AC5603"/>
    <w:rsid w:val="00AC5764"/>
    <w:rsid w:val="00AC60FD"/>
    <w:rsid w:val="00AD2337"/>
    <w:rsid w:val="00AD2E6D"/>
    <w:rsid w:val="00AD3377"/>
    <w:rsid w:val="00AD40A8"/>
    <w:rsid w:val="00AD441C"/>
    <w:rsid w:val="00AD56BE"/>
    <w:rsid w:val="00AD6613"/>
    <w:rsid w:val="00AD6A15"/>
    <w:rsid w:val="00AD7531"/>
    <w:rsid w:val="00AD7935"/>
    <w:rsid w:val="00AE3BAE"/>
    <w:rsid w:val="00AE40B4"/>
    <w:rsid w:val="00AE5584"/>
    <w:rsid w:val="00AE56D0"/>
    <w:rsid w:val="00AE6501"/>
    <w:rsid w:val="00AE6637"/>
    <w:rsid w:val="00AE6DF9"/>
    <w:rsid w:val="00AE71E1"/>
    <w:rsid w:val="00AE746D"/>
    <w:rsid w:val="00AE751D"/>
    <w:rsid w:val="00AE7F9C"/>
    <w:rsid w:val="00AF05DF"/>
    <w:rsid w:val="00AF0CA7"/>
    <w:rsid w:val="00AF16A4"/>
    <w:rsid w:val="00AF2126"/>
    <w:rsid w:val="00AF29DC"/>
    <w:rsid w:val="00AF336E"/>
    <w:rsid w:val="00AF3A43"/>
    <w:rsid w:val="00AF3C80"/>
    <w:rsid w:val="00AF3EA8"/>
    <w:rsid w:val="00AF45E0"/>
    <w:rsid w:val="00AF504A"/>
    <w:rsid w:val="00AF5077"/>
    <w:rsid w:val="00AF5094"/>
    <w:rsid w:val="00AF51CD"/>
    <w:rsid w:val="00AF6D38"/>
    <w:rsid w:val="00AF7B68"/>
    <w:rsid w:val="00B00C61"/>
    <w:rsid w:val="00B01582"/>
    <w:rsid w:val="00B02AA3"/>
    <w:rsid w:val="00B03070"/>
    <w:rsid w:val="00B04ECA"/>
    <w:rsid w:val="00B05D52"/>
    <w:rsid w:val="00B05FC7"/>
    <w:rsid w:val="00B06236"/>
    <w:rsid w:val="00B07339"/>
    <w:rsid w:val="00B07FDC"/>
    <w:rsid w:val="00B109B5"/>
    <w:rsid w:val="00B115BD"/>
    <w:rsid w:val="00B11A6D"/>
    <w:rsid w:val="00B14587"/>
    <w:rsid w:val="00B1498A"/>
    <w:rsid w:val="00B14C40"/>
    <w:rsid w:val="00B150C0"/>
    <w:rsid w:val="00B15F0C"/>
    <w:rsid w:val="00B16148"/>
    <w:rsid w:val="00B17114"/>
    <w:rsid w:val="00B17B3D"/>
    <w:rsid w:val="00B2103E"/>
    <w:rsid w:val="00B2229B"/>
    <w:rsid w:val="00B22481"/>
    <w:rsid w:val="00B228EF"/>
    <w:rsid w:val="00B22FF4"/>
    <w:rsid w:val="00B23B4C"/>
    <w:rsid w:val="00B24285"/>
    <w:rsid w:val="00B25A54"/>
    <w:rsid w:val="00B2648E"/>
    <w:rsid w:val="00B27375"/>
    <w:rsid w:val="00B30B41"/>
    <w:rsid w:val="00B313C7"/>
    <w:rsid w:val="00B3247B"/>
    <w:rsid w:val="00B34421"/>
    <w:rsid w:val="00B34466"/>
    <w:rsid w:val="00B34B77"/>
    <w:rsid w:val="00B35867"/>
    <w:rsid w:val="00B35BB6"/>
    <w:rsid w:val="00B360EB"/>
    <w:rsid w:val="00B362F0"/>
    <w:rsid w:val="00B3746B"/>
    <w:rsid w:val="00B37F1B"/>
    <w:rsid w:val="00B40724"/>
    <w:rsid w:val="00B41BF4"/>
    <w:rsid w:val="00B4381F"/>
    <w:rsid w:val="00B43825"/>
    <w:rsid w:val="00B4582A"/>
    <w:rsid w:val="00B45D72"/>
    <w:rsid w:val="00B45F1A"/>
    <w:rsid w:val="00B47C4A"/>
    <w:rsid w:val="00B47DB4"/>
    <w:rsid w:val="00B50544"/>
    <w:rsid w:val="00B51BA6"/>
    <w:rsid w:val="00B54964"/>
    <w:rsid w:val="00B569BC"/>
    <w:rsid w:val="00B56D9A"/>
    <w:rsid w:val="00B606BC"/>
    <w:rsid w:val="00B60713"/>
    <w:rsid w:val="00B62119"/>
    <w:rsid w:val="00B62B65"/>
    <w:rsid w:val="00B64495"/>
    <w:rsid w:val="00B649C4"/>
    <w:rsid w:val="00B6607E"/>
    <w:rsid w:val="00B66520"/>
    <w:rsid w:val="00B66965"/>
    <w:rsid w:val="00B66E13"/>
    <w:rsid w:val="00B67C11"/>
    <w:rsid w:val="00B700D9"/>
    <w:rsid w:val="00B70791"/>
    <w:rsid w:val="00B70F76"/>
    <w:rsid w:val="00B71363"/>
    <w:rsid w:val="00B72C7A"/>
    <w:rsid w:val="00B746FA"/>
    <w:rsid w:val="00B768BC"/>
    <w:rsid w:val="00B76A8D"/>
    <w:rsid w:val="00B76AB7"/>
    <w:rsid w:val="00B77568"/>
    <w:rsid w:val="00B80369"/>
    <w:rsid w:val="00B80BA1"/>
    <w:rsid w:val="00B82659"/>
    <w:rsid w:val="00B82DA0"/>
    <w:rsid w:val="00B874AF"/>
    <w:rsid w:val="00B874F3"/>
    <w:rsid w:val="00B90E84"/>
    <w:rsid w:val="00B915CC"/>
    <w:rsid w:val="00B91D97"/>
    <w:rsid w:val="00B920A6"/>
    <w:rsid w:val="00B928FA"/>
    <w:rsid w:val="00B9425C"/>
    <w:rsid w:val="00B96EDF"/>
    <w:rsid w:val="00B97148"/>
    <w:rsid w:val="00B971FA"/>
    <w:rsid w:val="00B97801"/>
    <w:rsid w:val="00B97CA8"/>
    <w:rsid w:val="00BA109F"/>
    <w:rsid w:val="00BA2865"/>
    <w:rsid w:val="00BA3617"/>
    <w:rsid w:val="00BA365A"/>
    <w:rsid w:val="00BA429A"/>
    <w:rsid w:val="00BA4B4C"/>
    <w:rsid w:val="00BA4D40"/>
    <w:rsid w:val="00BA52EF"/>
    <w:rsid w:val="00BA5317"/>
    <w:rsid w:val="00BA6C3F"/>
    <w:rsid w:val="00BB2A4C"/>
    <w:rsid w:val="00BB3158"/>
    <w:rsid w:val="00BB37B2"/>
    <w:rsid w:val="00BB381C"/>
    <w:rsid w:val="00BB3BF1"/>
    <w:rsid w:val="00BB3DEB"/>
    <w:rsid w:val="00BB660E"/>
    <w:rsid w:val="00BB676C"/>
    <w:rsid w:val="00BB6B6B"/>
    <w:rsid w:val="00BB773F"/>
    <w:rsid w:val="00BC0647"/>
    <w:rsid w:val="00BC2769"/>
    <w:rsid w:val="00BC3770"/>
    <w:rsid w:val="00BC44F3"/>
    <w:rsid w:val="00BC45D8"/>
    <w:rsid w:val="00BC4EEB"/>
    <w:rsid w:val="00BC5A05"/>
    <w:rsid w:val="00BC6107"/>
    <w:rsid w:val="00BC68E8"/>
    <w:rsid w:val="00BC7092"/>
    <w:rsid w:val="00BC7D68"/>
    <w:rsid w:val="00BD0AE7"/>
    <w:rsid w:val="00BD1241"/>
    <w:rsid w:val="00BD163C"/>
    <w:rsid w:val="00BD16B9"/>
    <w:rsid w:val="00BD18FA"/>
    <w:rsid w:val="00BD2164"/>
    <w:rsid w:val="00BD413A"/>
    <w:rsid w:val="00BD4200"/>
    <w:rsid w:val="00BD43CF"/>
    <w:rsid w:val="00BD5590"/>
    <w:rsid w:val="00BD580E"/>
    <w:rsid w:val="00BD5F03"/>
    <w:rsid w:val="00BD5FA3"/>
    <w:rsid w:val="00BD7002"/>
    <w:rsid w:val="00BD781D"/>
    <w:rsid w:val="00BD7975"/>
    <w:rsid w:val="00BE093F"/>
    <w:rsid w:val="00BE0A90"/>
    <w:rsid w:val="00BE0BE6"/>
    <w:rsid w:val="00BE13F4"/>
    <w:rsid w:val="00BE34F6"/>
    <w:rsid w:val="00BE3AC5"/>
    <w:rsid w:val="00BE3B9C"/>
    <w:rsid w:val="00BE433D"/>
    <w:rsid w:val="00BE4486"/>
    <w:rsid w:val="00BE53DF"/>
    <w:rsid w:val="00BE7123"/>
    <w:rsid w:val="00BE7CB7"/>
    <w:rsid w:val="00BF114B"/>
    <w:rsid w:val="00BF3FFF"/>
    <w:rsid w:val="00BF6A52"/>
    <w:rsid w:val="00BF6B9C"/>
    <w:rsid w:val="00BF6E2A"/>
    <w:rsid w:val="00BF6EA7"/>
    <w:rsid w:val="00BF77DA"/>
    <w:rsid w:val="00BF7983"/>
    <w:rsid w:val="00BF7C1A"/>
    <w:rsid w:val="00BF7DAB"/>
    <w:rsid w:val="00C01E58"/>
    <w:rsid w:val="00C02A36"/>
    <w:rsid w:val="00C03AD1"/>
    <w:rsid w:val="00C03F59"/>
    <w:rsid w:val="00C06C8B"/>
    <w:rsid w:val="00C06E2F"/>
    <w:rsid w:val="00C0795C"/>
    <w:rsid w:val="00C107E7"/>
    <w:rsid w:val="00C140F2"/>
    <w:rsid w:val="00C146C3"/>
    <w:rsid w:val="00C14B8B"/>
    <w:rsid w:val="00C1593F"/>
    <w:rsid w:val="00C15CF8"/>
    <w:rsid w:val="00C15E5C"/>
    <w:rsid w:val="00C16116"/>
    <w:rsid w:val="00C1682C"/>
    <w:rsid w:val="00C16969"/>
    <w:rsid w:val="00C17B6B"/>
    <w:rsid w:val="00C203BE"/>
    <w:rsid w:val="00C20F36"/>
    <w:rsid w:val="00C224B9"/>
    <w:rsid w:val="00C228D6"/>
    <w:rsid w:val="00C23A97"/>
    <w:rsid w:val="00C23B1B"/>
    <w:rsid w:val="00C23BDC"/>
    <w:rsid w:val="00C245C9"/>
    <w:rsid w:val="00C2490F"/>
    <w:rsid w:val="00C25555"/>
    <w:rsid w:val="00C257E7"/>
    <w:rsid w:val="00C269A5"/>
    <w:rsid w:val="00C27022"/>
    <w:rsid w:val="00C31E10"/>
    <w:rsid w:val="00C3257B"/>
    <w:rsid w:val="00C334C9"/>
    <w:rsid w:val="00C33AE2"/>
    <w:rsid w:val="00C35E8E"/>
    <w:rsid w:val="00C3624D"/>
    <w:rsid w:val="00C36951"/>
    <w:rsid w:val="00C40756"/>
    <w:rsid w:val="00C40F4F"/>
    <w:rsid w:val="00C415B5"/>
    <w:rsid w:val="00C41870"/>
    <w:rsid w:val="00C429CE"/>
    <w:rsid w:val="00C43F82"/>
    <w:rsid w:val="00C4406C"/>
    <w:rsid w:val="00C45046"/>
    <w:rsid w:val="00C46B75"/>
    <w:rsid w:val="00C4709D"/>
    <w:rsid w:val="00C47C1F"/>
    <w:rsid w:val="00C51D2C"/>
    <w:rsid w:val="00C537E4"/>
    <w:rsid w:val="00C54111"/>
    <w:rsid w:val="00C544F5"/>
    <w:rsid w:val="00C54FAF"/>
    <w:rsid w:val="00C55217"/>
    <w:rsid w:val="00C56550"/>
    <w:rsid w:val="00C569DC"/>
    <w:rsid w:val="00C578F8"/>
    <w:rsid w:val="00C61308"/>
    <w:rsid w:val="00C61460"/>
    <w:rsid w:val="00C6179E"/>
    <w:rsid w:val="00C63D0B"/>
    <w:rsid w:val="00C6464E"/>
    <w:rsid w:val="00C6529B"/>
    <w:rsid w:val="00C65728"/>
    <w:rsid w:val="00C65AB8"/>
    <w:rsid w:val="00C70E61"/>
    <w:rsid w:val="00C71454"/>
    <w:rsid w:val="00C72038"/>
    <w:rsid w:val="00C73289"/>
    <w:rsid w:val="00C7386E"/>
    <w:rsid w:val="00C74245"/>
    <w:rsid w:val="00C74446"/>
    <w:rsid w:val="00C74BC1"/>
    <w:rsid w:val="00C810AC"/>
    <w:rsid w:val="00C81AEC"/>
    <w:rsid w:val="00C8200F"/>
    <w:rsid w:val="00C825A8"/>
    <w:rsid w:val="00C82760"/>
    <w:rsid w:val="00C830C5"/>
    <w:rsid w:val="00C85021"/>
    <w:rsid w:val="00C85410"/>
    <w:rsid w:val="00C8597C"/>
    <w:rsid w:val="00C8725C"/>
    <w:rsid w:val="00C8735D"/>
    <w:rsid w:val="00C87C7C"/>
    <w:rsid w:val="00C90527"/>
    <w:rsid w:val="00C912FC"/>
    <w:rsid w:val="00C9267A"/>
    <w:rsid w:val="00C92D6D"/>
    <w:rsid w:val="00C93587"/>
    <w:rsid w:val="00C93964"/>
    <w:rsid w:val="00C94E0E"/>
    <w:rsid w:val="00C95D86"/>
    <w:rsid w:val="00C96439"/>
    <w:rsid w:val="00C9693C"/>
    <w:rsid w:val="00C96970"/>
    <w:rsid w:val="00C96A1F"/>
    <w:rsid w:val="00C978C4"/>
    <w:rsid w:val="00C97AD6"/>
    <w:rsid w:val="00CA0362"/>
    <w:rsid w:val="00CA192F"/>
    <w:rsid w:val="00CA2106"/>
    <w:rsid w:val="00CA27A9"/>
    <w:rsid w:val="00CA2857"/>
    <w:rsid w:val="00CA28F8"/>
    <w:rsid w:val="00CA382D"/>
    <w:rsid w:val="00CA4056"/>
    <w:rsid w:val="00CA46FA"/>
    <w:rsid w:val="00CA49B9"/>
    <w:rsid w:val="00CA4CB6"/>
    <w:rsid w:val="00CA4D6C"/>
    <w:rsid w:val="00CA5F3F"/>
    <w:rsid w:val="00CA7823"/>
    <w:rsid w:val="00CA79A9"/>
    <w:rsid w:val="00CB0D5C"/>
    <w:rsid w:val="00CB3A22"/>
    <w:rsid w:val="00CB5950"/>
    <w:rsid w:val="00CB7F09"/>
    <w:rsid w:val="00CC02AF"/>
    <w:rsid w:val="00CC0429"/>
    <w:rsid w:val="00CC123C"/>
    <w:rsid w:val="00CC138F"/>
    <w:rsid w:val="00CC1C0E"/>
    <w:rsid w:val="00CC2DB8"/>
    <w:rsid w:val="00CC36DF"/>
    <w:rsid w:val="00CC3986"/>
    <w:rsid w:val="00CC463C"/>
    <w:rsid w:val="00CC54A8"/>
    <w:rsid w:val="00CC65EC"/>
    <w:rsid w:val="00CC75BB"/>
    <w:rsid w:val="00CD17CA"/>
    <w:rsid w:val="00CD4988"/>
    <w:rsid w:val="00CD61E6"/>
    <w:rsid w:val="00CD7DF1"/>
    <w:rsid w:val="00CE0BF2"/>
    <w:rsid w:val="00CE0FFE"/>
    <w:rsid w:val="00CE1A56"/>
    <w:rsid w:val="00CE29FE"/>
    <w:rsid w:val="00CE3124"/>
    <w:rsid w:val="00CE33A6"/>
    <w:rsid w:val="00CE52E8"/>
    <w:rsid w:val="00CE6603"/>
    <w:rsid w:val="00CE68D4"/>
    <w:rsid w:val="00CE6DCE"/>
    <w:rsid w:val="00CE768D"/>
    <w:rsid w:val="00CE79B9"/>
    <w:rsid w:val="00CE7E97"/>
    <w:rsid w:val="00CF01B2"/>
    <w:rsid w:val="00CF0DD9"/>
    <w:rsid w:val="00CF1387"/>
    <w:rsid w:val="00CF7F42"/>
    <w:rsid w:val="00D002B1"/>
    <w:rsid w:val="00D01594"/>
    <w:rsid w:val="00D0188F"/>
    <w:rsid w:val="00D026A7"/>
    <w:rsid w:val="00D03196"/>
    <w:rsid w:val="00D04CC3"/>
    <w:rsid w:val="00D06D2E"/>
    <w:rsid w:val="00D104A5"/>
    <w:rsid w:val="00D1094E"/>
    <w:rsid w:val="00D11CE2"/>
    <w:rsid w:val="00D11D18"/>
    <w:rsid w:val="00D14764"/>
    <w:rsid w:val="00D15FA4"/>
    <w:rsid w:val="00D16CCD"/>
    <w:rsid w:val="00D177A4"/>
    <w:rsid w:val="00D17D01"/>
    <w:rsid w:val="00D207F0"/>
    <w:rsid w:val="00D23016"/>
    <w:rsid w:val="00D236C3"/>
    <w:rsid w:val="00D238B0"/>
    <w:rsid w:val="00D238CC"/>
    <w:rsid w:val="00D23A5E"/>
    <w:rsid w:val="00D24A09"/>
    <w:rsid w:val="00D25C1E"/>
    <w:rsid w:val="00D27B1E"/>
    <w:rsid w:val="00D3036B"/>
    <w:rsid w:val="00D31830"/>
    <w:rsid w:val="00D3261F"/>
    <w:rsid w:val="00D32CFD"/>
    <w:rsid w:val="00D33072"/>
    <w:rsid w:val="00D33385"/>
    <w:rsid w:val="00D3443A"/>
    <w:rsid w:val="00D34953"/>
    <w:rsid w:val="00D34DF1"/>
    <w:rsid w:val="00D34FDC"/>
    <w:rsid w:val="00D42EED"/>
    <w:rsid w:val="00D43E52"/>
    <w:rsid w:val="00D455E2"/>
    <w:rsid w:val="00D45B13"/>
    <w:rsid w:val="00D45B6C"/>
    <w:rsid w:val="00D45DE7"/>
    <w:rsid w:val="00D46F79"/>
    <w:rsid w:val="00D514DE"/>
    <w:rsid w:val="00D529E4"/>
    <w:rsid w:val="00D55497"/>
    <w:rsid w:val="00D55886"/>
    <w:rsid w:val="00D56287"/>
    <w:rsid w:val="00D56FCB"/>
    <w:rsid w:val="00D5785D"/>
    <w:rsid w:val="00D6027F"/>
    <w:rsid w:val="00D611C3"/>
    <w:rsid w:val="00D61244"/>
    <w:rsid w:val="00D63993"/>
    <w:rsid w:val="00D64219"/>
    <w:rsid w:val="00D65375"/>
    <w:rsid w:val="00D661AA"/>
    <w:rsid w:val="00D678D7"/>
    <w:rsid w:val="00D718BA"/>
    <w:rsid w:val="00D72160"/>
    <w:rsid w:val="00D7406B"/>
    <w:rsid w:val="00D7470D"/>
    <w:rsid w:val="00D74F65"/>
    <w:rsid w:val="00D763F0"/>
    <w:rsid w:val="00D76444"/>
    <w:rsid w:val="00D76FF1"/>
    <w:rsid w:val="00D7732E"/>
    <w:rsid w:val="00D775C6"/>
    <w:rsid w:val="00D77F83"/>
    <w:rsid w:val="00D80861"/>
    <w:rsid w:val="00D81066"/>
    <w:rsid w:val="00D81F81"/>
    <w:rsid w:val="00D82D0C"/>
    <w:rsid w:val="00D8382B"/>
    <w:rsid w:val="00D838F1"/>
    <w:rsid w:val="00D83EEB"/>
    <w:rsid w:val="00D83FF3"/>
    <w:rsid w:val="00D84C61"/>
    <w:rsid w:val="00D856D3"/>
    <w:rsid w:val="00D85B22"/>
    <w:rsid w:val="00D86045"/>
    <w:rsid w:val="00D8706F"/>
    <w:rsid w:val="00D872A1"/>
    <w:rsid w:val="00D879F0"/>
    <w:rsid w:val="00D90DE6"/>
    <w:rsid w:val="00D93C01"/>
    <w:rsid w:val="00D94022"/>
    <w:rsid w:val="00D94C5A"/>
    <w:rsid w:val="00D94D10"/>
    <w:rsid w:val="00D9539E"/>
    <w:rsid w:val="00D962B9"/>
    <w:rsid w:val="00D96761"/>
    <w:rsid w:val="00DA0B90"/>
    <w:rsid w:val="00DA11DC"/>
    <w:rsid w:val="00DA1BCA"/>
    <w:rsid w:val="00DA1C55"/>
    <w:rsid w:val="00DA1F6C"/>
    <w:rsid w:val="00DA2A40"/>
    <w:rsid w:val="00DA4954"/>
    <w:rsid w:val="00DA521F"/>
    <w:rsid w:val="00DA5344"/>
    <w:rsid w:val="00DA754D"/>
    <w:rsid w:val="00DB4446"/>
    <w:rsid w:val="00DB521B"/>
    <w:rsid w:val="00DB5D2F"/>
    <w:rsid w:val="00DB5D5B"/>
    <w:rsid w:val="00DB5D73"/>
    <w:rsid w:val="00DB6355"/>
    <w:rsid w:val="00DC076A"/>
    <w:rsid w:val="00DC21F8"/>
    <w:rsid w:val="00DC2279"/>
    <w:rsid w:val="00DC261F"/>
    <w:rsid w:val="00DC2ECB"/>
    <w:rsid w:val="00DC3574"/>
    <w:rsid w:val="00DC3734"/>
    <w:rsid w:val="00DC4C4F"/>
    <w:rsid w:val="00DC52FB"/>
    <w:rsid w:val="00DC5CC1"/>
    <w:rsid w:val="00DC6258"/>
    <w:rsid w:val="00DC68F8"/>
    <w:rsid w:val="00DC6E63"/>
    <w:rsid w:val="00DC7EE9"/>
    <w:rsid w:val="00DD0259"/>
    <w:rsid w:val="00DD10DB"/>
    <w:rsid w:val="00DD15A0"/>
    <w:rsid w:val="00DD2D97"/>
    <w:rsid w:val="00DD343C"/>
    <w:rsid w:val="00DD3A93"/>
    <w:rsid w:val="00DD3CD7"/>
    <w:rsid w:val="00DD40A3"/>
    <w:rsid w:val="00DD4AD1"/>
    <w:rsid w:val="00DD4B8F"/>
    <w:rsid w:val="00DD4F72"/>
    <w:rsid w:val="00DD69AB"/>
    <w:rsid w:val="00DD730C"/>
    <w:rsid w:val="00DE0134"/>
    <w:rsid w:val="00DE1093"/>
    <w:rsid w:val="00DE15FD"/>
    <w:rsid w:val="00DE2E03"/>
    <w:rsid w:val="00DE3496"/>
    <w:rsid w:val="00DE489A"/>
    <w:rsid w:val="00DE5200"/>
    <w:rsid w:val="00DE54BB"/>
    <w:rsid w:val="00DE6434"/>
    <w:rsid w:val="00DE66AF"/>
    <w:rsid w:val="00DE736D"/>
    <w:rsid w:val="00DE7877"/>
    <w:rsid w:val="00DF0373"/>
    <w:rsid w:val="00DF0598"/>
    <w:rsid w:val="00DF1331"/>
    <w:rsid w:val="00DF1A83"/>
    <w:rsid w:val="00DF266F"/>
    <w:rsid w:val="00DF5B63"/>
    <w:rsid w:val="00DF603C"/>
    <w:rsid w:val="00DF6C3E"/>
    <w:rsid w:val="00DF6D55"/>
    <w:rsid w:val="00E0047F"/>
    <w:rsid w:val="00E00A66"/>
    <w:rsid w:val="00E01B15"/>
    <w:rsid w:val="00E01F7A"/>
    <w:rsid w:val="00E02028"/>
    <w:rsid w:val="00E0365B"/>
    <w:rsid w:val="00E04C0F"/>
    <w:rsid w:val="00E04DF7"/>
    <w:rsid w:val="00E05C64"/>
    <w:rsid w:val="00E06D29"/>
    <w:rsid w:val="00E079C0"/>
    <w:rsid w:val="00E10BA5"/>
    <w:rsid w:val="00E13722"/>
    <w:rsid w:val="00E16887"/>
    <w:rsid w:val="00E17BEA"/>
    <w:rsid w:val="00E2026A"/>
    <w:rsid w:val="00E202B0"/>
    <w:rsid w:val="00E20434"/>
    <w:rsid w:val="00E2330E"/>
    <w:rsid w:val="00E244A5"/>
    <w:rsid w:val="00E24647"/>
    <w:rsid w:val="00E2475C"/>
    <w:rsid w:val="00E267D0"/>
    <w:rsid w:val="00E26A97"/>
    <w:rsid w:val="00E27A05"/>
    <w:rsid w:val="00E27B9A"/>
    <w:rsid w:val="00E30D2B"/>
    <w:rsid w:val="00E3139B"/>
    <w:rsid w:val="00E31B06"/>
    <w:rsid w:val="00E31CF1"/>
    <w:rsid w:val="00E32051"/>
    <w:rsid w:val="00E32963"/>
    <w:rsid w:val="00E3425C"/>
    <w:rsid w:val="00E3547A"/>
    <w:rsid w:val="00E35FC0"/>
    <w:rsid w:val="00E364B3"/>
    <w:rsid w:val="00E3673F"/>
    <w:rsid w:val="00E36859"/>
    <w:rsid w:val="00E36D0F"/>
    <w:rsid w:val="00E37343"/>
    <w:rsid w:val="00E37D44"/>
    <w:rsid w:val="00E40DD7"/>
    <w:rsid w:val="00E42FCA"/>
    <w:rsid w:val="00E43289"/>
    <w:rsid w:val="00E4419D"/>
    <w:rsid w:val="00E44E24"/>
    <w:rsid w:val="00E45C24"/>
    <w:rsid w:val="00E47A5E"/>
    <w:rsid w:val="00E50EB0"/>
    <w:rsid w:val="00E5117E"/>
    <w:rsid w:val="00E5149C"/>
    <w:rsid w:val="00E52305"/>
    <w:rsid w:val="00E5245E"/>
    <w:rsid w:val="00E535B8"/>
    <w:rsid w:val="00E53A36"/>
    <w:rsid w:val="00E53B36"/>
    <w:rsid w:val="00E53EEC"/>
    <w:rsid w:val="00E54699"/>
    <w:rsid w:val="00E54795"/>
    <w:rsid w:val="00E54CC9"/>
    <w:rsid w:val="00E557E6"/>
    <w:rsid w:val="00E56783"/>
    <w:rsid w:val="00E57966"/>
    <w:rsid w:val="00E57AE5"/>
    <w:rsid w:val="00E57E5C"/>
    <w:rsid w:val="00E60085"/>
    <w:rsid w:val="00E60394"/>
    <w:rsid w:val="00E60A93"/>
    <w:rsid w:val="00E60B51"/>
    <w:rsid w:val="00E63172"/>
    <w:rsid w:val="00E64331"/>
    <w:rsid w:val="00E64443"/>
    <w:rsid w:val="00E64D26"/>
    <w:rsid w:val="00E64FBB"/>
    <w:rsid w:val="00E6526E"/>
    <w:rsid w:val="00E66089"/>
    <w:rsid w:val="00E66C67"/>
    <w:rsid w:val="00E70570"/>
    <w:rsid w:val="00E71093"/>
    <w:rsid w:val="00E71448"/>
    <w:rsid w:val="00E71B7B"/>
    <w:rsid w:val="00E729A8"/>
    <w:rsid w:val="00E731F5"/>
    <w:rsid w:val="00E734AB"/>
    <w:rsid w:val="00E73FD9"/>
    <w:rsid w:val="00E747CF"/>
    <w:rsid w:val="00E7626A"/>
    <w:rsid w:val="00E8092B"/>
    <w:rsid w:val="00E819BB"/>
    <w:rsid w:val="00E81A7B"/>
    <w:rsid w:val="00E82927"/>
    <w:rsid w:val="00E83510"/>
    <w:rsid w:val="00E83706"/>
    <w:rsid w:val="00E9478A"/>
    <w:rsid w:val="00E95025"/>
    <w:rsid w:val="00E97198"/>
    <w:rsid w:val="00E97890"/>
    <w:rsid w:val="00EA0196"/>
    <w:rsid w:val="00EA0410"/>
    <w:rsid w:val="00EA201E"/>
    <w:rsid w:val="00EA2325"/>
    <w:rsid w:val="00EA257B"/>
    <w:rsid w:val="00EA2893"/>
    <w:rsid w:val="00EA295A"/>
    <w:rsid w:val="00EA2B68"/>
    <w:rsid w:val="00EA42D6"/>
    <w:rsid w:val="00EA438C"/>
    <w:rsid w:val="00EA533C"/>
    <w:rsid w:val="00EA5D90"/>
    <w:rsid w:val="00EA622D"/>
    <w:rsid w:val="00EA67D3"/>
    <w:rsid w:val="00EB1C28"/>
    <w:rsid w:val="00EB2363"/>
    <w:rsid w:val="00EB423D"/>
    <w:rsid w:val="00EB48B8"/>
    <w:rsid w:val="00EB48D3"/>
    <w:rsid w:val="00EB49D2"/>
    <w:rsid w:val="00EB4AE6"/>
    <w:rsid w:val="00EB5012"/>
    <w:rsid w:val="00EB589B"/>
    <w:rsid w:val="00EB6D82"/>
    <w:rsid w:val="00EC06B7"/>
    <w:rsid w:val="00EC0E1B"/>
    <w:rsid w:val="00EC29B3"/>
    <w:rsid w:val="00EC2D3C"/>
    <w:rsid w:val="00EC30DE"/>
    <w:rsid w:val="00EC38C8"/>
    <w:rsid w:val="00EC39DC"/>
    <w:rsid w:val="00EC3B46"/>
    <w:rsid w:val="00EC3F00"/>
    <w:rsid w:val="00EC47BE"/>
    <w:rsid w:val="00EC70C2"/>
    <w:rsid w:val="00EC7FBF"/>
    <w:rsid w:val="00ED1716"/>
    <w:rsid w:val="00ED1E61"/>
    <w:rsid w:val="00ED2406"/>
    <w:rsid w:val="00ED3B38"/>
    <w:rsid w:val="00ED4D2A"/>
    <w:rsid w:val="00ED5585"/>
    <w:rsid w:val="00ED5B8A"/>
    <w:rsid w:val="00ED600A"/>
    <w:rsid w:val="00ED6DB5"/>
    <w:rsid w:val="00ED725D"/>
    <w:rsid w:val="00ED746E"/>
    <w:rsid w:val="00EE0DB2"/>
    <w:rsid w:val="00EE1708"/>
    <w:rsid w:val="00EE1BBB"/>
    <w:rsid w:val="00EE1EB2"/>
    <w:rsid w:val="00EE2D76"/>
    <w:rsid w:val="00EE2DA7"/>
    <w:rsid w:val="00EE43B1"/>
    <w:rsid w:val="00EE4764"/>
    <w:rsid w:val="00EE5B03"/>
    <w:rsid w:val="00EE6495"/>
    <w:rsid w:val="00EE6818"/>
    <w:rsid w:val="00EE6951"/>
    <w:rsid w:val="00EF1830"/>
    <w:rsid w:val="00EF296B"/>
    <w:rsid w:val="00EF2ACB"/>
    <w:rsid w:val="00EF2BFC"/>
    <w:rsid w:val="00EF3DB6"/>
    <w:rsid w:val="00EF3E7C"/>
    <w:rsid w:val="00EF3EAB"/>
    <w:rsid w:val="00EF486F"/>
    <w:rsid w:val="00EF51A0"/>
    <w:rsid w:val="00EF6FE8"/>
    <w:rsid w:val="00EF7FF7"/>
    <w:rsid w:val="00F0088B"/>
    <w:rsid w:val="00F00E50"/>
    <w:rsid w:val="00F02098"/>
    <w:rsid w:val="00F024E2"/>
    <w:rsid w:val="00F02CD1"/>
    <w:rsid w:val="00F037B5"/>
    <w:rsid w:val="00F03989"/>
    <w:rsid w:val="00F04161"/>
    <w:rsid w:val="00F04392"/>
    <w:rsid w:val="00F073C1"/>
    <w:rsid w:val="00F10730"/>
    <w:rsid w:val="00F10F70"/>
    <w:rsid w:val="00F116C6"/>
    <w:rsid w:val="00F118D5"/>
    <w:rsid w:val="00F12A37"/>
    <w:rsid w:val="00F12DA7"/>
    <w:rsid w:val="00F12F08"/>
    <w:rsid w:val="00F13021"/>
    <w:rsid w:val="00F1641C"/>
    <w:rsid w:val="00F2138B"/>
    <w:rsid w:val="00F21661"/>
    <w:rsid w:val="00F22CF4"/>
    <w:rsid w:val="00F2475C"/>
    <w:rsid w:val="00F248C9"/>
    <w:rsid w:val="00F25C99"/>
    <w:rsid w:val="00F2627D"/>
    <w:rsid w:val="00F26E0E"/>
    <w:rsid w:val="00F26FB0"/>
    <w:rsid w:val="00F2794E"/>
    <w:rsid w:val="00F27DD1"/>
    <w:rsid w:val="00F3026F"/>
    <w:rsid w:val="00F3059F"/>
    <w:rsid w:val="00F30D80"/>
    <w:rsid w:val="00F30FC1"/>
    <w:rsid w:val="00F31222"/>
    <w:rsid w:val="00F312B3"/>
    <w:rsid w:val="00F31C8F"/>
    <w:rsid w:val="00F32512"/>
    <w:rsid w:val="00F328E1"/>
    <w:rsid w:val="00F336F8"/>
    <w:rsid w:val="00F34609"/>
    <w:rsid w:val="00F35B79"/>
    <w:rsid w:val="00F362CC"/>
    <w:rsid w:val="00F36324"/>
    <w:rsid w:val="00F37452"/>
    <w:rsid w:val="00F41013"/>
    <w:rsid w:val="00F4181B"/>
    <w:rsid w:val="00F41F2F"/>
    <w:rsid w:val="00F42F7E"/>
    <w:rsid w:val="00F42FD0"/>
    <w:rsid w:val="00F445E4"/>
    <w:rsid w:val="00F44787"/>
    <w:rsid w:val="00F45472"/>
    <w:rsid w:val="00F45484"/>
    <w:rsid w:val="00F45F97"/>
    <w:rsid w:val="00F471D4"/>
    <w:rsid w:val="00F47FC1"/>
    <w:rsid w:val="00F513D5"/>
    <w:rsid w:val="00F52298"/>
    <w:rsid w:val="00F52745"/>
    <w:rsid w:val="00F54201"/>
    <w:rsid w:val="00F54D46"/>
    <w:rsid w:val="00F56141"/>
    <w:rsid w:val="00F563AC"/>
    <w:rsid w:val="00F565E0"/>
    <w:rsid w:val="00F56C9C"/>
    <w:rsid w:val="00F57A78"/>
    <w:rsid w:val="00F57A7F"/>
    <w:rsid w:val="00F60E0F"/>
    <w:rsid w:val="00F62A95"/>
    <w:rsid w:val="00F643A5"/>
    <w:rsid w:val="00F662EE"/>
    <w:rsid w:val="00F666B6"/>
    <w:rsid w:val="00F6742E"/>
    <w:rsid w:val="00F726E8"/>
    <w:rsid w:val="00F75003"/>
    <w:rsid w:val="00F7651E"/>
    <w:rsid w:val="00F76702"/>
    <w:rsid w:val="00F7730E"/>
    <w:rsid w:val="00F80E55"/>
    <w:rsid w:val="00F81404"/>
    <w:rsid w:val="00F81C48"/>
    <w:rsid w:val="00F82B6A"/>
    <w:rsid w:val="00F83AF1"/>
    <w:rsid w:val="00F84ECA"/>
    <w:rsid w:val="00F85AF6"/>
    <w:rsid w:val="00F864EA"/>
    <w:rsid w:val="00F868B2"/>
    <w:rsid w:val="00F86E7C"/>
    <w:rsid w:val="00F87791"/>
    <w:rsid w:val="00F87AA4"/>
    <w:rsid w:val="00F87C67"/>
    <w:rsid w:val="00F90006"/>
    <w:rsid w:val="00F91F54"/>
    <w:rsid w:val="00F924C8"/>
    <w:rsid w:val="00F9258A"/>
    <w:rsid w:val="00F92897"/>
    <w:rsid w:val="00F93C83"/>
    <w:rsid w:val="00F94A6E"/>
    <w:rsid w:val="00F94C38"/>
    <w:rsid w:val="00F95DF3"/>
    <w:rsid w:val="00F9670E"/>
    <w:rsid w:val="00F96B5E"/>
    <w:rsid w:val="00F96CED"/>
    <w:rsid w:val="00FA028F"/>
    <w:rsid w:val="00FA0A14"/>
    <w:rsid w:val="00FA2F13"/>
    <w:rsid w:val="00FA428F"/>
    <w:rsid w:val="00FA594B"/>
    <w:rsid w:val="00FA6650"/>
    <w:rsid w:val="00FA6BF6"/>
    <w:rsid w:val="00FB0186"/>
    <w:rsid w:val="00FB07A7"/>
    <w:rsid w:val="00FB0AE1"/>
    <w:rsid w:val="00FB21DF"/>
    <w:rsid w:val="00FB23E6"/>
    <w:rsid w:val="00FB27CA"/>
    <w:rsid w:val="00FB2EA4"/>
    <w:rsid w:val="00FB4C29"/>
    <w:rsid w:val="00FB5BF6"/>
    <w:rsid w:val="00FB6913"/>
    <w:rsid w:val="00FB6AAB"/>
    <w:rsid w:val="00FB71A4"/>
    <w:rsid w:val="00FB7FA9"/>
    <w:rsid w:val="00FC0987"/>
    <w:rsid w:val="00FC0F58"/>
    <w:rsid w:val="00FC3342"/>
    <w:rsid w:val="00FC402C"/>
    <w:rsid w:val="00FC449C"/>
    <w:rsid w:val="00FC5068"/>
    <w:rsid w:val="00FC737E"/>
    <w:rsid w:val="00FC7C9F"/>
    <w:rsid w:val="00FD09C6"/>
    <w:rsid w:val="00FD1362"/>
    <w:rsid w:val="00FD1733"/>
    <w:rsid w:val="00FD2DFE"/>
    <w:rsid w:val="00FD4D2D"/>
    <w:rsid w:val="00FD71D6"/>
    <w:rsid w:val="00FD786B"/>
    <w:rsid w:val="00FD7985"/>
    <w:rsid w:val="00FE25DE"/>
    <w:rsid w:val="00FE32E1"/>
    <w:rsid w:val="00FE5986"/>
    <w:rsid w:val="00FE5B0B"/>
    <w:rsid w:val="00FE6005"/>
    <w:rsid w:val="00FE7F41"/>
    <w:rsid w:val="00FF0932"/>
    <w:rsid w:val="00FF1DE5"/>
    <w:rsid w:val="00FF2078"/>
    <w:rsid w:val="00FF2B79"/>
    <w:rsid w:val="00FF42DE"/>
    <w:rsid w:val="00FF4C69"/>
    <w:rsid w:val="00FF51D8"/>
    <w:rsid w:val="00FF6E80"/>
    <w:rsid w:val="00FF7F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BE"/>
    <w:rPr>
      <w:sz w:val="24"/>
    </w:rPr>
  </w:style>
  <w:style w:type="paragraph" w:styleId="1">
    <w:name w:val="heading 1"/>
    <w:basedOn w:val="a"/>
    <w:next w:val="a"/>
    <w:link w:val="10"/>
    <w:uiPriority w:val="99"/>
    <w:qFormat/>
    <w:rsid w:val="00AA58BE"/>
    <w:pPr>
      <w:keepNext/>
      <w:spacing w:line="360" w:lineRule="auto"/>
      <w:outlineLvl w:val="0"/>
    </w:pPr>
    <w:rPr>
      <w:rFonts w:ascii="Cambria" w:hAnsi="Cambria"/>
      <w:b/>
      <w:kern w:val="32"/>
      <w:sz w:val="32"/>
    </w:rPr>
  </w:style>
  <w:style w:type="paragraph" w:styleId="5">
    <w:name w:val="heading 5"/>
    <w:basedOn w:val="a"/>
    <w:next w:val="a"/>
    <w:link w:val="50"/>
    <w:uiPriority w:val="99"/>
    <w:qFormat/>
    <w:rsid w:val="00AA58BE"/>
    <w:pPr>
      <w:keepNext/>
      <w:jc w:val="center"/>
      <w:outlineLvl w:val="4"/>
    </w:pPr>
    <w:rPr>
      <w:rFonts w:ascii="Calibri" w:hAnsi="Calibri"/>
      <w:b/>
      <w:i/>
      <w:sz w:val="26"/>
    </w:rPr>
  </w:style>
  <w:style w:type="paragraph" w:styleId="6">
    <w:name w:val="heading 6"/>
    <w:basedOn w:val="a"/>
    <w:next w:val="a"/>
    <w:link w:val="60"/>
    <w:uiPriority w:val="99"/>
    <w:qFormat/>
    <w:rsid w:val="00AA58BE"/>
    <w:pPr>
      <w:keepNext/>
      <w:jc w:val="center"/>
      <w:outlineLvl w:val="5"/>
    </w:pPr>
    <w:rPr>
      <w:rFonts w:ascii="Calibri" w:hAnsi="Calibri"/>
      <w:b/>
      <w:sz w:val="20"/>
    </w:rPr>
  </w:style>
  <w:style w:type="paragraph" w:styleId="7">
    <w:name w:val="heading 7"/>
    <w:basedOn w:val="a"/>
    <w:next w:val="a"/>
    <w:link w:val="70"/>
    <w:uiPriority w:val="99"/>
    <w:qFormat/>
    <w:rsid w:val="00AA58BE"/>
    <w:pPr>
      <w:keepNext/>
      <w:jc w:val="center"/>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2F2"/>
    <w:rPr>
      <w:rFonts w:ascii="Cambria" w:hAnsi="Cambria" w:cs="Times New Roman"/>
      <w:b/>
      <w:kern w:val="32"/>
      <w:sz w:val="32"/>
    </w:rPr>
  </w:style>
  <w:style w:type="character" w:customStyle="1" w:styleId="50">
    <w:name w:val="Заголовок 5 Знак"/>
    <w:basedOn w:val="a0"/>
    <w:link w:val="5"/>
    <w:uiPriority w:val="99"/>
    <w:semiHidden/>
    <w:locked/>
    <w:rsid w:val="000542F2"/>
    <w:rPr>
      <w:rFonts w:ascii="Calibri" w:hAnsi="Calibri" w:cs="Times New Roman"/>
      <w:b/>
      <w:i/>
      <w:sz w:val="26"/>
    </w:rPr>
  </w:style>
  <w:style w:type="character" w:customStyle="1" w:styleId="60">
    <w:name w:val="Заголовок 6 Знак"/>
    <w:basedOn w:val="a0"/>
    <w:link w:val="6"/>
    <w:uiPriority w:val="99"/>
    <w:semiHidden/>
    <w:locked/>
    <w:rsid w:val="000542F2"/>
    <w:rPr>
      <w:rFonts w:ascii="Calibri" w:hAnsi="Calibri" w:cs="Times New Roman"/>
      <w:b/>
    </w:rPr>
  </w:style>
  <w:style w:type="character" w:customStyle="1" w:styleId="70">
    <w:name w:val="Заголовок 7 Знак"/>
    <w:basedOn w:val="a0"/>
    <w:link w:val="7"/>
    <w:uiPriority w:val="99"/>
    <w:semiHidden/>
    <w:locked/>
    <w:rsid w:val="000542F2"/>
    <w:rPr>
      <w:rFonts w:ascii="Calibri" w:hAnsi="Calibri" w:cs="Times New Roman"/>
      <w:sz w:val="24"/>
    </w:rPr>
  </w:style>
  <w:style w:type="paragraph" w:customStyle="1" w:styleId="11">
    <w:name w:val="Знак1"/>
    <w:basedOn w:val="a"/>
    <w:uiPriority w:val="99"/>
    <w:rsid w:val="00AA58BE"/>
    <w:pPr>
      <w:widowControl w:val="0"/>
      <w:adjustRightInd w:val="0"/>
      <w:spacing w:after="160" w:line="240" w:lineRule="exact"/>
      <w:jc w:val="right"/>
    </w:pPr>
    <w:rPr>
      <w:sz w:val="20"/>
      <w:lang w:val="en-GB" w:eastAsia="en-US"/>
    </w:rPr>
  </w:style>
  <w:style w:type="paragraph" w:styleId="2">
    <w:name w:val="Body Text 2"/>
    <w:basedOn w:val="a"/>
    <w:link w:val="20"/>
    <w:uiPriority w:val="99"/>
    <w:rsid w:val="00AA58BE"/>
    <w:pPr>
      <w:ind w:left="360"/>
      <w:jc w:val="both"/>
    </w:pPr>
    <w:rPr>
      <w:sz w:val="20"/>
    </w:rPr>
  </w:style>
  <w:style w:type="character" w:customStyle="1" w:styleId="20">
    <w:name w:val="Основной текст 2 Знак"/>
    <w:basedOn w:val="a0"/>
    <w:link w:val="2"/>
    <w:uiPriority w:val="99"/>
    <w:semiHidden/>
    <w:locked/>
    <w:rsid w:val="000542F2"/>
    <w:rPr>
      <w:rFonts w:cs="Times New Roman"/>
      <w:sz w:val="20"/>
    </w:rPr>
  </w:style>
  <w:style w:type="paragraph" w:styleId="a3">
    <w:name w:val="footer"/>
    <w:basedOn w:val="a"/>
    <w:link w:val="a4"/>
    <w:uiPriority w:val="99"/>
    <w:rsid w:val="00AA58BE"/>
    <w:pPr>
      <w:tabs>
        <w:tab w:val="center" w:pos="4677"/>
        <w:tab w:val="right" w:pos="9355"/>
      </w:tabs>
    </w:pPr>
    <w:rPr>
      <w:sz w:val="20"/>
    </w:rPr>
  </w:style>
  <w:style w:type="character" w:customStyle="1" w:styleId="a4">
    <w:name w:val="Нижний колонтитул Знак"/>
    <w:basedOn w:val="a0"/>
    <w:link w:val="a3"/>
    <w:uiPriority w:val="99"/>
    <w:locked/>
    <w:rsid w:val="000542F2"/>
    <w:rPr>
      <w:rFonts w:cs="Times New Roman"/>
      <w:sz w:val="20"/>
    </w:rPr>
  </w:style>
  <w:style w:type="character" w:styleId="a5">
    <w:name w:val="page number"/>
    <w:basedOn w:val="a0"/>
    <w:uiPriority w:val="99"/>
    <w:rsid w:val="00AA58BE"/>
    <w:rPr>
      <w:rFonts w:cs="Times New Roman"/>
    </w:rPr>
  </w:style>
  <w:style w:type="table" w:styleId="a6">
    <w:name w:val="Table Grid"/>
    <w:basedOn w:val="a1"/>
    <w:uiPriority w:val="99"/>
    <w:rsid w:val="002F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uiPriority w:val="99"/>
    <w:rsid w:val="002F3171"/>
    <w:pPr>
      <w:widowControl w:val="0"/>
      <w:adjustRightInd w:val="0"/>
      <w:spacing w:after="160" w:line="240" w:lineRule="exact"/>
      <w:jc w:val="right"/>
    </w:pPr>
    <w:rPr>
      <w:sz w:val="20"/>
      <w:lang w:val="en-GB" w:eastAsia="en-US"/>
    </w:rPr>
  </w:style>
  <w:style w:type="paragraph" w:styleId="a8">
    <w:name w:val="Document Map"/>
    <w:basedOn w:val="a"/>
    <w:link w:val="a9"/>
    <w:uiPriority w:val="99"/>
    <w:semiHidden/>
    <w:rsid w:val="0048186E"/>
    <w:pPr>
      <w:shd w:val="clear" w:color="auto" w:fill="000080"/>
    </w:pPr>
    <w:rPr>
      <w:sz w:val="2"/>
    </w:rPr>
  </w:style>
  <w:style w:type="character" w:customStyle="1" w:styleId="a9">
    <w:name w:val="Схема документа Знак"/>
    <w:basedOn w:val="a0"/>
    <w:link w:val="a8"/>
    <w:uiPriority w:val="99"/>
    <w:semiHidden/>
    <w:locked/>
    <w:rsid w:val="000542F2"/>
    <w:rPr>
      <w:rFonts w:cs="Times New Roman"/>
      <w:sz w:val="2"/>
    </w:rPr>
  </w:style>
  <w:style w:type="paragraph" w:customStyle="1" w:styleId="aa">
    <w:name w:val="Знак Знак"/>
    <w:basedOn w:val="a"/>
    <w:uiPriority w:val="99"/>
    <w:rsid w:val="00AA4160"/>
    <w:rPr>
      <w:rFonts w:ascii="Verdana" w:hAnsi="Verdana" w:cs="Verdana"/>
      <w:sz w:val="20"/>
      <w:lang w:val="en-US" w:eastAsia="en-US"/>
    </w:rPr>
  </w:style>
  <w:style w:type="paragraph" w:customStyle="1" w:styleId="ConsPlusNormal">
    <w:name w:val="ConsPlusNormal"/>
    <w:uiPriority w:val="99"/>
    <w:rsid w:val="00AA4160"/>
    <w:pPr>
      <w:widowControl w:val="0"/>
      <w:autoSpaceDE w:val="0"/>
      <w:autoSpaceDN w:val="0"/>
      <w:adjustRightInd w:val="0"/>
      <w:ind w:firstLine="720"/>
    </w:pPr>
    <w:rPr>
      <w:rFonts w:ascii="Arial" w:hAnsi="Arial" w:cs="Arial"/>
    </w:rPr>
  </w:style>
  <w:style w:type="character" w:styleId="ab">
    <w:name w:val="Hyperlink"/>
    <w:basedOn w:val="a0"/>
    <w:uiPriority w:val="99"/>
    <w:rsid w:val="00AA4160"/>
    <w:rPr>
      <w:rFonts w:cs="Times New Roman"/>
      <w:color w:val="0000FF"/>
      <w:u w:val="single"/>
    </w:rPr>
  </w:style>
  <w:style w:type="paragraph" w:customStyle="1" w:styleId="ConsPlusNonformat">
    <w:name w:val="ConsPlusNonformat"/>
    <w:uiPriority w:val="99"/>
    <w:rsid w:val="009C1E51"/>
    <w:pPr>
      <w:widowControl w:val="0"/>
      <w:autoSpaceDE w:val="0"/>
      <w:autoSpaceDN w:val="0"/>
      <w:adjustRightInd w:val="0"/>
    </w:pPr>
    <w:rPr>
      <w:rFonts w:ascii="Courier New" w:hAnsi="Courier New" w:cs="Courier New"/>
    </w:rPr>
  </w:style>
  <w:style w:type="paragraph" w:styleId="ac">
    <w:name w:val="header"/>
    <w:basedOn w:val="a"/>
    <w:link w:val="ad"/>
    <w:uiPriority w:val="99"/>
    <w:rsid w:val="00E01B15"/>
    <w:pPr>
      <w:tabs>
        <w:tab w:val="center" w:pos="4677"/>
        <w:tab w:val="right" w:pos="9355"/>
      </w:tabs>
    </w:pPr>
    <w:rPr>
      <w:sz w:val="20"/>
    </w:rPr>
  </w:style>
  <w:style w:type="character" w:customStyle="1" w:styleId="ad">
    <w:name w:val="Верхний колонтитул Знак"/>
    <w:basedOn w:val="a0"/>
    <w:link w:val="ac"/>
    <w:uiPriority w:val="99"/>
    <w:locked/>
    <w:rsid w:val="000542F2"/>
    <w:rPr>
      <w:rFonts w:cs="Times New Roman"/>
      <w:sz w:val="20"/>
    </w:rPr>
  </w:style>
  <w:style w:type="paragraph" w:styleId="ae">
    <w:name w:val="List Paragraph"/>
    <w:basedOn w:val="a"/>
    <w:uiPriority w:val="99"/>
    <w:qFormat/>
    <w:rsid w:val="00C54111"/>
    <w:pPr>
      <w:ind w:left="720"/>
      <w:contextualSpacing/>
    </w:pPr>
  </w:style>
  <w:style w:type="paragraph" w:styleId="af">
    <w:name w:val="Body Text"/>
    <w:basedOn w:val="a"/>
    <w:link w:val="af0"/>
    <w:uiPriority w:val="99"/>
    <w:rsid w:val="00515E71"/>
    <w:pPr>
      <w:spacing w:after="120"/>
    </w:pPr>
  </w:style>
  <w:style w:type="character" w:customStyle="1" w:styleId="af0">
    <w:name w:val="Основной текст Знак"/>
    <w:basedOn w:val="a0"/>
    <w:link w:val="af"/>
    <w:uiPriority w:val="99"/>
    <w:locked/>
    <w:rsid w:val="00515E71"/>
    <w:rPr>
      <w:rFonts w:cs="Times New Roman"/>
      <w:sz w:val="24"/>
    </w:rPr>
  </w:style>
  <w:style w:type="paragraph" w:styleId="af1">
    <w:name w:val="Body Text First Indent"/>
    <w:basedOn w:val="af"/>
    <w:link w:val="af2"/>
    <w:uiPriority w:val="99"/>
    <w:rsid w:val="00515E71"/>
    <w:pPr>
      <w:spacing w:after="0"/>
      <w:ind w:firstLine="360"/>
    </w:pPr>
  </w:style>
  <w:style w:type="character" w:customStyle="1" w:styleId="af2">
    <w:name w:val="Красная строка Знак"/>
    <w:basedOn w:val="af0"/>
    <w:link w:val="af1"/>
    <w:uiPriority w:val="99"/>
    <w:locked/>
    <w:rsid w:val="00515E71"/>
  </w:style>
  <w:style w:type="paragraph" w:customStyle="1" w:styleId="ConsPlusTitle">
    <w:name w:val="ConsPlusTitle"/>
    <w:uiPriority w:val="99"/>
    <w:rsid w:val="00D7470D"/>
    <w:pPr>
      <w:widowControl w:val="0"/>
      <w:autoSpaceDE w:val="0"/>
      <w:autoSpaceDN w:val="0"/>
      <w:adjustRightInd w:val="0"/>
    </w:pPr>
    <w:rPr>
      <w:b/>
      <w:bCs/>
      <w:sz w:val="24"/>
      <w:szCs w:val="24"/>
    </w:rPr>
  </w:style>
  <w:style w:type="character" w:customStyle="1" w:styleId="ts7">
    <w:name w:val="ts7"/>
    <w:uiPriority w:val="99"/>
    <w:rsid w:val="00467DAC"/>
  </w:style>
  <w:style w:type="paragraph" w:customStyle="1" w:styleId="ConsPlusCell">
    <w:name w:val="ConsPlusCell"/>
    <w:uiPriority w:val="99"/>
    <w:rsid w:val="00E5149C"/>
    <w:pPr>
      <w:widowControl w:val="0"/>
      <w:suppressAutoHyphens/>
      <w:autoSpaceDE w:val="0"/>
    </w:pPr>
    <w:rPr>
      <w:rFonts w:ascii="Calibri" w:hAnsi="Calibri" w:cs="Calibri"/>
      <w:lang w:eastAsia="ar-SA"/>
    </w:rPr>
  </w:style>
  <w:style w:type="paragraph" w:customStyle="1" w:styleId="Default">
    <w:name w:val="Default"/>
    <w:uiPriority w:val="99"/>
    <w:rsid w:val="00BB37B2"/>
    <w:pPr>
      <w:autoSpaceDE w:val="0"/>
      <w:autoSpaceDN w:val="0"/>
      <w:adjustRightInd w:val="0"/>
    </w:pPr>
    <w:rPr>
      <w:color w:val="000000"/>
      <w:sz w:val="24"/>
      <w:szCs w:val="24"/>
    </w:rPr>
  </w:style>
  <w:style w:type="paragraph" w:customStyle="1" w:styleId="12">
    <w:name w:val="Абзац списка1"/>
    <w:basedOn w:val="a"/>
    <w:uiPriority w:val="99"/>
    <w:rsid w:val="007136D0"/>
    <w:pPr>
      <w:suppressAutoHyphens/>
      <w:ind w:left="720"/>
    </w:pPr>
    <w:rPr>
      <w:rFonts w:ascii="Cambria" w:hAnsi="Cambria" w:cs="Cambria"/>
      <w:szCs w:val="24"/>
      <w:lang w:eastAsia="ar-SA"/>
    </w:rPr>
  </w:style>
  <w:style w:type="paragraph" w:styleId="af3">
    <w:name w:val="Normal (Web)"/>
    <w:basedOn w:val="a"/>
    <w:uiPriority w:val="99"/>
    <w:rsid w:val="00634864"/>
    <w:pPr>
      <w:spacing w:before="100" w:beforeAutospacing="1" w:after="100" w:afterAutospacing="1"/>
    </w:pPr>
    <w:rPr>
      <w:szCs w:val="24"/>
    </w:rPr>
  </w:style>
  <w:style w:type="paragraph" w:customStyle="1" w:styleId="Textbody">
    <w:name w:val="Text body"/>
    <w:basedOn w:val="a"/>
    <w:uiPriority w:val="99"/>
    <w:rsid w:val="007165C6"/>
    <w:pPr>
      <w:widowControl w:val="0"/>
      <w:suppressAutoHyphens/>
      <w:autoSpaceDN w:val="0"/>
      <w:spacing w:after="120"/>
    </w:pPr>
    <w:rPr>
      <w:kern w:val="3"/>
      <w:szCs w:val="24"/>
      <w:lang w:val="de-DE" w:eastAsia="ja-JP"/>
    </w:rPr>
  </w:style>
  <w:style w:type="paragraph" w:customStyle="1" w:styleId="af4">
    <w:name w:val="Прижатый влево"/>
    <w:basedOn w:val="a"/>
    <w:next w:val="a"/>
    <w:uiPriority w:val="99"/>
    <w:rsid w:val="007165C6"/>
    <w:pPr>
      <w:widowControl w:val="0"/>
      <w:autoSpaceDE w:val="0"/>
      <w:autoSpaceDN w:val="0"/>
      <w:adjustRightInd w:val="0"/>
    </w:pPr>
    <w:rPr>
      <w:rFonts w:ascii="Arial" w:hAnsi="Arial" w:cs="Arial"/>
      <w:sz w:val="28"/>
      <w:szCs w:val="28"/>
    </w:rPr>
  </w:style>
  <w:style w:type="paragraph" w:customStyle="1" w:styleId="21">
    <w:name w:val="Абзац списка2"/>
    <w:basedOn w:val="a"/>
    <w:uiPriority w:val="99"/>
    <w:rsid w:val="00AE5584"/>
    <w:pPr>
      <w:suppressAutoHyphens/>
      <w:ind w:left="720"/>
    </w:pPr>
    <w:rPr>
      <w:rFonts w:ascii="Cambria" w:hAnsi="Cambria" w:cs="Cambria"/>
      <w:szCs w:val="24"/>
      <w:lang w:eastAsia="ar-SA"/>
    </w:rPr>
  </w:style>
  <w:style w:type="paragraph" w:customStyle="1" w:styleId="3">
    <w:name w:val="Абзац списка3"/>
    <w:basedOn w:val="a"/>
    <w:uiPriority w:val="99"/>
    <w:rsid w:val="00ED2406"/>
    <w:pPr>
      <w:suppressAutoHyphens/>
      <w:ind w:left="720"/>
    </w:pPr>
    <w:rPr>
      <w:rFonts w:ascii="Cambria" w:hAnsi="Cambria" w:cs="Cambria"/>
      <w:szCs w:val="24"/>
      <w:lang w:eastAsia="ar-SA"/>
    </w:rPr>
  </w:style>
  <w:style w:type="paragraph" w:styleId="af5">
    <w:name w:val="Subtitle"/>
    <w:basedOn w:val="a"/>
    <w:next w:val="a"/>
    <w:link w:val="af6"/>
    <w:uiPriority w:val="99"/>
    <w:qFormat/>
    <w:locked/>
    <w:rsid w:val="008004F2"/>
    <w:pPr>
      <w:keepNext/>
      <w:suppressAutoHyphens/>
      <w:spacing w:before="240" w:after="120"/>
      <w:jc w:val="center"/>
    </w:pPr>
    <w:rPr>
      <w:rFonts w:eastAsia="DejaVu Sans"/>
      <w:i/>
      <w:iCs/>
      <w:sz w:val="28"/>
      <w:szCs w:val="28"/>
      <w:lang w:eastAsia="ar-SA"/>
    </w:rPr>
  </w:style>
  <w:style w:type="character" w:customStyle="1" w:styleId="af6">
    <w:name w:val="Подзаголовок Знак"/>
    <w:basedOn w:val="a0"/>
    <w:link w:val="af5"/>
    <w:uiPriority w:val="99"/>
    <w:locked/>
    <w:rsid w:val="008004F2"/>
    <w:rPr>
      <w:rFonts w:eastAsia="DejaVu Sans" w:cs="Times New Roman"/>
      <w:i/>
      <w:iCs/>
      <w:sz w:val="28"/>
      <w:szCs w:val="28"/>
      <w:lang w:eastAsia="ar-SA" w:bidi="ar-SA"/>
    </w:rPr>
  </w:style>
  <w:style w:type="paragraph" w:customStyle="1" w:styleId="4">
    <w:name w:val="Абзац списка4"/>
    <w:basedOn w:val="a"/>
    <w:uiPriority w:val="99"/>
    <w:rsid w:val="005856D2"/>
    <w:pPr>
      <w:suppressAutoHyphens/>
      <w:ind w:left="720"/>
    </w:pPr>
    <w:rPr>
      <w:rFonts w:ascii="Cambria" w:hAnsi="Cambria" w:cs="Cambria"/>
      <w:szCs w:val="24"/>
      <w:lang w:eastAsia="ar-SA"/>
    </w:rPr>
  </w:style>
  <w:style w:type="paragraph" w:customStyle="1" w:styleId="ConsNonformat">
    <w:name w:val="ConsNonformat"/>
    <w:uiPriority w:val="99"/>
    <w:rsid w:val="008E42D5"/>
    <w:pPr>
      <w:widowControl w:val="0"/>
      <w:autoSpaceDE w:val="0"/>
      <w:autoSpaceDN w:val="0"/>
      <w:adjustRightInd w:val="0"/>
      <w:ind w:right="19772"/>
    </w:pPr>
    <w:rPr>
      <w:rFonts w:ascii="Courier New" w:hAnsi="Courier New" w:cs="Courier New"/>
    </w:rPr>
  </w:style>
  <w:style w:type="character" w:customStyle="1" w:styleId="c2">
    <w:name w:val="c2"/>
    <w:uiPriority w:val="99"/>
    <w:rsid w:val="0019560A"/>
  </w:style>
  <w:style w:type="character" w:styleId="af7">
    <w:name w:val="Emphasis"/>
    <w:basedOn w:val="a0"/>
    <w:uiPriority w:val="99"/>
    <w:qFormat/>
    <w:locked/>
    <w:rsid w:val="0019560A"/>
    <w:rPr>
      <w:rFonts w:cs="Times New Roman"/>
      <w:i/>
      <w:iCs/>
    </w:rPr>
  </w:style>
  <w:style w:type="paragraph" w:styleId="af8">
    <w:name w:val="Title"/>
    <w:basedOn w:val="a"/>
    <w:next w:val="af5"/>
    <w:link w:val="af9"/>
    <w:uiPriority w:val="99"/>
    <w:qFormat/>
    <w:locked/>
    <w:rsid w:val="007371C5"/>
    <w:pPr>
      <w:suppressAutoHyphens/>
      <w:jc w:val="center"/>
    </w:pPr>
    <w:rPr>
      <w:sz w:val="28"/>
      <w:lang w:eastAsia="ar-SA"/>
    </w:rPr>
  </w:style>
  <w:style w:type="character" w:customStyle="1" w:styleId="af9">
    <w:name w:val="Название Знак"/>
    <w:basedOn w:val="a0"/>
    <w:link w:val="af8"/>
    <w:uiPriority w:val="99"/>
    <w:locked/>
    <w:rsid w:val="007371C5"/>
    <w:rPr>
      <w:rFonts w:cs="Times New Roman"/>
      <w:sz w:val="28"/>
      <w:lang w:eastAsia="ar-SA" w:bidi="ar-SA"/>
    </w:rPr>
  </w:style>
  <w:style w:type="paragraph" w:styleId="afa">
    <w:name w:val="No Spacing"/>
    <w:uiPriority w:val="99"/>
    <w:qFormat/>
    <w:rsid w:val="007371C5"/>
    <w:rPr>
      <w:rFonts w:ascii="Calibri" w:hAnsi="Calibri"/>
      <w:sz w:val="22"/>
      <w:szCs w:val="22"/>
    </w:rPr>
  </w:style>
  <w:style w:type="paragraph" w:customStyle="1" w:styleId="ConsNormal">
    <w:name w:val="ConsNormal"/>
    <w:uiPriority w:val="99"/>
    <w:rsid w:val="00975D41"/>
    <w:pPr>
      <w:ind w:firstLine="720"/>
    </w:pPr>
    <w:rPr>
      <w:rFonts w:ascii="Consultant" w:hAnsi="Consultan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19</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Отдел Делопроизводства</cp:lastModifiedBy>
  <cp:revision>151</cp:revision>
  <cp:lastPrinted>2016-07-25T08:38:00Z</cp:lastPrinted>
  <dcterms:created xsi:type="dcterms:W3CDTF">2016-03-21T07:28:00Z</dcterms:created>
  <dcterms:modified xsi:type="dcterms:W3CDTF">2016-07-29T03:44:00Z</dcterms:modified>
</cp:coreProperties>
</file>